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Research Guide Title"/>
        <w:tblDescription w:val="Table contains the Ontario Government trillium logo, guide title, guide number and most recent date of update."/>
      </w:tblPr>
      <w:tblGrid>
        <w:gridCol w:w="5291"/>
        <w:gridCol w:w="4253"/>
      </w:tblGrid>
      <w:tr w:rsidR="00957437" w14:paraId="28428285" w14:textId="77777777" w:rsidTr="25506081">
        <w:trPr>
          <w:trHeight w:val="845"/>
          <w:tblHeader/>
        </w:trPr>
        <w:tc>
          <w:tcPr>
            <w:tcW w:w="5291" w:type="dxa"/>
            <w:tcBorders>
              <w:top w:val="nil"/>
              <w:left w:val="nil"/>
              <w:bottom w:val="nil"/>
              <w:right w:val="nil"/>
            </w:tcBorders>
            <w:hideMark/>
          </w:tcPr>
          <w:p w14:paraId="4E4B42E0" w14:textId="37A6D3FD" w:rsidR="00957437" w:rsidRDefault="00957437">
            <w:pPr>
              <w:rPr>
                <w:rFonts w:cs="Arial"/>
                <w:b/>
              </w:rPr>
            </w:pPr>
            <w:bookmarkStart w:id="0" w:name="_Toc221187556"/>
            <w:bookmarkStart w:id="1" w:name="_Toc221246237"/>
            <w:bookmarkStart w:id="2" w:name="_Toc221246326"/>
            <w:bookmarkStart w:id="3" w:name="_Toc221246583"/>
            <w:bookmarkStart w:id="4" w:name="_Toc223436370"/>
            <w:r>
              <w:rPr>
                <w:rFonts w:cs="Arial"/>
                <w:b/>
                <w:sz w:val="40"/>
              </w:rPr>
              <w:t>Archives of Ontario</w:t>
            </w:r>
          </w:p>
        </w:tc>
        <w:tc>
          <w:tcPr>
            <w:tcW w:w="4253" w:type="dxa"/>
            <w:tcBorders>
              <w:top w:val="nil"/>
              <w:left w:val="nil"/>
              <w:bottom w:val="nil"/>
              <w:right w:val="nil"/>
            </w:tcBorders>
          </w:tcPr>
          <w:p w14:paraId="385176AC" w14:textId="34BFEC5B" w:rsidR="00957437" w:rsidRDefault="00A93E6C">
            <w:pPr>
              <w:jc w:val="right"/>
              <w:rPr>
                <w:rFonts w:cs="Arial"/>
                <w:b/>
                <w:bCs/>
                <w:sz w:val="44"/>
                <w:szCs w:val="44"/>
              </w:rPr>
            </w:pPr>
            <w:r>
              <w:rPr>
                <w:noProof/>
              </w:rPr>
              <w:drawing>
                <wp:inline distT="0" distB="0" distL="0" distR="0" wp14:anchorId="41DB2C9C" wp14:editId="104B3670">
                  <wp:extent cx="1762125" cy="747395"/>
                  <wp:effectExtent l="0" t="0" r="0" b="0"/>
                  <wp:docPr id="2" name="Picture 2" descr="Government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747395"/>
                          </a:xfrm>
                          <a:prstGeom prst="rect">
                            <a:avLst/>
                          </a:prstGeom>
                          <a:noFill/>
                        </pic:spPr>
                      </pic:pic>
                    </a:graphicData>
                  </a:graphic>
                </wp:inline>
              </w:drawing>
            </w:r>
          </w:p>
        </w:tc>
      </w:tr>
      <w:tr w:rsidR="00957437" w14:paraId="529DD726" w14:textId="77777777" w:rsidTr="25506081">
        <w:trPr>
          <w:trHeight w:val="421"/>
        </w:trPr>
        <w:tc>
          <w:tcPr>
            <w:tcW w:w="9544" w:type="dxa"/>
            <w:gridSpan w:val="2"/>
            <w:tcBorders>
              <w:top w:val="nil"/>
              <w:left w:val="nil"/>
              <w:bottom w:val="nil"/>
              <w:right w:val="nil"/>
            </w:tcBorders>
          </w:tcPr>
          <w:p w14:paraId="1A960096" w14:textId="3362B498" w:rsidR="00957437" w:rsidRDefault="00957437">
            <w:pPr>
              <w:jc w:val="center"/>
              <w:rPr>
                <w:bCs/>
                <w:sz w:val="32"/>
                <w:szCs w:val="40"/>
              </w:rPr>
            </w:pPr>
            <w:r>
              <w:rPr>
                <w:bCs/>
                <w:sz w:val="32"/>
                <w:szCs w:val="40"/>
              </w:rPr>
              <w:t>Research Guide 20</w:t>
            </w:r>
            <w:r w:rsidR="009323B7">
              <w:rPr>
                <w:bCs/>
                <w:sz w:val="32"/>
                <w:szCs w:val="40"/>
              </w:rPr>
              <w:t>2</w:t>
            </w:r>
          </w:p>
          <w:p w14:paraId="07A12CEC" w14:textId="781E4B06" w:rsidR="00957437" w:rsidRDefault="009323B7">
            <w:pPr>
              <w:jc w:val="center"/>
              <w:textAlignment w:val="baseline"/>
              <w:rPr>
                <w:rFonts w:ascii="Times New Roman" w:hAnsi="Times New Roman"/>
                <w:lang w:val="en-US" w:eastAsia="fr-CA"/>
              </w:rPr>
            </w:pPr>
            <w:r>
              <w:rPr>
                <w:rFonts w:cs="Arial"/>
                <w:sz w:val="40"/>
                <w:szCs w:val="40"/>
                <w:lang w:eastAsia="fr-CA"/>
              </w:rPr>
              <w:t>Vital Statistics Records</w:t>
            </w:r>
          </w:p>
          <w:p w14:paraId="4D451693" w14:textId="77777777" w:rsidR="00957437" w:rsidRDefault="00957437">
            <w:pPr>
              <w:jc w:val="center"/>
              <w:rPr>
                <w:bCs/>
                <w:szCs w:val="28"/>
              </w:rPr>
            </w:pPr>
          </w:p>
          <w:p w14:paraId="6E7FF21F" w14:textId="4AE7CF80" w:rsidR="00957437" w:rsidRDefault="00957437" w:rsidP="0F33D416">
            <w:pPr>
              <w:jc w:val="center"/>
              <w:rPr>
                <w:sz w:val="22"/>
                <w:szCs w:val="22"/>
              </w:rPr>
            </w:pPr>
            <w:r w:rsidRPr="25506081">
              <w:rPr>
                <w:sz w:val="22"/>
                <w:szCs w:val="22"/>
              </w:rPr>
              <w:t xml:space="preserve">Last Updated: </w:t>
            </w:r>
            <w:r w:rsidR="6A8D7E7C" w:rsidRPr="25506081">
              <w:rPr>
                <w:sz w:val="22"/>
                <w:szCs w:val="22"/>
              </w:rPr>
              <w:t>March</w:t>
            </w:r>
            <w:r w:rsidR="000B8538" w:rsidRPr="25506081">
              <w:rPr>
                <w:sz w:val="22"/>
                <w:szCs w:val="22"/>
              </w:rPr>
              <w:t xml:space="preserve"> 2023</w:t>
            </w:r>
          </w:p>
          <w:p w14:paraId="3D787E9B" w14:textId="77777777" w:rsidR="00957437" w:rsidRDefault="00957437">
            <w:pPr>
              <w:jc w:val="center"/>
              <w:rPr>
                <w:bCs/>
                <w:sz w:val="22"/>
                <w:szCs w:val="28"/>
              </w:rPr>
            </w:pPr>
          </w:p>
        </w:tc>
      </w:tr>
    </w:tbl>
    <w:p w14:paraId="2E32FFF4" w14:textId="3B791D73" w:rsidR="00636AD0" w:rsidRPr="00BF65A6" w:rsidRDefault="00581B20" w:rsidP="00636AD0">
      <w:pPr>
        <w:rPr>
          <w:rFonts w:cs="Arial"/>
        </w:rPr>
      </w:pPr>
      <w:r>
        <w:rPr>
          <w:rFonts w:cs="Arial"/>
        </w:rPr>
        <w:pict w14:anchorId="3F834DD8">
          <v:rect id="_x0000_i1026" style="width:0;height:1.5pt" o:hralign="center" o:hrstd="t" o:hr="t" fillcolor="#a0a0a0" stroked="f"/>
        </w:pict>
      </w:r>
    </w:p>
    <w:p w14:paraId="6E2D63B2" w14:textId="6250F522" w:rsidR="00636AD0" w:rsidRDefault="00636AD0" w:rsidP="00636AD0">
      <w:pPr>
        <w:rPr>
          <w:rFonts w:cs="Arial"/>
        </w:rPr>
      </w:pPr>
    </w:p>
    <w:p w14:paraId="56D8F2E4" w14:textId="41D5FCA4" w:rsidR="00636AD0" w:rsidRDefault="00636AD0" w:rsidP="00636AD0">
      <w:pPr>
        <w:rPr>
          <w:rFonts w:cs="Arial"/>
        </w:rPr>
      </w:pPr>
    </w:p>
    <w:p w14:paraId="4949F213" w14:textId="34D89C38" w:rsidR="007E5FE9" w:rsidRDefault="007E5FE9" w:rsidP="00636AD0">
      <w:pPr>
        <w:rPr>
          <w:rFonts w:cs="Arial"/>
        </w:rPr>
      </w:pPr>
    </w:p>
    <w:p w14:paraId="74EDD799" w14:textId="77777777" w:rsidR="007E5FE9" w:rsidRPr="00636AD0" w:rsidRDefault="007E5FE9" w:rsidP="00636AD0">
      <w:pPr>
        <w:rPr>
          <w:rFonts w:cs="Arial"/>
        </w:rPr>
      </w:pPr>
    </w:p>
    <w:bookmarkStart w:id="5" w:name="_Procedure_Books,_1906–1988"/>
    <w:bookmarkEnd w:id="5"/>
    <w:p w14:paraId="2CC66014" w14:textId="5EBDCC1E" w:rsidR="00636AD0" w:rsidRPr="0088225E" w:rsidRDefault="00636AD0" w:rsidP="00636AD0">
      <w:pPr>
        <w:jc w:val="center"/>
        <w:rPr>
          <w:rFonts w:ascii="Times New Roman" w:hAnsi="Times New Roman"/>
          <w:lang w:val="fr-CA" w:eastAsia="fr-CA"/>
        </w:rPr>
      </w:pPr>
      <w:r w:rsidRPr="6B260448">
        <w:rPr>
          <w:rFonts w:ascii="Times New Roman" w:hAnsi="Times New Roman"/>
          <w:lang w:val="fr-CA" w:eastAsia="fr-CA"/>
        </w:rPr>
        <w:fldChar w:fldCharType="begin"/>
      </w:r>
      <w:r>
        <w:rPr>
          <w:rFonts w:ascii="Times New Roman" w:hAnsi="Times New Roman"/>
          <w:lang w:val="fr-CA" w:eastAsia="fr-CA"/>
        </w:rPr>
        <w:instrText xml:space="preserve"> INCLUDEPICTURE "C:\\var\\folders\\z6\\p729wv894zz1t83cgq_gvh0r0000gn\\T\\com.microsoft.Word\\WebArchiveCopyPasteTempFiles\\I0020881.JPG" \* MERGEFORMAT </w:instrText>
      </w:r>
      <w:r w:rsidRPr="6B260448">
        <w:rPr>
          <w:rFonts w:ascii="Times New Roman" w:hAnsi="Times New Roman"/>
          <w:lang w:val="fr-CA" w:eastAsia="fr-CA"/>
        </w:rPr>
        <w:fldChar w:fldCharType="end"/>
      </w:r>
    </w:p>
    <w:p w14:paraId="5160B475" w14:textId="54F82214" w:rsidR="00636AD0" w:rsidRDefault="00636AD0" w:rsidP="00636AD0">
      <w:pPr>
        <w:jc w:val="center"/>
        <w:textAlignment w:val="baseline"/>
        <w:rPr>
          <w:rFonts w:cs="Arial"/>
          <w:sz w:val="18"/>
          <w:szCs w:val="18"/>
          <w:lang w:val="en-US" w:eastAsia="fr-CA"/>
        </w:rPr>
      </w:pPr>
    </w:p>
    <w:p w14:paraId="4E403A13" w14:textId="4B2FCC9A" w:rsidR="007E5FE9" w:rsidRDefault="007E5FE9" w:rsidP="006B6812">
      <w:pPr>
        <w:textAlignment w:val="baseline"/>
        <w:rPr>
          <w:rFonts w:cs="Arial"/>
          <w:sz w:val="18"/>
          <w:szCs w:val="18"/>
          <w:lang w:val="en-US" w:eastAsia="fr-CA"/>
        </w:rPr>
      </w:pPr>
      <w:r>
        <w:rPr>
          <w:rFonts w:ascii="Raleway" w:hAnsi="Raleway"/>
          <w:noProof/>
          <w:color w:val="333333"/>
          <w:sz w:val="18"/>
          <w:szCs w:val="18"/>
        </w:rPr>
        <w:drawing>
          <wp:inline distT="0" distB="0" distL="0" distR="0" wp14:anchorId="03C902F8" wp14:editId="4D6F8D42">
            <wp:extent cx="5932805" cy="4378974"/>
            <wp:effectExtent l="0" t="0" r="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60852" cy="4399675"/>
                    </a:xfrm>
                    <a:prstGeom prst="rect">
                      <a:avLst/>
                    </a:prstGeom>
                    <a:noFill/>
                    <a:ln>
                      <a:noFill/>
                    </a:ln>
                  </pic:spPr>
                </pic:pic>
              </a:graphicData>
            </a:graphic>
          </wp:inline>
        </w:drawing>
      </w:r>
    </w:p>
    <w:p w14:paraId="514C10B5" w14:textId="6E29D3E5" w:rsidR="007E5FE9" w:rsidRDefault="007E5FE9" w:rsidP="00636AD0">
      <w:pPr>
        <w:jc w:val="center"/>
        <w:textAlignment w:val="baseline"/>
        <w:rPr>
          <w:rFonts w:cs="Arial"/>
          <w:sz w:val="18"/>
          <w:szCs w:val="18"/>
          <w:lang w:val="en-US" w:eastAsia="fr-CA"/>
        </w:rPr>
      </w:pPr>
    </w:p>
    <w:p w14:paraId="55B2DC25" w14:textId="49B45D45" w:rsidR="007E5FE9" w:rsidRDefault="007E5FE9" w:rsidP="00636AD0">
      <w:pPr>
        <w:jc w:val="center"/>
        <w:textAlignment w:val="baseline"/>
        <w:rPr>
          <w:rFonts w:cs="Arial"/>
          <w:sz w:val="18"/>
          <w:szCs w:val="18"/>
          <w:lang w:val="en-US" w:eastAsia="fr-CA"/>
        </w:rPr>
      </w:pPr>
    </w:p>
    <w:p w14:paraId="276AF423" w14:textId="3913237A" w:rsidR="007E5FE9" w:rsidRDefault="00F14CA7" w:rsidP="00636AD0">
      <w:pPr>
        <w:jc w:val="center"/>
        <w:textAlignment w:val="baseline"/>
        <w:rPr>
          <w:rFonts w:cs="Arial"/>
          <w:sz w:val="18"/>
          <w:szCs w:val="18"/>
          <w:lang w:val="en-US" w:eastAsia="fr-CA"/>
        </w:rPr>
      </w:pPr>
      <w:r>
        <w:rPr>
          <w:rFonts w:cs="Arial"/>
          <w:sz w:val="18"/>
          <w:szCs w:val="18"/>
          <w:lang w:val="en-US" w:eastAsia="fr-CA"/>
        </w:rPr>
        <w:t xml:space="preserve">RG </w:t>
      </w:r>
      <w:r w:rsidR="008B6A57">
        <w:rPr>
          <w:rFonts w:cs="Arial"/>
          <w:sz w:val="18"/>
          <w:szCs w:val="18"/>
          <w:lang w:val="en-US" w:eastAsia="fr-CA"/>
        </w:rPr>
        <w:t>80-5 Registrations of Marriage</w:t>
      </w:r>
      <w:r w:rsidR="00ED3472">
        <w:rPr>
          <w:rFonts w:cs="Arial"/>
          <w:sz w:val="18"/>
          <w:szCs w:val="18"/>
          <w:lang w:val="en-US" w:eastAsia="fr-CA"/>
        </w:rPr>
        <w:t>s</w:t>
      </w:r>
    </w:p>
    <w:p w14:paraId="2E44C42E" w14:textId="3B344281" w:rsidR="00ED3472" w:rsidRDefault="00ED3472" w:rsidP="00636AD0">
      <w:pPr>
        <w:jc w:val="center"/>
        <w:textAlignment w:val="baseline"/>
        <w:rPr>
          <w:rFonts w:cs="Arial"/>
          <w:sz w:val="18"/>
          <w:szCs w:val="18"/>
          <w:lang w:val="en-US" w:eastAsia="fr-CA"/>
        </w:rPr>
      </w:pPr>
      <w:r>
        <w:rPr>
          <w:rFonts w:cs="Arial"/>
          <w:sz w:val="18"/>
          <w:szCs w:val="18"/>
          <w:lang w:val="en-US" w:eastAsia="fr-CA"/>
        </w:rPr>
        <w:t>MS 932 Reel 116</w:t>
      </w:r>
    </w:p>
    <w:p w14:paraId="143D3274" w14:textId="77777777" w:rsidR="007E5FE9" w:rsidRDefault="007E5FE9" w:rsidP="00636AD0">
      <w:pPr>
        <w:jc w:val="center"/>
        <w:textAlignment w:val="baseline"/>
        <w:rPr>
          <w:rFonts w:cs="Arial"/>
          <w:sz w:val="18"/>
          <w:szCs w:val="18"/>
          <w:lang w:val="en-US" w:eastAsia="fr-CA"/>
        </w:rPr>
      </w:pPr>
    </w:p>
    <w:p w14:paraId="4466A6BA" w14:textId="0523A410" w:rsidR="00636AD0" w:rsidRDefault="00636AD0" w:rsidP="00ED3472">
      <w:pPr>
        <w:textAlignment w:val="baseline"/>
        <w:rPr>
          <w:rFonts w:cs="Arial"/>
          <w:color w:val="333333"/>
          <w:sz w:val="18"/>
          <w:szCs w:val="18"/>
        </w:rPr>
      </w:pPr>
    </w:p>
    <w:p w14:paraId="4359A01A" w14:textId="605FD850" w:rsidR="008F677A" w:rsidRDefault="008F677A" w:rsidP="00ED3472">
      <w:pPr>
        <w:textAlignment w:val="baseline"/>
        <w:rPr>
          <w:rFonts w:cs="Arial"/>
          <w:color w:val="333333"/>
          <w:sz w:val="18"/>
          <w:szCs w:val="18"/>
        </w:rPr>
      </w:pPr>
    </w:p>
    <w:p w14:paraId="57FA7138" w14:textId="77777777" w:rsidR="008F677A" w:rsidRPr="005B0E52" w:rsidRDefault="008F677A" w:rsidP="00ED3472">
      <w:pPr>
        <w:textAlignment w:val="baseline"/>
        <w:rPr>
          <w:rFonts w:cs="Arial"/>
          <w:color w:val="333333"/>
          <w:sz w:val="18"/>
          <w:szCs w:val="18"/>
        </w:rPr>
      </w:pPr>
    </w:p>
    <w:p w14:paraId="19C9A981" w14:textId="77777777" w:rsidR="00393883" w:rsidRDefault="00581B20" w:rsidP="00393883">
      <w:pPr>
        <w:jc w:val="center"/>
        <w:rPr>
          <w:rFonts w:cs="Arial"/>
        </w:rPr>
      </w:pPr>
      <w:bookmarkStart w:id="6" w:name="_Toc43282616"/>
      <w:r>
        <w:rPr>
          <w:rFonts w:cs="Arial"/>
        </w:rPr>
        <w:pict w14:anchorId="6868DBEB">
          <v:rect id="_x0000_i1027" style="width:468pt;height:1.5pt" o:hralign="center" o:hrstd="t" o:hr="t" fillcolor="#a0a0a0" stroked="f"/>
        </w:pict>
      </w:r>
    </w:p>
    <w:p w14:paraId="6DF0E057" w14:textId="77777777" w:rsidR="00CA71D5" w:rsidRPr="004F1ED4" w:rsidRDefault="00CA71D5" w:rsidP="00393883">
      <w:pPr>
        <w:rPr>
          <w:rStyle w:val="normaltextrun"/>
          <w:rFonts w:cs="Arial"/>
        </w:rPr>
      </w:pPr>
    </w:p>
    <w:p w14:paraId="0487E45E" w14:textId="0D4061FA" w:rsidR="00563EF9" w:rsidRDefault="004F53CE">
      <w:pPr>
        <w:pStyle w:val="TOC1"/>
        <w:tabs>
          <w:tab w:val="right" w:leader="dot" w:pos="9350"/>
        </w:tabs>
        <w:rPr>
          <w:rFonts w:asciiTheme="minorHAnsi" w:eastAsiaTheme="minorEastAsia" w:hAnsiTheme="minorHAnsi" w:cstheme="minorBidi"/>
          <w:b w:val="0"/>
          <w:noProof/>
          <w:sz w:val="22"/>
          <w:szCs w:val="22"/>
          <w:lang w:eastAsia="en-CA"/>
        </w:rPr>
      </w:pPr>
      <w:r>
        <w:rPr>
          <w:rStyle w:val="normaltextrun"/>
        </w:rPr>
        <w:fldChar w:fldCharType="begin"/>
      </w:r>
      <w:r>
        <w:rPr>
          <w:rStyle w:val="normaltextrun"/>
        </w:rPr>
        <w:instrText xml:space="preserve"> TOC \o "1-2" \h \z \u </w:instrText>
      </w:r>
      <w:r>
        <w:rPr>
          <w:rStyle w:val="normaltextrun"/>
        </w:rPr>
        <w:fldChar w:fldCharType="separate"/>
      </w:r>
      <w:hyperlink w:anchor="_Toc80969651" w:history="1">
        <w:r w:rsidR="00563EF9" w:rsidRPr="002F2C1C">
          <w:rPr>
            <w:rStyle w:val="Hyperlink"/>
            <w:noProof/>
          </w:rPr>
          <w:t>In this guide</w:t>
        </w:r>
        <w:r w:rsidR="00563EF9">
          <w:rPr>
            <w:noProof/>
            <w:webHidden/>
          </w:rPr>
          <w:tab/>
        </w:r>
        <w:r w:rsidR="00563EF9">
          <w:rPr>
            <w:noProof/>
            <w:webHidden/>
          </w:rPr>
          <w:fldChar w:fldCharType="begin"/>
        </w:r>
        <w:r w:rsidR="00563EF9">
          <w:rPr>
            <w:noProof/>
            <w:webHidden/>
          </w:rPr>
          <w:instrText xml:space="preserve"> PAGEREF _Toc80969651 \h </w:instrText>
        </w:r>
        <w:r w:rsidR="00563EF9">
          <w:rPr>
            <w:noProof/>
            <w:webHidden/>
          </w:rPr>
        </w:r>
        <w:r w:rsidR="00563EF9">
          <w:rPr>
            <w:noProof/>
            <w:webHidden/>
          </w:rPr>
          <w:fldChar w:fldCharType="separate"/>
        </w:r>
        <w:r w:rsidR="007602E3">
          <w:rPr>
            <w:noProof/>
            <w:webHidden/>
          </w:rPr>
          <w:t>2</w:t>
        </w:r>
        <w:r w:rsidR="00563EF9">
          <w:rPr>
            <w:noProof/>
            <w:webHidden/>
          </w:rPr>
          <w:fldChar w:fldCharType="end"/>
        </w:r>
      </w:hyperlink>
    </w:p>
    <w:p w14:paraId="6C509E12" w14:textId="3985064E" w:rsidR="00563EF9" w:rsidRDefault="00581B20">
      <w:pPr>
        <w:pStyle w:val="TOC1"/>
        <w:tabs>
          <w:tab w:val="right" w:leader="dot" w:pos="9350"/>
        </w:tabs>
        <w:rPr>
          <w:rFonts w:asciiTheme="minorHAnsi" w:eastAsiaTheme="minorEastAsia" w:hAnsiTheme="minorHAnsi" w:cstheme="minorBidi"/>
          <w:b w:val="0"/>
          <w:noProof/>
          <w:sz w:val="22"/>
          <w:szCs w:val="22"/>
          <w:lang w:eastAsia="en-CA"/>
        </w:rPr>
      </w:pPr>
      <w:hyperlink w:anchor="_Toc80969652" w:history="1">
        <w:r w:rsidR="00563EF9" w:rsidRPr="002F2C1C">
          <w:rPr>
            <w:rStyle w:val="Hyperlink"/>
            <w:noProof/>
          </w:rPr>
          <w:t>Where do I find Vital Statistic records?</w:t>
        </w:r>
        <w:r w:rsidR="00563EF9">
          <w:rPr>
            <w:noProof/>
            <w:webHidden/>
          </w:rPr>
          <w:tab/>
        </w:r>
        <w:r w:rsidR="00563EF9">
          <w:rPr>
            <w:noProof/>
            <w:webHidden/>
          </w:rPr>
          <w:fldChar w:fldCharType="begin"/>
        </w:r>
        <w:r w:rsidR="00563EF9">
          <w:rPr>
            <w:noProof/>
            <w:webHidden/>
          </w:rPr>
          <w:instrText xml:space="preserve"> PAGEREF _Toc80969652 \h </w:instrText>
        </w:r>
        <w:r w:rsidR="00563EF9">
          <w:rPr>
            <w:noProof/>
            <w:webHidden/>
          </w:rPr>
        </w:r>
        <w:r w:rsidR="00563EF9">
          <w:rPr>
            <w:noProof/>
            <w:webHidden/>
          </w:rPr>
          <w:fldChar w:fldCharType="separate"/>
        </w:r>
        <w:r w:rsidR="007602E3">
          <w:rPr>
            <w:noProof/>
            <w:webHidden/>
          </w:rPr>
          <w:t>2</w:t>
        </w:r>
        <w:r w:rsidR="00563EF9">
          <w:rPr>
            <w:noProof/>
            <w:webHidden/>
          </w:rPr>
          <w:fldChar w:fldCharType="end"/>
        </w:r>
      </w:hyperlink>
    </w:p>
    <w:p w14:paraId="6BCD1405" w14:textId="6E0382EB" w:rsidR="00563EF9" w:rsidRDefault="00581B20">
      <w:pPr>
        <w:pStyle w:val="TOC1"/>
        <w:tabs>
          <w:tab w:val="right" w:leader="dot" w:pos="9350"/>
        </w:tabs>
        <w:rPr>
          <w:rFonts w:asciiTheme="minorHAnsi" w:eastAsiaTheme="minorEastAsia" w:hAnsiTheme="minorHAnsi" w:cstheme="minorBidi"/>
          <w:b w:val="0"/>
          <w:noProof/>
          <w:sz w:val="22"/>
          <w:szCs w:val="22"/>
          <w:lang w:eastAsia="en-CA"/>
        </w:rPr>
      </w:pPr>
      <w:hyperlink w:anchor="_Toc80969653" w:history="1">
        <w:r w:rsidR="00563EF9" w:rsidRPr="002F2C1C">
          <w:rPr>
            <w:rStyle w:val="Hyperlink"/>
            <w:noProof/>
          </w:rPr>
          <w:t>What do I need to get started?</w:t>
        </w:r>
        <w:r w:rsidR="00563EF9">
          <w:rPr>
            <w:noProof/>
            <w:webHidden/>
          </w:rPr>
          <w:tab/>
        </w:r>
        <w:r w:rsidR="00563EF9">
          <w:rPr>
            <w:noProof/>
            <w:webHidden/>
          </w:rPr>
          <w:fldChar w:fldCharType="begin"/>
        </w:r>
        <w:r w:rsidR="00563EF9">
          <w:rPr>
            <w:noProof/>
            <w:webHidden/>
          </w:rPr>
          <w:instrText xml:space="preserve"> PAGEREF _Toc80969653 \h </w:instrText>
        </w:r>
        <w:r w:rsidR="00563EF9">
          <w:rPr>
            <w:noProof/>
            <w:webHidden/>
          </w:rPr>
        </w:r>
        <w:r w:rsidR="00563EF9">
          <w:rPr>
            <w:noProof/>
            <w:webHidden/>
          </w:rPr>
          <w:fldChar w:fldCharType="separate"/>
        </w:r>
        <w:r w:rsidR="007602E3">
          <w:rPr>
            <w:noProof/>
            <w:webHidden/>
          </w:rPr>
          <w:t>3</w:t>
        </w:r>
        <w:r w:rsidR="00563EF9">
          <w:rPr>
            <w:noProof/>
            <w:webHidden/>
          </w:rPr>
          <w:fldChar w:fldCharType="end"/>
        </w:r>
      </w:hyperlink>
    </w:p>
    <w:p w14:paraId="3585EAD8" w14:textId="15B4D262" w:rsidR="00563EF9" w:rsidRDefault="00581B20">
      <w:pPr>
        <w:pStyle w:val="TOC1"/>
        <w:tabs>
          <w:tab w:val="right" w:leader="dot" w:pos="9350"/>
        </w:tabs>
        <w:rPr>
          <w:rFonts w:asciiTheme="minorHAnsi" w:eastAsiaTheme="minorEastAsia" w:hAnsiTheme="minorHAnsi" w:cstheme="minorBidi"/>
          <w:b w:val="0"/>
          <w:noProof/>
          <w:sz w:val="22"/>
          <w:szCs w:val="22"/>
          <w:lang w:eastAsia="en-CA"/>
        </w:rPr>
      </w:pPr>
      <w:hyperlink w:anchor="_Toc80969654" w:history="1">
        <w:r w:rsidR="00563EF9" w:rsidRPr="002F2C1C">
          <w:rPr>
            <w:rStyle w:val="Hyperlink"/>
            <w:noProof/>
          </w:rPr>
          <w:t>The records</w:t>
        </w:r>
        <w:r w:rsidR="00563EF9">
          <w:rPr>
            <w:noProof/>
            <w:webHidden/>
          </w:rPr>
          <w:tab/>
        </w:r>
        <w:r w:rsidR="00563EF9">
          <w:rPr>
            <w:noProof/>
            <w:webHidden/>
          </w:rPr>
          <w:fldChar w:fldCharType="begin"/>
        </w:r>
        <w:r w:rsidR="00563EF9">
          <w:rPr>
            <w:noProof/>
            <w:webHidden/>
          </w:rPr>
          <w:instrText xml:space="preserve"> PAGEREF _Toc80969654 \h </w:instrText>
        </w:r>
        <w:r w:rsidR="00563EF9">
          <w:rPr>
            <w:noProof/>
            <w:webHidden/>
          </w:rPr>
        </w:r>
        <w:r w:rsidR="00563EF9">
          <w:rPr>
            <w:noProof/>
            <w:webHidden/>
          </w:rPr>
          <w:fldChar w:fldCharType="separate"/>
        </w:r>
        <w:r w:rsidR="007602E3">
          <w:rPr>
            <w:noProof/>
            <w:webHidden/>
          </w:rPr>
          <w:t>4</w:t>
        </w:r>
        <w:r w:rsidR="00563EF9">
          <w:rPr>
            <w:noProof/>
            <w:webHidden/>
          </w:rPr>
          <w:fldChar w:fldCharType="end"/>
        </w:r>
      </w:hyperlink>
    </w:p>
    <w:p w14:paraId="6D8F3104" w14:textId="3C309004" w:rsidR="00563EF9" w:rsidRDefault="00581B20">
      <w:pPr>
        <w:pStyle w:val="TOC1"/>
        <w:tabs>
          <w:tab w:val="right" w:leader="dot" w:pos="9350"/>
        </w:tabs>
        <w:rPr>
          <w:rFonts w:asciiTheme="minorHAnsi" w:eastAsiaTheme="minorEastAsia" w:hAnsiTheme="minorHAnsi" w:cstheme="minorBidi"/>
          <w:b w:val="0"/>
          <w:noProof/>
          <w:sz w:val="22"/>
          <w:szCs w:val="22"/>
          <w:lang w:eastAsia="en-CA"/>
        </w:rPr>
      </w:pPr>
      <w:hyperlink w:anchor="_Toc80969655" w:history="1">
        <w:r w:rsidR="00563EF9" w:rsidRPr="002F2C1C">
          <w:rPr>
            <w:rStyle w:val="Hyperlink"/>
            <w:noProof/>
          </w:rPr>
          <w:t>Birth, Marriage and Death Certificates</w:t>
        </w:r>
        <w:r w:rsidR="00563EF9">
          <w:rPr>
            <w:noProof/>
            <w:webHidden/>
          </w:rPr>
          <w:tab/>
        </w:r>
        <w:r w:rsidR="00563EF9">
          <w:rPr>
            <w:noProof/>
            <w:webHidden/>
          </w:rPr>
          <w:fldChar w:fldCharType="begin"/>
        </w:r>
        <w:r w:rsidR="00563EF9">
          <w:rPr>
            <w:noProof/>
            <w:webHidden/>
          </w:rPr>
          <w:instrText xml:space="preserve"> PAGEREF _Toc80969655 \h </w:instrText>
        </w:r>
        <w:r w:rsidR="00563EF9">
          <w:rPr>
            <w:noProof/>
            <w:webHidden/>
          </w:rPr>
        </w:r>
        <w:r w:rsidR="00563EF9">
          <w:rPr>
            <w:noProof/>
            <w:webHidden/>
          </w:rPr>
          <w:fldChar w:fldCharType="separate"/>
        </w:r>
        <w:r w:rsidR="007602E3">
          <w:rPr>
            <w:noProof/>
            <w:webHidden/>
          </w:rPr>
          <w:t>6</w:t>
        </w:r>
        <w:r w:rsidR="00563EF9">
          <w:rPr>
            <w:noProof/>
            <w:webHidden/>
          </w:rPr>
          <w:fldChar w:fldCharType="end"/>
        </w:r>
      </w:hyperlink>
    </w:p>
    <w:p w14:paraId="29584A69" w14:textId="7AB48375" w:rsidR="00563EF9" w:rsidRDefault="00581B20">
      <w:pPr>
        <w:pStyle w:val="TOC2"/>
        <w:tabs>
          <w:tab w:val="right" w:leader="dot" w:pos="9350"/>
        </w:tabs>
        <w:rPr>
          <w:rFonts w:asciiTheme="minorHAnsi" w:eastAsiaTheme="minorEastAsia" w:hAnsiTheme="minorHAnsi" w:cstheme="minorBidi"/>
          <w:noProof/>
          <w:sz w:val="22"/>
          <w:szCs w:val="22"/>
          <w:lang w:eastAsia="en-CA"/>
        </w:rPr>
      </w:pPr>
      <w:hyperlink w:anchor="_Toc80969656" w:history="1">
        <w:r w:rsidR="00563EF9" w:rsidRPr="002F2C1C">
          <w:rPr>
            <w:rStyle w:val="Hyperlink"/>
            <w:noProof/>
          </w:rPr>
          <w:t>What if I need a birth or marriage certificate because the individual is still living?</w:t>
        </w:r>
        <w:r w:rsidR="00563EF9">
          <w:rPr>
            <w:noProof/>
            <w:webHidden/>
          </w:rPr>
          <w:tab/>
        </w:r>
        <w:r w:rsidR="00563EF9">
          <w:rPr>
            <w:noProof/>
            <w:webHidden/>
          </w:rPr>
          <w:fldChar w:fldCharType="begin"/>
        </w:r>
        <w:r w:rsidR="00563EF9">
          <w:rPr>
            <w:noProof/>
            <w:webHidden/>
          </w:rPr>
          <w:instrText xml:space="preserve"> PAGEREF _Toc80969656 \h </w:instrText>
        </w:r>
        <w:r w:rsidR="00563EF9">
          <w:rPr>
            <w:noProof/>
            <w:webHidden/>
          </w:rPr>
        </w:r>
        <w:r w:rsidR="00563EF9">
          <w:rPr>
            <w:noProof/>
            <w:webHidden/>
          </w:rPr>
          <w:fldChar w:fldCharType="separate"/>
        </w:r>
        <w:r w:rsidR="007602E3">
          <w:rPr>
            <w:noProof/>
            <w:webHidden/>
          </w:rPr>
          <w:t>6</w:t>
        </w:r>
        <w:r w:rsidR="00563EF9">
          <w:rPr>
            <w:noProof/>
            <w:webHidden/>
          </w:rPr>
          <w:fldChar w:fldCharType="end"/>
        </w:r>
      </w:hyperlink>
    </w:p>
    <w:p w14:paraId="3B2B5D9C" w14:textId="569397EB" w:rsidR="00563EF9" w:rsidRDefault="00581B20">
      <w:pPr>
        <w:pStyle w:val="TOC1"/>
        <w:tabs>
          <w:tab w:val="right" w:leader="dot" w:pos="9350"/>
        </w:tabs>
        <w:rPr>
          <w:rFonts w:asciiTheme="minorHAnsi" w:eastAsiaTheme="minorEastAsia" w:hAnsiTheme="minorHAnsi" w:cstheme="minorBidi"/>
          <w:b w:val="0"/>
          <w:noProof/>
          <w:sz w:val="22"/>
          <w:szCs w:val="22"/>
          <w:lang w:eastAsia="en-CA"/>
        </w:rPr>
      </w:pPr>
      <w:hyperlink w:anchor="_Toc80969657" w:history="1">
        <w:r w:rsidR="00563EF9" w:rsidRPr="002F2C1C">
          <w:rPr>
            <w:rStyle w:val="Hyperlink"/>
            <w:noProof/>
          </w:rPr>
          <w:t>Are there related records?</w:t>
        </w:r>
        <w:r w:rsidR="00563EF9">
          <w:rPr>
            <w:noProof/>
            <w:webHidden/>
          </w:rPr>
          <w:tab/>
        </w:r>
        <w:r w:rsidR="00563EF9">
          <w:rPr>
            <w:noProof/>
            <w:webHidden/>
          </w:rPr>
          <w:fldChar w:fldCharType="begin"/>
        </w:r>
        <w:r w:rsidR="00563EF9">
          <w:rPr>
            <w:noProof/>
            <w:webHidden/>
          </w:rPr>
          <w:instrText xml:space="preserve"> PAGEREF _Toc80969657 \h </w:instrText>
        </w:r>
        <w:r w:rsidR="00563EF9">
          <w:rPr>
            <w:noProof/>
            <w:webHidden/>
          </w:rPr>
        </w:r>
        <w:r w:rsidR="00563EF9">
          <w:rPr>
            <w:noProof/>
            <w:webHidden/>
          </w:rPr>
          <w:fldChar w:fldCharType="separate"/>
        </w:r>
        <w:r w:rsidR="007602E3">
          <w:rPr>
            <w:noProof/>
            <w:webHidden/>
          </w:rPr>
          <w:t>7</w:t>
        </w:r>
        <w:r w:rsidR="00563EF9">
          <w:rPr>
            <w:noProof/>
            <w:webHidden/>
          </w:rPr>
          <w:fldChar w:fldCharType="end"/>
        </w:r>
      </w:hyperlink>
    </w:p>
    <w:p w14:paraId="09B2FDBF" w14:textId="36CCAC88" w:rsidR="00563EF9" w:rsidRDefault="00581B20">
      <w:pPr>
        <w:pStyle w:val="TOC1"/>
        <w:tabs>
          <w:tab w:val="right" w:leader="dot" w:pos="9350"/>
        </w:tabs>
        <w:rPr>
          <w:rFonts w:asciiTheme="minorHAnsi" w:eastAsiaTheme="minorEastAsia" w:hAnsiTheme="minorHAnsi" w:cstheme="minorBidi"/>
          <w:b w:val="0"/>
          <w:noProof/>
          <w:sz w:val="22"/>
          <w:szCs w:val="22"/>
          <w:lang w:eastAsia="en-CA"/>
        </w:rPr>
      </w:pPr>
      <w:hyperlink w:anchor="_Toc80969658" w:history="1">
        <w:r w:rsidR="00563EF9" w:rsidRPr="002F2C1C">
          <w:rPr>
            <w:rStyle w:val="Hyperlink"/>
            <w:noProof/>
          </w:rPr>
          <w:t>How do I get to the online descriptions?</w:t>
        </w:r>
        <w:r w:rsidR="00563EF9">
          <w:rPr>
            <w:noProof/>
            <w:webHidden/>
          </w:rPr>
          <w:tab/>
        </w:r>
        <w:r w:rsidR="00563EF9">
          <w:rPr>
            <w:noProof/>
            <w:webHidden/>
          </w:rPr>
          <w:fldChar w:fldCharType="begin"/>
        </w:r>
        <w:r w:rsidR="00563EF9">
          <w:rPr>
            <w:noProof/>
            <w:webHidden/>
          </w:rPr>
          <w:instrText xml:space="preserve"> PAGEREF _Toc80969658 \h </w:instrText>
        </w:r>
        <w:r w:rsidR="00563EF9">
          <w:rPr>
            <w:noProof/>
            <w:webHidden/>
          </w:rPr>
        </w:r>
        <w:r w:rsidR="00563EF9">
          <w:rPr>
            <w:noProof/>
            <w:webHidden/>
          </w:rPr>
          <w:fldChar w:fldCharType="separate"/>
        </w:r>
        <w:r w:rsidR="007602E3">
          <w:rPr>
            <w:noProof/>
            <w:webHidden/>
          </w:rPr>
          <w:t>7</w:t>
        </w:r>
        <w:r w:rsidR="00563EF9">
          <w:rPr>
            <w:noProof/>
            <w:webHidden/>
          </w:rPr>
          <w:fldChar w:fldCharType="end"/>
        </w:r>
      </w:hyperlink>
    </w:p>
    <w:p w14:paraId="32BD3439" w14:textId="5AA53D0A" w:rsidR="00563EF9" w:rsidRDefault="00581B20">
      <w:pPr>
        <w:pStyle w:val="TOC1"/>
        <w:tabs>
          <w:tab w:val="right" w:leader="dot" w:pos="9350"/>
        </w:tabs>
        <w:rPr>
          <w:rFonts w:asciiTheme="minorHAnsi" w:eastAsiaTheme="minorEastAsia" w:hAnsiTheme="minorHAnsi" w:cstheme="minorBidi"/>
          <w:b w:val="0"/>
          <w:noProof/>
          <w:sz w:val="22"/>
          <w:szCs w:val="22"/>
          <w:lang w:eastAsia="en-CA"/>
        </w:rPr>
      </w:pPr>
      <w:hyperlink w:anchor="_Toc80969659" w:history="1">
        <w:r w:rsidR="00563EF9" w:rsidRPr="002F2C1C">
          <w:rPr>
            <w:rStyle w:val="Hyperlink"/>
            <w:noProof/>
            <w:bdr w:val="none" w:sz="0" w:space="0" w:color="auto" w:frame="1"/>
            <w:lang w:eastAsia="en-CA"/>
          </w:rPr>
          <w:t>Contact us</w:t>
        </w:r>
        <w:r w:rsidR="00563EF9">
          <w:rPr>
            <w:noProof/>
            <w:webHidden/>
          </w:rPr>
          <w:tab/>
        </w:r>
        <w:r w:rsidR="00563EF9">
          <w:rPr>
            <w:noProof/>
            <w:webHidden/>
          </w:rPr>
          <w:fldChar w:fldCharType="begin"/>
        </w:r>
        <w:r w:rsidR="00563EF9">
          <w:rPr>
            <w:noProof/>
            <w:webHidden/>
          </w:rPr>
          <w:instrText xml:space="preserve"> PAGEREF _Toc80969659 \h </w:instrText>
        </w:r>
        <w:r w:rsidR="00563EF9">
          <w:rPr>
            <w:noProof/>
            <w:webHidden/>
          </w:rPr>
        </w:r>
        <w:r w:rsidR="00563EF9">
          <w:rPr>
            <w:noProof/>
            <w:webHidden/>
          </w:rPr>
          <w:fldChar w:fldCharType="separate"/>
        </w:r>
        <w:r w:rsidR="007602E3">
          <w:rPr>
            <w:noProof/>
            <w:webHidden/>
          </w:rPr>
          <w:t>9</w:t>
        </w:r>
        <w:r w:rsidR="00563EF9">
          <w:rPr>
            <w:noProof/>
            <w:webHidden/>
          </w:rPr>
          <w:fldChar w:fldCharType="end"/>
        </w:r>
      </w:hyperlink>
    </w:p>
    <w:p w14:paraId="0A37501D" w14:textId="1F892C27" w:rsidR="001A4C86" w:rsidRDefault="004F53CE" w:rsidP="00800D3C">
      <w:pPr>
        <w:pStyle w:val="Heading1"/>
        <w:rPr>
          <w:rStyle w:val="normaltextrun"/>
        </w:rPr>
      </w:pPr>
      <w:r>
        <w:rPr>
          <w:rStyle w:val="normaltextrun"/>
        </w:rPr>
        <w:fldChar w:fldCharType="end"/>
      </w:r>
    </w:p>
    <w:p w14:paraId="1213249C" w14:textId="77777777" w:rsidR="00800D3C" w:rsidRPr="003F1D0A" w:rsidRDefault="00800D3C" w:rsidP="00800D3C">
      <w:pPr>
        <w:pStyle w:val="Heading1"/>
      </w:pPr>
      <w:bookmarkStart w:id="7" w:name="_Toc46486195"/>
      <w:bookmarkStart w:id="8" w:name="_Toc80969651"/>
      <w:r w:rsidRPr="003F1D0A">
        <w:rPr>
          <w:rStyle w:val="normaltextrun"/>
        </w:rPr>
        <w:t>In this guide</w:t>
      </w:r>
      <w:bookmarkEnd w:id="6"/>
      <w:bookmarkEnd w:id="7"/>
      <w:bookmarkEnd w:id="8"/>
      <w:r w:rsidRPr="003F1D0A">
        <w:rPr>
          <w:rStyle w:val="eop"/>
        </w:rPr>
        <w:t> </w:t>
      </w:r>
    </w:p>
    <w:p w14:paraId="01512BE8" w14:textId="77777777" w:rsidR="00800D3C" w:rsidRPr="00AF2C0B" w:rsidRDefault="00800D3C" w:rsidP="00800D3C">
      <w:pPr>
        <w:pStyle w:val="paragraph"/>
        <w:spacing w:before="0" w:beforeAutospacing="0" w:after="0" w:afterAutospacing="0"/>
        <w:textAlignment w:val="baseline"/>
        <w:rPr>
          <w:rFonts w:ascii="Arial" w:hAnsi="Arial" w:cs="Arial"/>
          <w:sz w:val="18"/>
          <w:szCs w:val="18"/>
          <w:lang w:val="en-US"/>
        </w:rPr>
      </w:pPr>
      <w:r w:rsidRPr="00AF2C0B">
        <w:rPr>
          <w:rStyle w:val="eop"/>
          <w:rFonts w:ascii="Arial" w:hAnsi="Arial" w:cs="Arial"/>
          <w:lang w:val="en-US"/>
        </w:rPr>
        <w:t> </w:t>
      </w:r>
    </w:p>
    <w:p w14:paraId="4616CD1E" w14:textId="2A037D96" w:rsidR="00B51F38" w:rsidRPr="00B51F38" w:rsidRDefault="00B51F38" w:rsidP="00B51F38">
      <w:bookmarkStart w:id="9" w:name="_Hlk13667616"/>
      <w:r w:rsidRPr="00B51F38">
        <w:t xml:space="preserve">Vital statistics are the official information about important events in human life –   births, </w:t>
      </w:r>
      <w:r w:rsidR="00746487" w:rsidRPr="00B51F38">
        <w:t>marriages,</w:t>
      </w:r>
      <w:r w:rsidRPr="00B51F38">
        <w:t xml:space="preserve"> and deaths – officially registered with the Government of Ontario.  This research guide provides information on finding and using province of Ontario vital statistics records.  </w:t>
      </w:r>
    </w:p>
    <w:p w14:paraId="68545DF7" w14:textId="77777777" w:rsidR="00B51F38" w:rsidRDefault="00B51F38" w:rsidP="00B51F38"/>
    <w:p w14:paraId="345C4498" w14:textId="1BE4AF31" w:rsidR="00B51F38" w:rsidRPr="00B51F38" w:rsidRDefault="51AA951D" w:rsidP="7B04B131">
      <w:pPr>
        <w:spacing w:line="259" w:lineRule="auto"/>
      </w:pPr>
      <w:r>
        <w:t>This guide provides information about the vital statistics records we hold, their contents, and how to access them.  For more detailed information</w:t>
      </w:r>
      <w:r w:rsidRPr="0049200C">
        <w:t xml:space="preserve">, and the resources mentioned in this guide, </w:t>
      </w:r>
      <w:bookmarkStart w:id="10" w:name="_Hlk13653247"/>
      <w:r w:rsidR="00B51F38" w:rsidRPr="0049200C">
        <w:fldChar w:fldCharType="begin"/>
      </w:r>
      <w:r w:rsidR="00B51F38" w:rsidRPr="0049200C">
        <w:instrText>HYPERLINK "http://www.archives.gov.on.ca/en/tracing/vsmain.aspx" \o "Click to access webpage"</w:instrText>
      </w:r>
      <w:r w:rsidR="00B51F38" w:rsidRPr="0049200C">
        <w:fldChar w:fldCharType="separate"/>
      </w:r>
      <w:r w:rsidRPr="0049200C">
        <w:rPr>
          <w:rStyle w:val="Hyperlink"/>
        </w:rPr>
        <w:t>click here to access our Vital Statistics Webpage</w:t>
      </w:r>
      <w:r w:rsidR="00B51F38" w:rsidRPr="0049200C">
        <w:fldChar w:fldCharType="end"/>
      </w:r>
      <w:r w:rsidR="28D76EC9" w:rsidRPr="0049200C">
        <w:t>.</w:t>
      </w:r>
      <w:r w:rsidR="44DF2FD3" w:rsidRPr="0049200C">
        <w:t xml:space="preserve">  </w:t>
      </w:r>
      <w:r w:rsidR="28D76EC9" w:rsidRPr="0049200C">
        <w:t>To</w:t>
      </w:r>
      <w:r w:rsidR="28D76EC9">
        <w:t xml:space="preserve"> find this page on</w:t>
      </w:r>
      <w:r>
        <w:t xml:space="preserve"> our </w:t>
      </w:r>
      <w:r w:rsidR="28D76EC9">
        <w:t>w</w:t>
      </w:r>
      <w:r>
        <w:t xml:space="preserve">ebsite, </w:t>
      </w:r>
      <w:r w:rsidR="28D76EC9">
        <w:t>click on</w:t>
      </w:r>
      <w:r>
        <w:t xml:space="preserve"> “Tracing Your Family History”</w:t>
      </w:r>
      <w:bookmarkEnd w:id="10"/>
      <w:r w:rsidR="28D76EC9">
        <w:t xml:space="preserve">. </w:t>
      </w:r>
    </w:p>
    <w:bookmarkEnd w:id="9"/>
    <w:p w14:paraId="4678B938" w14:textId="77777777" w:rsidR="00C7685A" w:rsidRPr="002645AF" w:rsidRDefault="00C7685A" w:rsidP="00800D3C">
      <w:pPr>
        <w:rPr>
          <w:rFonts w:cs="Arial"/>
          <w:color w:val="000000"/>
          <w:sz w:val="22"/>
        </w:rPr>
      </w:pPr>
    </w:p>
    <w:p w14:paraId="54D9D5A9" w14:textId="77777777" w:rsidR="00692B84" w:rsidRDefault="00692B84" w:rsidP="009D2380">
      <w:pPr>
        <w:pStyle w:val="Heading1"/>
        <w:rPr>
          <w:rStyle w:val="normaltextrun"/>
        </w:rPr>
      </w:pPr>
      <w:bookmarkStart w:id="11" w:name="_Toc43282617"/>
      <w:bookmarkStart w:id="12" w:name="_Toc46486196"/>
    </w:p>
    <w:p w14:paraId="638DA2A3" w14:textId="5479846B" w:rsidR="00800D3C" w:rsidRPr="009D2380" w:rsidRDefault="00800D3C" w:rsidP="009D2380">
      <w:pPr>
        <w:pStyle w:val="Heading1"/>
        <w:rPr>
          <w:rStyle w:val="eop"/>
        </w:rPr>
      </w:pPr>
      <w:bookmarkStart w:id="13" w:name="_Toc80969652"/>
      <w:r w:rsidRPr="00D92B9B">
        <w:rPr>
          <w:rStyle w:val="normaltextrun"/>
        </w:rPr>
        <w:t xml:space="preserve">Where do I find </w:t>
      </w:r>
      <w:r w:rsidR="00B409CD">
        <w:rPr>
          <w:rStyle w:val="normaltextrun"/>
        </w:rPr>
        <w:t xml:space="preserve">Vital Statistic </w:t>
      </w:r>
      <w:r w:rsidR="002645AF">
        <w:rPr>
          <w:rStyle w:val="normaltextrun"/>
        </w:rPr>
        <w:t>records</w:t>
      </w:r>
      <w:r w:rsidRPr="00D92B9B">
        <w:rPr>
          <w:rStyle w:val="normaltextrun"/>
        </w:rPr>
        <w:t>?</w:t>
      </w:r>
      <w:bookmarkEnd w:id="11"/>
      <w:bookmarkEnd w:id="12"/>
      <w:bookmarkEnd w:id="13"/>
      <w:r w:rsidRPr="00D92B9B">
        <w:rPr>
          <w:rStyle w:val="eop"/>
        </w:rPr>
        <w:t> </w:t>
      </w:r>
    </w:p>
    <w:p w14:paraId="5A39BBE3" w14:textId="77777777" w:rsidR="002645AF" w:rsidRDefault="002645AF" w:rsidP="002645AF">
      <w:bookmarkStart w:id="14" w:name="_Toc43282618"/>
      <w:bookmarkStart w:id="15" w:name="_Toc46486197"/>
    </w:p>
    <w:p w14:paraId="28EBD553" w14:textId="046C21D6" w:rsidR="00192472" w:rsidRDefault="00192472" w:rsidP="00192472">
      <w:pPr>
        <w:rPr>
          <w:color w:val="000000"/>
        </w:rPr>
      </w:pPr>
      <w:r w:rsidRPr="00512E9B">
        <w:rPr>
          <w:color w:val="000000"/>
        </w:rPr>
        <w:t xml:space="preserve">Vital Statistics records for Ontario births, </w:t>
      </w:r>
      <w:r w:rsidR="00746487" w:rsidRPr="00512E9B">
        <w:rPr>
          <w:color w:val="000000"/>
        </w:rPr>
        <w:t>marriages,</w:t>
      </w:r>
      <w:r w:rsidRPr="00512E9B">
        <w:rPr>
          <w:color w:val="000000"/>
        </w:rPr>
        <w:t xml:space="preserve"> and deaths (</w:t>
      </w:r>
      <w:r w:rsidR="00C21A4E">
        <w:rPr>
          <w:color w:val="000000"/>
        </w:rPr>
        <w:t>O</w:t>
      </w:r>
      <w:r w:rsidRPr="00512E9B">
        <w:rPr>
          <w:color w:val="000000"/>
        </w:rPr>
        <w:t>fficial Ontario government registrations) are in two places: the Archives of Ontario and the Office of the Registrar General of Ontario.</w:t>
      </w:r>
    </w:p>
    <w:p w14:paraId="740EFEAB" w14:textId="7E4CD503" w:rsidR="007D7107" w:rsidRPr="003920D9" w:rsidRDefault="007D7107" w:rsidP="00192472">
      <w:pPr>
        <w:rPr>
          <w:color w:val="000000"/>
          <w:sz w:val="28"/>
          <w:szCs w:val="28"/>
        </w:rPr>
      </w:pPr>
    </w:p>
    <w:p w14:paraId="6C257311" w14:textId="7EAE8F07" w:rsidR="007D7107" w:rsidRPr="00143F6A" w:rsidRDefault="00DC025C" w:rsidP="00DC025C">
      <w:pPr>
        <w:rPr>
          <w:b/>
          <w:bCs/>
          <w:color w:val="000000"/>
          <w:sz w:val="28"/>
          <w:szCs w:val="28"/>
        </w:rPr>
      </w:pPr>
      <w:bookmarkStart w:id="16" w:name="_Toc7539006"/>
      <w:r w:rsidRPr="00143F6A">
        <w:rPr>
          <w:b/>
          <w:bCs/>
          <w:color w:val="000000"/>
          <w:sz w:val="28"/>
          <w:szCs w:val="28"/>
        </w:rPr>
        <w:t xml:space="preserve">1. </w:t>
      </w:r>
      <w:r w:rsidR="007D7107" w:rsidRPr="00143F6A">
        <w:rPr>
          <w:b/>
          <w:bCs/>
          <w:color w:val="000000"/>
          <w:sz w:val="28"/>
          <w:szCs w:val="28"/>
        </w:rPr>
        <w:t>Vital Statistics Records in the Archives of Ontario:</w:t>
      </w:r>
      <w:bookmarkEnd w:id="16"/>
    </w:p>
    <w:p w14:paraId="73BC339B" w14:textId="77777777" w:rsidR="007D7107" w:rsidRPr="007D7107" w:rsidRDefault="007D7107" w:rsidP="007D7107">
      <w:pPr>
        <w:rPr>
          <w:color w:val="000000"/>
        </w:rPr>
      </w:pPr>
    </w:p>
    <w:p w14:paraId="1614B8D2" w14:textId="76E25C84" w:rsidR="007D7107" w:rsidRDefault="007D7107" w:rsidP="007D7107">
      <w:pPr>
        <w:rPr>
          <w:color w:val="000000"/>
        </w:rPr>
      </w:pPr>
      <w:r w:rsidRPr="007D7107">
        <w:rPr>
          <w:color w:val="000000"/>
        </w:rPr>
        <w:t xml:space="preserve"> </w:t>
      </w:r>
      <w:r w:rsidR="00850003">
        <w:rPr>
          <w:color w:val="000000"/>
        </w:rPr>
        <w:t>The Archives of Ontario holds i</w:t>
      </w:r>
      <w:r w:rsidRPr="007D7107">
        <w:rPr>
          <w:color w:val="000000"/>
        </w:rPr>
        <w:t xml:space="preserve">ndexes (where they exist) and registrations for: </w:t>
      </w:r>
    </w:p>
    <w:p w14:paraId="65043BB9" w14:textId="77777777" w:rsidR="00A83F59" w:rsidRPr="007D7107" w:rsidRDefault="00A83F59" w:rsidP="007D7107">
      <w:pPr>
        <w:rPr>
          <w:color w:val="000000"/>
        </w:rPr>
      </w:pPr>
    </w:p>
    <w:p w14:paraId="34031F57" w14:textId="1FA1735E" w:rsidR="007D7107" w:rsidRPr="007D7107" w:rsidRDefault="007D7107" w:rsidP="007D7107">
      <w:pPr>
        <w:numPr>
          <w:ilvl w:val="0"/>
          <w:numId w:val="15"/>
        </w:numPr>
        <w:rPr>
          <w:color w:val="000000"/>
          <w:lang w:val="en-GB"/>
        </w:rPr>
      </w:pPr>
      <w:r w:rsidRPr="007D7107">
        <w:rPr>
          <w:bCs/>
          <w:color w:val="000000"/>
          <w:lang w:val="en-GB"/>
        </w:rPr>
        <w:t>Births – from ca. 1830 to 1917, predominantly 1869</w:t>
      </w:r>
      <w:r w:rsidR="004114BB">
        <w:rPr>
          <w:bCs/>
          <w:color w:val="000000"/>
          <w:lang w:val="en-GB"/>
        </w:rPr>
        <w:t xml:space="preserve"> to</w:t>
      </w:r>
      <w:r w:rsidRPr="007D7107">
        <w:rPr>
          <w:bCs/>
          <w:color w:val="000000"/>
          <w:lang w:val="en-GB"/>
        </w:rPr>
        <w:t xml:space="preserve">1917 </w:t>
      </w:r>
      <w:r w:rsidRPr="007D7107">
        <w:rPr>
          <w:color w:val="000000"/>
          <w:lang w:val="en-GB"/>
        </w:rPr>
        <w:t xml:space="preserve">(please note: delayed birth registrations also exist for a </w:t>
      </w:r>
      <w:r w:rsidRPr="007D7107">
        <w:rPr>
          <w:color w:val="000000"/>
          <w:u w:val="single"/>
          <w:lang w:val="en-GB"/>
        </w:rPr>
        <w:t>small</w:t>
      </w:r>
      <w:r w:rsidRPr="007D7107">
        <w:rPr>
          <w:color w:val="000000"/>
          <w:lang w:val="en-GB"/>
        </w:rPr>
        <w:t xml:space="preserve"> number of pre-1869 births; these are available </w:t>
      </w:r>
      <w:r w:rsidR="00C21A4E">
        <w:rPr>
          <w:color w:val="000000"/>
          <w:lang w:val="en-GB"/>
        </w:rPr>
        <w:t xml:space="preserve">on </w:t>
      </w:r>
      <w:hyperlink r:id="rId13" w:tooltip="Click to access website" w:history="1">
        <w:r w:rsidR="00C21A4E" w:rsidRPr="0003714E">
          <w:rPr>
            <w:rStyle w:val="Hyperlink"/>
            <w:lang w:val="en-GB"/>
          </w:rPr>
          <w:t>www.familysearch.org</w:t>
        </w:r>
      </w:hyperlink>
      <w:r w:rsidR="00C21A4E">
        <w:rPr>
          <w:color w:val="000000"/>
          <w:lang w:val="en-GB"/>
        </w:rPr>
        <w:t>.</w:t>
      </w:r>
    </w:p>
    <w:p w14:paraId="76D61848" w14:textId="12717126" w:rsidR="007D7107" w:rsidRPr="007D7107" w:rsidRDefault="007D7107" w:rsidP="007D7107">
      <w:pPr>
        <w:numPr>
          <w:ilvl w:val="0"/>
          <w:numId w:val="14"/>
        </w:numPr>
        <w:rPr>
          <w:bCs/>
          <w:color w:val="000000"/>
        </w:rPr>
      </w:pPr>
      <w:r w:rsidRPr="007D7107">
        <w:rPr>
          <w:bCs/>
          <w:color w:val="000000"/>
        </w:rPr>
        <w:t xml:space="preserve">Marriages – from ca. 1801 to </w:t>
      </w:r>
      <w:r w:rsidR="00271BF2">
        <w:rPr>
          <w:bCs/>
          <w:color w:val="000000"/>
        </w:rPr>
        <w:t>19</w:t>
      </w:r>
      <w:r w:rsidR="003F2EE5">
        <w:rPr>
          <w:bCs/>
          <w:color w:val="000000"/>
        </w:rPr>
        <w:t>41</w:t>
      </w:r>
    </w:p>
    <w:p w14:paraId="0E6E6D88" w14:textId="5B78CDB7" w:rsidR="007D7107" w:rsidRPr="007D7107" w:rsidRDefault="007D7107" w:rsidP="007D7107">
      <w:pPr>
        <w:numPr>
          <w:ilvl w:val="0"/>
          <w:numId w:val="14"/>
        </w:numPr>
        <w:rPr>
          <w:bCs/>
          <w:color w:val="000000"/>
        </w:rPr>
      </w:pPr>
      <w:r w:rsidRPr="007D7107">
        <w:rPr>
          <w:bCs/>
          <w:color w:val="000000"/>
        </w:rPr>
        <w:t>Deaths – from 1869 to 19</w:t>
      </w:r>
      <w:r w:rsidR="003F2EE5">
        <w:rPr>
          <w:bCs/>
          <w:color w:val="000000"/>
        </w:rPr>
        <w:t>51</w:t>
      </w:r>
    </w:p>
    <w:p w14:paraId="3D6CB91F" w14:textId="5A6FCCAD" w:rsidR="007D7107" w:rsidRPr="007D7107" w:rsidRDefault="007D7107" w:rsidP="007D7107">
      <w:pPr>
        <w:numPr>
          <w:ilvl w:val="0"/>
          <w:numId w:val="14"/>
        </w:numPr>
        <w:rPr>
          <w:bCs/>
          <w:color w:val="000000"/>
        </w:rPr>
      </w:pPr>
      <w:r w:rsidRPr="007D7107">
        <w:rPr>
          <w:color w:val="000000"/>
        </w:rPr>
        <w:t>Ontario overseas deaths, 1939</w:t>
      </w:r>
      <w:r w:rsidR="004114BB">
        <w:rPr>
          <w:color w:val="000000"/>
        </w:rPr>
        <w:t xml:space="preserve"> to </w:t>
      </w:r>
      <w:r w:rsidRPr="007D7107">
        <w:rPr>
          <w:color w:val="000000"/>
        </w:rPr>
        <w:t>1947, documenting Ontarians who died outside of the country during those years</w:t>
      </w:r>
    </w:p>
    <w:p w14:paraId="49222F6E" w14:textId="77777777" w:rsidR="007D7107" w:rsidRPr="007D7107" w:rsidRDefault="007D7107" w:rsidP="007D7107">
      <w:pPr>
        <w:rPr>
          <w:b/>
          <w:color w:val="000000"/>
        </w:rPr>
      </w:pPr>
    </w:p>
    <w:p w14:paraId="054A3A7D" w14:textId="3A1CC131" w:rsidR="007D7107" w:rsidRPr="007D7107" w:rsidRDefault="007D7107" w:rsidP="007D7107">
      <w:pPr>
        <w:rPr>
          <w:color w:val="000000"/>
        </w:rPr>
      </w:pPr>
      <w:r w:rsidRPr="00ED58B7">
        <w:rPr>
          <w:color w:val="000000"/>
        </w:rPr>
        <w:lastRenderedPageBreak/>
        <w:t>Please note:</w:t>
      </w:r>
      <w:r w:rsidRPr="007D7107">
        <w:rPr>
          <w:i/>
          <w:iCs/>
          <w:color w:val="000000"/>
        </w:rPr>
        <w:t xml:space="preserve"> </w:t>
      </w:r>
      <w:r w:rsidRPr="007D7107">
        <w:rPr>
          <w:color w:val="000000"/>
        </w:rPr>
        <w:t xml:space="preserve">Until the early 1900’s, many births, </w:t>
      </w:r>
      <w:proofErr w:type="gramStart"/>
      <w:r w:rsidRPr="007D7107">
        <w:rPr>
          <w:color w:val="000000"/>
        </w:rPr>
        <w:t>marriages</w:t>
      </w:r>
      <w:proofErr w:type="gramEnd"/>
      <w:r w:rsidRPr="007D7107">
        <w:rPr>
          <w:color w:val="000000"/>
        </w:rPr>
        <w:t xml:space="preserve"> and deaths were not registered with the provincial government.  It was the responsibility of the people involved to register the event.  Birth, </w:t>
      </w:r>
      <w:r w:rsidR="004D47C6" w:rsidRPr="007D7107">
        <w:rPr>
          <w:color w:val="000000"/>
        </w:rPr>
        <w:t>marriages,</w:t>
      </w:r>
      <w:r w:rsidRPr="007D7107">
        <w:rPr>
          <w:color w:val="000000"/>
        </w:rPr>
        <w:t xml:space="preserve"> and deaths not registered with the government may be recorded in church records.  For more information on church records, </w:t>
      </w:r>
      <w:hyperlink r:id="rId14" w:tooltip="Click to access research guide" w:history="1">
        <w:r w:rsidRPr="007D7107">
          <w:rPr>
            <w:rStyle w:val="Hyperlink"/>
          </w:rPr>
          <w:t>click here to access Research Guide 204: Sources for Birth, Marriage and Death Records</w:t>
        </w:r>
      </w:hyperlink>
      <w:r w:rsidRPr="007D7107">
        <w:rPr>
          <w:color w:val="000000"/>
        </w:rPr>
        <w:t>.</w:t>
      </w:r>
      <w:r w:rsidR="002549CF">
        <w:rPr>
          <w:color w:val="000000"/>
        </w:rPr>
        <w:t xml:space="preserve"> </w:t>
      </w:r>
      <w:r w:rsidR="00E0772D">
        <w:rPr>
          <w:color w:val="000000"/>
        </w:rPr>
        <w:t xml:space="preserve"> </w:t>
      </w:r>
      <w:r w:rsidR="002549CF">
        <w:rPr>
          <w:color w:val="000000"/>
        </w:rPr>
        <w:t xml:space="preserve">To find this guide on our website, </w:t>
      </w:r>
      <w:r w:rsidR="00DF6DE8">
        <w:rPr>
          <w:color w:val="000000"/>
        </w:rPr>
        <w:t>clinic on “Access Our Collections”</w:t>
      </w:r>
      <w:r w:rsidR="00D76AFC">
        <w:rPr>
          <w:color w:val="000000"/>
        </w:rPr>
        <w:t xml:space="preserve"> from our main page,</w:t>
      </w:r>
      <w:r w:rsidR="00DF6DE8">
        <w:rPr>
          <w:color w:val="000000"/>
        </w:rPr>
        <w:t xml:space="preserve"> then click on “Research Guides and Tools</w:t>
      </w:r>
      <w:r w:rsidR="00ED68EC">
        <w:rPr>
          <w:color w:val="000000"/>
        </w:rPr>
        <w:t xml:space="preserve">”. </w:t>
      </w:r>
    </w:p>
    <w:p w14:paraId="5FCFFC22" w14:textId="77777777" w:rsidR="009E6FFA" w:rsidRDefault="009E6FFA" w:rsidP="009E6FFA">
      <w:pPr>
        <w:rPr>
          <w:color w:val="000000"/>
        </w:rPr>
      </w:pPr>
      <w:bookmarkStart w:id="17" w:name="_Toc7539007"/>
    </w:p>
    <w:p w14:paraId="49089531" w14:textId="77777777" w:rsidR="009E6FFA" w:rsidRPr="005B1616" w:rsidRDefault="009E6FFA" w:rsidP="009E6FFA">
      <w:pPr>
        <w:rPr>
          <w:rFonts w:cs="Arial"/>
          <w:b/>
          <w:bCs/>
        </w:rPr>
      </w:pPr>
      <w:r w:rsidRPr="005B1616">
        <w:rPr>
          <w:rFonts w:cs="Arial"/>
          <w:b/>
          <w:bCs/>
        </w:rPr>
        <w:t>You can access the Vital Statistics records at the Archives of Ontario in one of two ways</w:t>
      </w:r>
      <w:r>
        <w:rPr>
          <w:rFonts w:cs="Arial"/>
          <w:b/>
          <w:bCs/>
        </w:rPr>
        <w:t>:</w:t>
      </w:r>
    </w:p>
    <w:p w14:paraId="695067C4" w14:textId="77777777" w:rsidR="009E6FFA" w:rsidRPr="005F34A7" w:rsidRDefault="009E6FFA" w:rsidP="009E6FFA">
      <w:pPr>
        <w:rPr>
          <w:rFonts w:cs="Arial"/>
        </w:rPr>
      </w:pPr>
    </w:p>
    <w:p w14:paraId="4CA9CAC8" w14:textId="1141BC0E" w:rsidR="009E6FFA" w:rsidRPr="00DC025C" w:rsidRDefault="009E6FFA" w:rsidP="00DC025C">
      <w:pPr>
        <w:numPr>
          <w:ilvl w:val="0"/>
          <w:numId w:val="29"/>
        </w:numPr>
        <w:rPr>
          <w:rFonts w:cs="Arial"/>
          <w:color w:val="000000"/>
        </w:rPr>
      </w:pPr>
      <w:r w:rsidRPr="005F34A7">
        <w:rPr>
          <w:rFonts w:cs="Arial"/>
        </w:rPr>
        <w:t xml:space="preserve">On microfilm, in our </w:t>
      </w:r>
      <w:r w:rsidR="00DC025C">
        <w:rPr>
          <w:rFonts w:cs="Arial"/>
        </w:rPr>
        <w:t>R</w:t>
      </w:r>
      <w:r w:rsidRPr="005F34A7">
        <w:rPr>
          <w:rFonts w:cs="Arial"/>
        </w:rPr>
        <w:t xml:space="preserve">eading </w:t>
      </w:r>
      <w:r w:rsidR="00DC025C">
        <w:rPr>
          <w:rFonts w:cs="Arial"/>
        </w:rPr>
        <w:t>R</w:t>
      </w:r>
      <w:r w:rsidRPr="005F34A7">
        <w:rPr>
          <w:rFonts w:cs="Arial"/>
        </w:rPr>
        <w:t>oom</w:t>
      </w:r>
      <w:r w:rsidR="00DC025C">
        <w:rPr>
          <w:rFonts w:cs="Arial"/>
        </w:rPr>
        <w:t xml:space="preserve"> onsite</w:t>
      </w:r>
      <w:r w:rsidRPr="005F34A7">
        <w:rPr>
          <w:rFonts w:cs="Arial"/>
        </w:rPr>
        <w:t xml:space="preserve"> and through</w:t>
      </w:r>
      <w:r w:rsidR="00DC025C">
        <w:rPr>
          <w:rFonts w:cs="Arial"/>
        </w:rPr>
        <w:t xml:space="preserve"> our</w:t>
      </w:r>
      <w:r w:rsidRPr="005F34A7">
        <w:rPr>
          <w:rFonts w:cs="Arial"/>
        </w:rPr>
        <w:t xml:space="preserve"> </w:t>
      </w:r>
      <w:proofErr w:type="spellStart"/>
      <w:r w:rsidRPr="005F34A7">
        <w:rPr>
          <w:rFonts w:cs="Arial"/>
        </w:rPr>
        <w:t>interloan</w:t>
      </w:r>
      <w:proofErr w:type="spellEnd"/>
      <w:r w:rsidR="00DC025C">
        <w:rPr>
          <w:rFonts w:cs="Arial"/>
        </w:rPr>
        <w:t xml:space="preserve"> program.  To access the microfilm through our </w:t>
      </w:r>
      <w:proofErr w:type="spellStart"/>
      <w:r w:rsidR="00DC025C">
        <w:rPr>
          <w:rFonts w:cs="Arial"/>
        </w:rPr>
        <w:t>interloan</w:t>
      </w:r>
      <w:proofErr w:type="spellEnd"/>
      <w:r w:rsidR="00DC025C">
        <w:rPr>
          <w:rFonts w:cs="Arial"/>
        </w:rPr>
        <w:t xml:space="preserve"> program, </w:t>
      </w:r>
      <w:r w:rsidR="00DC025C">
        <w:rPr>
          <w:rFonts w:cs="Arial"/>
          <w:color w:val="000000"/>
        </w:rPr>
        <w:t>a</w:t>
      </w:r>
      <w:r w:rsidR="00DC025C" w:rsidRPr="005F34A7">
        <w:rPr>
          <w:rFonts w:cs="Arial"/>
          <w:color w:val="000000"/>
        </w:rPr>
        <w:t xml:space="preserve">sk your </w:t>
      </w:r>
      <w:r w:rsidR="00DC025C">
        <w:rPr>
          <w:rFonts w:cs="Arial"/>
          <w:color w:val="000000"/>
        </w:rPr>
        <w:t xml:space="preserve">local </w:t>
      </w:r>
      <w:r w:rsidR="00DC025C" w:rsidRPr="005F34A7">
        <w:rPr>
          <w:rFonts w:cs="Arial"/>
          <w:color w:val="000000"/>
        </w:rPr>
        <w:t>public library to borrow the film from the Archives of Ontario.  You may request up to three reels per researcher</w:t>
      </w:r>
      <w:r w:rsidR="00DC025C">
        <w:rPr>
          <w:rFonts w:cs="Arial"/>
          <w:color w:val="000000"/>
        </w:rPr>
        <w:t>.</w:t>
      </w:r>
    </w:p>
    <w:p w14:paraId="28D528CF" w14:textId="17B3EA30" w:rsidR="009E6FFA" w:rsidRPr="00DC025C" w:rsidRDefault="009E6FFA" w:rsidP="00DC025C">
      <w:pPr>
        <w:pStyle w:val="ListParagraph"/>
        <w:numPr>
          <w:ilvl w:val="0"/>
          <w:numId w:val="29"/>
        </w:numPr>
        <w:rPr>
          <w:rFonts w:cs="Arial"/>
        </w:rPr>
      </w:pPr>
      <w:r w:rsidRPr="00DC025C">
        <w:rPr>
          <w:rFonts w:cs="Arial"/>
        </w:rPr>
        <w:t xml:space="preserve">Online on </w:t>
      </w:r>
      <w:hyperlink r:id="rId15" w:tooltip="Click to access website" w:history="1">
        <w:r w:rsidR="00C21A4E" w:rsidRPr="0003714E">
          <w:rPr>
            <w:rStyle w:val="Hyperlink"/>
            <w:rFonts w:cs="Arial"/>
          </w:rPr>
          <w:t>www.ancestry.ca</w:t>
        </w:r>
      </w:hyperlink>
      <w:r w:rsidR="00C21A4E">
        <w:rPr>
          <w:rFonts w:cs="Arial"/>
        </w:rPr>
        <w:t xml:space="preserve"> </w:t>
      </w:r>
      <w:r w:rsidR="00CD17C9">
        <w:rPr>
          <w:rFonts w:cs="Arial"/>
        </w:rPr>
        <w:t xml:space="preserve"> </w:t>
      </w:r>
      <w:r w:rsidRPr="00DC025C">
        <w:rPr>
          <w:rFonts w:cs="Arial"/>
        </w:rPr>
        <w:t xml:space="preserve">or </w:t>
      </w:r>
      <w:r w:rsidR="00CD17C9">
        <w:rPr>
          <w:rFonts w:cs="Arial"/>
        </w:rPr>
        <w:t xml:space="preserve"> </w:t>
      </w:r>
      <w:hyperlink r:id="rId16" w:history="1">
        <w:r w:rsidR="00CD17C9" w:rsidRPr="00357F20">
          <w:rPr>
            <w:rStyle w:val="Hyperlink"/>
            <w:rFonts w:cs="Arial"/>
          </w:rPr>
          <w:t>www.familysearch.org</w:t>
        </w:r>
      </w:hyperlink>
      <w:r w:rsidR="00E0772D">
        <w:rPr>
          <w:rFonts w:cs="Arial"/>
        </w:rPr>
        <w:t>.</w:t>
      </w:r>
    </w:p>
    <w:p w14:paraId="148B51FD" w14:textId="77777777" w:rsidR="009E6FFA" w:rsidRPr="005F34A7" w:rsidRDefault="009E6FFA" w:rsidP="009E6FFA">
      <w:pPr>
        <w:rPr>
          <w:rFonts w:cs="Arial"/>
        </w:rPr>
      </w:pPr>
    </w:p>
    <w:p w14:paraId="3FED9DA6" w14:textId="7AE54470" w:rsidR="00723D3F" w:rsidRPr="004D47C6" w:rsidRDefault="009E6FFA" w:rsidP="00723D3F">
      <w:pPr>
        <w:rPr>
          <w:rFonts w:cs="Arial"/>
        </w:rPr>
      </w:pPr>
      <w:r w:rsidRPr="005F34A7">
        <w:rPr>
          <w:rFonts w:cs="Arial"/>
        </w:rPr>
        <w:t>For detailed information on where to access these records,</w:t>
      </w:r>
      <w:r>
        <w:rPr>
          <w:rFonts w:cs="Arial"/>
        </w:rPr>
        <w:t xml:space="preserve"> including the years available in each format, please see </w:t>
      </w:r>
      <w:hyperlink w:anchor="_TABLE_1:_Where" w:tooltip="Click to access table 1" w:history="1">
        <w:r w:rsidRPr="005419AC">
          <w:rPr>
            <w:rStyle w:val="Hyperlink"/>
            <w:rFonts w:cs="Arial"/>
          </w:rPr>
          <w:t>TABLE 1</w:t>
        </w:r>
      </w:hyperlink>
      <w:r w:rsidRPr="009E6FFA">
        <w:rPr>
          <w:rFonts w:cs="Arial"/>
          <w:b/>
          <w:bCs/>
        </w:rPr>
        <w:t xml:space="preserve"> </w:t>
      </w:r>
      <w:r w:rsidR="00C21A4E">
        <w:rPr>
          <w:rFonts w:cs="Arial"/>
        </w:rPr>
        <w:t>at the end of this guide</w:t>
      </w:r>
      <w:r>
        <w:rPr>
          <w:rFonts w:cs="Arial"/>
        </w:rPr>
        <w:t xml:space="preserve">. </w:t>
      </w:r>
    </w:p>
    <w:p w14:paraId="28508D7B" w14:textId="77777777" w:rsidR="00723D3F" w:rsidRDefault="00723D3F" w:rsidP="00DC025C">
      <w:pPr>
        <w:rPr>
          <w:rFonts w:cs="Arial"/>
        </w:rPr>
      </w:pPr>
    </w:p>
    <w:p w14:paraId="5C6D151E" w14:textId="77777777" w:rsidR="009E6FFA" w:rsidRDefault="009E6FFA" w:rsidP="007D7107">
      <w:pPr>
        <w:rPr>
          <w:b/>
          <w:bCs/>
          <w:color w:val="000000"/>
        </w:rPr>
      </w:pPr>
    </w:p>
    <w:p w14:paraId="5A1B753B" w14:textId="419E122D" w:rsidR="007D7107" w:rsidRDefault="00850003" w:rsidP="007D7107">
      <w:pPr>
        <w:rPr>
          <w:b/>
          <w:bCs/>
          <w:color w:val="000000"/>
          <w:sz w:val="28"/>
          <w:szCs w:val="28"/>
        </w:rPr>
      </w:pPr>
      <w:r w:rsidRPr="003920D9">
        <w:rPr>
          <w:b/>
          <w:bCs/>
          <w:color w:val="000000"/>
          <w:sz w:val="28"/>
          <w:szCs w:val="28"/>
        </w:rPr>
        <w:t xml:space="preserve">2. </w:t>
      </w:r>
      <w:r w:rsidR="007D7107" w:rsidRPr="003920D9">
        <w:rPr>
          <w:b/>
          <w:bCs/>
          <w:color w:val="000000"/>
          <w:sz w:val="28"/>
          <w:szCs w:val="28"/>
        </w:rPr>
        <w:t>Vital Statistics Records at the Office of the Registrar General of Ontario:</w:t>
      </w:r>
      <w:bookmarkEnd w:id="17"/>
    </w:p>
    <w:p w14:paraId="4DBC087A" w14:textId="77777777" w:rsidR="00263022" w:rsidRPr="00263022" w:rsidRDefault="00263022" w:rsidP="007D7107">
      <w:pPr>
        <w:rPr>
          <w:b/>
          <w:bCs/>
          <w:color w:val="000000"/>
          <w:sz w:val="28"/>
          <w:szCs w:val="28"/>
        </w:rPr>
      </w:pPr>
    </w:p>
    <w:p w14:paraId="6A6D3B56" w14:textId="7518C64A" w:rsidR="007D7107" w:rsidRDefault="00850003" w:rsidP="007D7107">
      <w:pPr>
        <w:rPr>
          <w:color w:val="000000"/>
        </w:rPr>
      </w:pPr>
      <w:r>
        <w:rPr>
          <w:color w:val="000000"/>
        </w:rPr>
        <w:t>The Office of the Registrar general holds registrations for</w:t>
      </w:r>
      <w:r w:rsidR="007D7107" w:rsidRPr="007D7107">
        <w:rPr>
          <w:color w:val="000000"/>
        </w:rPr>
        <w:t xml:space="preserve">: </w:t>
      </w:r>
    </w:p>
    <w:p w14:paraId="527BEA8F" w14:textId="77777777" w:rsidR="00A83F59" w:rsidRPr="007D7107" w:rsidRDefault="00A83F59" w:rsidP="007D7107">
      <w:pPr>
        <w:rPr>
          <w:color w:val="000000"/>
        </w:rPr>
      </w:pPr>
    </w:p>
    <w:p w14:paraId="7B8A4973" w14:textId="0C193358" w:rsidR="007D7107" w:rsidRPr="007D7107" w:rsidRDefault="007D7107" w:rsidP="007D7107">
      <w:pPr>
        <w:numPr>
          <w:ilvl w:val="0"/>
          <w:numId w:val="16"/>
        </w:numPr>
        <w:rPr>
          <w:bCs/>
          <w:color w:val="000000"/>
        </w:rPr>
      </w:pPr>
      <w:r w:rsidRPr="007D7107">
        <w:rPr>
          <w:bCs/>
          <w:color w:val="000000"/>
        </w:rPr>
        <w:t>Births</w:t>
      </w:r>
      <w:r w:rsidR="00A366BB">
        <w:rPr>
          <w:bCs/>
          <w:color w:val="000000"/>
        </w:rPr>
        <w:t xml:space="preserve"> </w:t>
      </w:r>
      <w:r w:rsidR="00A366BB" w:rsidRPr="00A366BB">
        <w:rPr>
          <w:bCs/>
          <w:color w:val="000000"/>
        </w:rPr>
        <w:t xml:space="preserve">– </w:t>
      </w:r>
      <w:r w:rsidRPr="007D7107">
        <w:rPr>
          <w:bCs/>
          <w:color w:val="000000"/>
        </w:rPr>
        <w:t>from 1918</w:t>
      </w:r>
      <w:r w:rsidR="00A366BB">
        <w:rPr>
          <w:bCs/>
          <w:color w:val="000000"/>
        </w:rPr>
        <w:t xml:space="preserve"> to </w:t>
      </w:r>
      <w:r w:rsidRPr="007D7107">
        <w:rPr>
          <w:bCs/>
          <w:color w:val="000000"/>
        </w:rPr>
        <w:t>present</w:t>
      </w:r>
    </w:p>
    <w:p w14:paraId="0330C09C" w14:textId="6955FE2F" w:rsidR="007D7107" w:rsidRPr="007D7107" w:rsidRDefault="007D7107" w:rsidP="007D7107">
      <w:pPr>
        <w:numPr>
          <w:ilvl w:val="0"/>
          <w:numId w:val="16"/>
        </w:numPr>
        <w:rPr>
          <w:bCs/>
          <w:color w:val="000000"/>
        </w:rPr>
      </w:pPr>
      <w:r w:rsidRPr="007D7107">
        <w:rPr>
          <w:bCs/>
          <w:color w:val="000000"/>
        </w:rPr>
        <w:t xml:space="preserve">Marriages – from </w:t>
      </w:r>
      <w:r w:rsidR="00271BF2">
        <w:rPr>
          <w:bCs/>
          <w:color w:val="000000"/>
        </w:rPr>
        <w:t>194</w:t>
      </w:r>
      <w:r w:rsidR="003F2EE5">
        <w:rPr>
          <w:bCs/>
          <w:color w:val="000000"/>
        </w:rPr>
        <w:t>2</w:t>
      </w:r>
      <w:r w:rsidRPr="007D7107">
        <w:rPr>
          <w:bCs/>
          <w:color w:val="000000"/>
        </w:rPr>
        <w:t xml:space="preserve"> </w:t>
      </w:r>
      <w:r w:rsidR="00A366BB">
        <w:rPr>
          <w:bCs/>
          <w:color w:val="000000"/>
        </w:rPr>
        <w:t>to</w:t>
      </w:r>
      <w:r w:rsidRPr="007D7107">
        <w:rPr>
          <w:bCs/>
          <w:color w:val="000000"/>
        </w:rPr>
        <w:t xml:space="preserve"> present</w:t>
      </w:r>
    </w:p>
    <w:p w14:paraId="0059CFA8" w14:textId="1AB06923" w:rsidR="007D7107" w:rsidRPr="007D7107" w:rsidRDefault="007D7107" w:rsidP="007D7107">
      <w:pPr>
        <w:numPr>
          <w:ilvl w:val="0"/>
          <w:numId w:val="16"/>
        </w:numPr>
        <w:rPr>
          <w:bCs/>
          <w:color w:val="000000"/>
        </w:rPr>
      </w:pPr>
      <w:r w:rsidRPr="007D7107">
        <w:rPr>
          <w:bCs/>
          <w:color w:val="000000"/>
        </w:rPr>
        <w:t xml:space="preserve">Deaths </w:t>
      </w:r>
      <w:r w:rsidR="00A366BB" w:rsidRPr="007D7107">
        <w:rPr>
          <w:bCs/>
          <w:color w:val="000000"/>
        </w:rPr>
        <w:t xml:space="preserve">– </w:t>
      </w:r>
      <w:r w:rsidRPr="007D7107">
        <w:rPr>
          <w:bCs/>
          <w:color w:val="000000"/>
        </w:rPr>
        <w:t>from 19</w:t>
      </w:r>
      <w:r w:rsidR="00271BF2">
        <w:rPr>
          <w:bCs/>
          <w:color w:val="000000"/>
        </w:rPr>
        <w:t>5</w:t>
      </w:r>
      <w:r w:rsidR="003F2EE5">
        <w:rPr>
          <w:bCs/>
          <w:color w:val="000000"/>
        </w:rPr>
        <w:t>2</w:t>
      </w:r>
      <w:r w:rsidRPr="007D7107">
        <w:rPr>
          <w:bCs/>
          <w:color w:val="000000"/>
        </w:rPr>
        <w:t xml:space="preserve"> </w:t>
      </w:r>
      <w:r w:rsidR="00A366BB">
        <w:rPr>
          <w:bCs/>
          <w:color w:val="000000"/>
        </w:rPr>
        <w:t>to</w:t>
      </w:r>
      <w:r w:rsidRPr="007D7107">
        <w:rPr>
          <w:bCs/>
          <w:color w:val="000000"/>
        </w:rPr>
        <w:t xml:space="preserve"> present</w:t>
      </w:r>
    </w:p>
    <w:p w14:paraId="10800F3E" w14:textId="77777777" w:rsidR="007D7107" w:rsidRPr="007D7107" w:rsidRDefault="007D7107" w:rsidP="007D7107">
      <w:pPr>
        <w:rPr>
          <w:bCs/>
          <w:color w:val="000000"/>
        </w:rPr>
      </w:pPr>
    </w:p>
    <w:p w14:paraId="1BD57245" w14:textId="61C20691" w:rsidR="007D7107" w:rsidRPr="007D7107" w:rsidRDefault="004D47C6" w:rsidP="007D7107">
      <w:pPr>
        <w:rPr>
          <w:b/>
          <w:color w:val="000000"/>
        </w:rPr>
      </w:pPr>
      <w:r>
        <w:rPr>
          <w:bCs/>
          <w:color w:val="000000"/>
        </w:rPr>
        <w:t>For information on how to access these records, t</w:t>
      </w:r>
      <w:r w:rsidR="00850003">
        <w:rPr>
          <w:bCs/>
          <w:color w:val="000000"/>
        </w:rPr>
        <w:t xml:space="preserve">heir contact information is as follows: </w:t>
      </w:r>
    </w:p>
    <w:p w14:paraId="668D85D9" w14:textId="77777777" w:rsidR="007D7107" w:rsidRPr="007D7107" w:rsidRDefault="007D7107" w:rsidP="007D7107">
      <w:pPr>
        <w:rPr>
          <w:color w:val="000000"/>
        </w:rPr>
      </w:pPr>
    </w:p>
    <w:p w14:paraId="5E54CC4B" w14:textId="77777777" w:rsidR="007D7107" w:rsidRPr="004D47C6" w:rsidRDefault="007D7107" w:rsidP="007D7107">
      <w:pPr>
        <w:rPr>
          <w:b/>
          <w:color w:val="000000"/>
        </w:rPr>
      </w:pPr>
      <w:bookmarkStart w:id="18" w:name="OLE_LINK3"/>
      <w:bookmarkStart w:id="19" w:name="OLE_LINK4"/>
      <w:r w:rsidRPr="004D47C6">
        <w:rPr>
          <w:b/>
          <w:color w:val="000000"/>
        </w:rPr>
        <w:t>Office of the Registrar General</w:t>
      </w:r>
    </w:p>
    <w:p w14:paraId="762E39C0" w14:textId="77777777" w:rsidR="007D7107" w:rsidRPr="007D7107" w:rsidRDefault="007D7107" w:rsidP="007D7107">
      <w:pPr>
        <w:rPr>
          <w:bCs/>
          <w:color w:val="000000"/>
        </w:rPr>
      </w:pPr>
      <w:r w:rsidRPr="007D7107">
        <w:rPr>
          <w:bCs/>
          <w:color w:val="000000"/>
        </w:rPr>
        <w:t>Box 4600</w:t>
      </w:r>
    </w:p>
    <w:p w14:paraId="666A7927" w14:textId="77777777" w:rsidR="007D7107" w:rsidRPr="007D7107" w:rsidRDefault="007D7107" w:rsidP="007D7107">
      <w:pPr>
        <w:rPr>
          <w:color w:val="000000"/>
        </w:rPr>
      </w:pPr>
      <w:r w:rsidRPr="007D7107">
        <w:rPr>
          <w:color w:val="000000"/>
        </w:rPr>
        <w:t>Thunder Bay, ON</w:t>
      </w:r>
      <w:r w:rsidRPr="007D7107">
        <w:rPr>
          <w:color w:val="000000"/>
        </w:rPr>
        <w:br/>
        <w:t>P7B 6L8</w:t>
      </w:r>
    </w:p>
    <w:p w14:paraId="1DB6B77E" w14:textId="17F79C04" w:rsidR="007D7107" w:rsidRPr="007D7107" w:rsidRDefault="00581B20" w:rsidP="007D7107">
      <w:pPr>
        <w:rPr>
          <w:bCs/>
          <w:color w:val="000000"/>
        </w:rPr>
      </w:pPr>
      <w:hyperlink r:id="rId17" w:tooltip="Click to access website" w:history="1">
        <w:r w:rsidR="007D7107" w:rsidRPr="007D7107">
          <w:rPr>
            <w:rStyle w:val="Hyperlink"/>
            <w:bCs/>
          </w:rPr>
          <w:t>Click here to access Service Ontario's website.</w:t>
        </w:r>
      </w:hyperlink>
    </w:p>
    <w:p w14:paraId="05AA2CF3" w14:textId="77777777" w:rsidR="007D7107" w:rsidRPr="007D7107" w:rsidRDefault="007D7107" w:rsidP="007D7107">
      <w:pPr>
        <w:rPr>
          <w:bCs/>
          <w:color w:val="000000"/>
        </w:rPr>
      </w:pPr>
      <w:r w:rsidRPr="007D7107">
        <w:rPr>
          <w:bCs/>
          <w:color w:val="000000"/>
        </w:rPr>
        <w:t>416-325-8305</w:t>
      </w:r>
    </w:p>
    <w:p w14:paraId="72A3D3EC" w14:textId="0AE90F0C" w:rsidR="009D2380" w:rsidRDefault="007D7107" w:rsidP="00101F2A">
      <w:pPr>
        <w:rPr>
          <w:bCs/>
          <w:color w:val="000000"/>
        </w:rPr>
      </w:pPr>
      <w:r w:rsidRPr="007D7107">
        <w:rPr>
          <w:bCs/>
          <w:color w:val="000000"/>
        </w:rPr>
        <w:t>1-800-461-2156 (toll-free, Ontario only)</w:t>
      </w:r>
      <w:bookmarkEnd w:id="18"/>
      <w:bookmarkEnd w:id="19"/>
    </w:p>
    <w:p w14:paraId="7B957CAA" w14:textId="77777777" w:rsidR="00723D3F" w:rsidRPr="00692B84" w:rsidRDefault="00723D3F" w:rsidP="00723D3F">
      <w:pPr>
        <w:rPr>
          <w:rFonts w:cs="Arial"/>
          <w:color w:val="000000"/>
        </w:rPr>
      </w:pPr>
    </w:p>
    <w:p w14:paraId="2F523B0C" w14:textId="77777777" w:rsidR="006E610B" w:rsidRPr="00D92B9B" w:rsidRDefault="006E610B" w:rsidP="006E610B">
      <w:pPr>
        <w:pStyle w:val="Heading1"/>
      </w:pPr>
      <w:bookmarkStart w:id="20" w:name="_Toc80969653"/>
      <w:r w:rsidRPr="00D92B9B">
        <w:rPr>
          <w:rStyle w:val="normaltextrun"/>
        </w:rPr>
        <w:t>What do I need to get started?</w:t>
      </w:r>
      <w:bookmarkEnd w:id="14"/>
      <w:bookmarkEnd w:id="15"/>
      <w:bookmarkEnd w:id="20"/>
    </w:p>
    <w:p w14:paraId="0D0B940D" w14:textId="1F96282A" w:rsidR="006E610B" w:rsidRPr="004D47C6" w:rsidRDefault="003850A7" w:rsidP="004D47C6">
      <w:pPr>
        <w:spacing w:before="240"/>
        <w:rPr>
          <w:rStyle w:val="normaltextrun"/>
          <w:lang w:val="en-US"/>
        </w:rPr>
      </w:pPr>
      <w:r>
        <w:rPr>
          <w:rStyle w:val="normaltextrun"/>
          <w:rFonts w:cs="Arial"/>
        </w:rPr>
        <w:t xml:space="preserve">You need </w:t>
      </w:r>
      <w:r w:rsidR="006313C6">
        <w:rPr>
          <w:rStyle w:val="normaltextrun"/>
          <w:rFonts w:cs="Arial"/>
        </w:rPr>
        <w:t xml:space="preserve">the name of the individual(s), the year the event took place in, and the county in which the event happened in. </w:t>
      </w:r>
      <w:r w:rsidR="007C7372">
        <w:rPr>
          <w:rStyle w:val="normaltextrun"/>
          <w:rFonts w:cs="Arial"/>
        </w:rPr>
        <w:t xml:space="preserve">You will also need to consult </w:t>
      </w:r>
      <w:r w:rsidR="008042DC">
        <w:rPr>
          <w:rFonts w:cs="Arial"/>
        </w:rPr>
        <w:t xml:space="preserve"> </w:t>
      </w:r>
      <w:hyperlink w:anchor="_TABLE_1:_Where" w:tooltip="Click to access Table 1" w:history="1">
        <w:r w:rsidR="008042DC" w:rsidRPr="005419AC">
          <w:rPr>
            <w:rStyle w:val="Hyperlink"/>
            <w:rFonts w:cs="Arial"/>
          </w:rPr>
          <w:t>TABLE 1</w:t>
        </w:r>
      </w:hyperlink>
      <w:r w:rsidR="008042DC">
        <w:rPr>
          <w:rStyle w:val="normaltextrun"/>
          <w:rFonts w:cs="Arial"/>
        </w:rPr>
        <w:t xml:space="preserve"> f</w:t>
      </w:r>
      <w:r w:rsidR="007C7372">
        <w:rPr>
          <w:rStyle w:val="normaltextrun"/>
          <w:rFonts w:cs="Arial"/>
        </w:rPr>
        <w:t xml:space="preserve">or information on where to access the records. </w:t>
      </w:r>
    </w:p>
    <w:p w14:paraId="26631152" w14:textId="13B570CC" w:rsidR="005419AC" w:rsidRPr="006E610B" w:rsidRDefault="008042DC" w:rsidP="006E610B">
      <w:pPr>
        <w:rPr>
          <w:rStyle w:val="normaltextrun"/>
          <w:rFonts w:cs="Arial"/>
          <w:lang w:val="en-US"/>
        </w:rPr>
      </w:pPr>
      <w:r>
        <w:rPr>
          <w:rStyle w:val="normaltextrun"/>
          <w:rFonts w:cs="Arial"/>
          <w:lang w:val="en-US"/>
        </w:rPr>
        <w:t xml:space="preserve"> </w:t>
      </w:r>
    </w:p>
    <w:p w14:paraId="1CD98E24" w14:textId="7EC01BFF" w:rsidR="00F72234" w:rsidRDefault="00B409CD" w:rsidP="00F72234">
      <w:pPr>
        <w:pStyle w:val="Heading1"/>
        <w:rPr>
          <w:rStyle w:val="normaltextrun"/>
        </w:rPr>
      </w:pPr>
      <w:bookmarkStart w:id="21" w:name="_Toc80969654"/>
      <w:r>
        <w:rPr>
          <w:rStyle w:val="normaltextrun"/>
        </w:rPr>
        <w:lastRenderedPageBreak/>
        <w:t>The records</w:t>
      </w:r>
      <w:bookmarkEnd w:id="21"/>
    </w:p>
    <w:p w14:paraId="27D2E156" w14:textId="1625D9E5" w:rsidR="00EF1E71" w:rsidRDefault="00EF1E71" w:rsidP="006E610B"/>
    <w:p w14:paraId="49640954" w14:textId="77777777" w:rsidR="00EB305D" w:rsidRPr="00DC025C" w:rsidRDefault="00EB305D" w:rsidP="00EB305D">
      <w:pPr>
        <w:rPr>
          <w:rFonts w:cs="Arial"/>
          <w:b/>
          <w:bCs/>
        </w:rPr>
      </w:pPr>
      <w:r w:rsidRPr="00DC025C">
        <w:rPr>
          <w:rFonts w:cs="Arial"/>
          <w:b/>
          <w:bCs/>
        </w:rPr>
        <w:t xml:space="preserve">Finding Vital Statistic Registrations on microfilm: </w:t>
      </w:r>
    </w:p>
    <w:p w14:paraId="1DC6B116" w14:textId="77777777" w:rsidR="00EB305D" w:rsidRPr="00795A62" w:rsidRDefault="00EB305D" w:rsidP="00EB305D">
      <w:pPr>
        <w:ind w:left="360"/>
        <w:rPr>
          <w:rFonts w:cs="Arial"/>
          <w:sz w:val="22"/>
        </w:rPr>
      </w:pPr>
    </w:p>
    <w:p w14:paraId="72F48C8D" w14:textId="09FF655C" w:rsidR="00EB305D" w:rsidRPr="004D47C6" w:rsidRDefault="00EB305D" w:rsidP="7B04B131">
      <w:pPr>
        <w:rPr>
          <w:rFonts w:cs="Arial"/>
        </w:rPr>
      </w:pPr>
      <w:r w:rsidRPr="25506081">
        <w:rPr>
          <w:rFonts w:cs="Arial"/>
        </w:rPr>
        <w:t xml:space="preserve">To find Vital Statistics registrations at the Archives of Ontario using microfilm, you will need to consult our Vital Statistics indexes. </w:t>
      </w:r>
      <w:r w:rsidR="004D47C6" w:rsidRPr="25506081">
        <w:rPr>
          <w:rFonts w:cs="Arial"/>
        </w:rPr>
        <w:t xml:space="preserve">The listings of indexes on microfilm and </w:t>
      </w:r>
      <w:r w:rsidRPr="25506081">
        <w:rPr>
          <w:rFonts w:cs="Arial"/>
        </w:rPr>
        <w:t xml:space="preserve"> </w:t>
      </w:r>
      <w:r w:rsidR="004D47C6" w:rsidRPr="25506081">
        <w:rPr>
          <w:rFonts w:cs="Arial"/>
        </w:rPr>
        <w:t xml:space="preserve">related </w:t>
      </w:r>
      <w:r w:rsidRPr="25506081">
        <w:rPr>
          <w:rFonts w:cs="Arial"/>
        </w:rPr>
        <w:t xml:space="preserve">pathfinders </w:t>
      </w:r>
      <w:r w:rsidR="004D47C6" w:rsidRPr="25506081">
        <w:rPr>
          <w:rFonts w:cs="Arial"/>
        </w:rPr>
        <w:t xml:space="preserve">to help you conduct your research </w:t>
      </w:r>
      <w:r w:rsidRPr="25506081">
        <w:rPr>
          <w:rFonts w:cs="Arial"/>
        </w:rPr>
        <w:t xml:space="preserve">are available in our Reading Room and on our online Vital Statistics webpage; </w:t>
      </w:r>
      <w:hyperlink r:id="rId18">
        <w:r w:rsidRPr="25506081">
          <w:rPr>
            <w:rStyle w:val="Hyperlink"/>
            <w:rFonts w:cs="Arial"/>
          </w:rPr>
          <w:t>click here to access the Vital Statistics webpage</w:t>
        </w:r>
      </w:hyperlink>
      <w:r w:rsidRPr="25506081">
        <w:rPr>
          <w:rFonts w:cs="Arial"/>
          <w:color w:val="4F80BD"/>
        </w:rPr>
        <w:t>.</w:t>
      </w:r>
      <w:r w:rsidR="00E0772D" w:rsidRPr="25506081">
        <w:rPr>
          <w:rFonts w:cs="Arial"/>
          <w:color w:val="4F80BD"/>
        </w:rPr>
        <w:t xml:space="preserve"> </w:t>
      </w:r>
      <w:r w:rsidR="004D47C6" w:rsidRPr="25506081">
        <w:rPr>
          <w:rFonts w:cs="Arial"/>
        </w:rPr>
        <w:t xml:space="preserve">Also </w:t>
      </w:r>
      <w:r w:rsidRPr="25506081">
        <w:rPr>
          <w:rFonts w:cs="Arial"/>
        </w:rPr>
        <w:t xml:space="preserve">see the section on </w:t>
      </w:r>
      <w:r w:rsidRPr="25506081">
        <w:rPr>
          <w:rFonts w:cs="Arial"/>
          <w:b/>
          <w:bCs/>
        </w:rPr>
        <w:t>Vital Statistics indexes</w:t>
      </w:r>
      <w:r w:rsidR="004D47C6" w:rsidRPr="25506081">
        <w:rPr>
          <w:rFonts w:cs="Arial"/>
          <w:b/>
          <w:bCs/>
        </w:rPr>
        <w:t xml:space="preserve"> on </w:t>
      </w:r>
      <w:r w:rsidR="00746487" w:rsidRPr="25506081">
        <w:rPr>
          <w:rFonts w:cs="Arial"/>
          <w:b/>
          <w:bCs/>
        </w:rPr>
        <w:t>microfilm</w:t>
      </w:r>
      <w:r w:rsidRPr="25506081">
        <w:rPr>
          <w:rFonts w:cs="Arial"/>
        </w:rPr>
        <w:t xml:space="preserve"> below</w:t>
      </w:r>
      <w:r w:rsidR="004D47C6" w:rsidRPr="25506081">
        <w:rPr>
          <w:rFonts w:cs="Arial"/>
        </w:rPr>
        <w:t>, for more</w:t>
      </w:r>
      <w:r w:rsidRPr="25506081">
        <w:rPr>
          <w:rFonts w:cs="Arial"/>
        </w:rPr>
        <w:t xml:space="preserve"> information on using the indexes.</w:t>
      </w:r>
    </w:p>
    <w:p w14:paraId="2AC102D2" w14:textId="77777777" w:rsidR="00EB305D" w:rsidRPr="005F34A7" w:rsidRDefault="00EB305D" w:rsidP="00EB305D">
      <w:pPr>
        <w:rPr>
          <w:rFonts w:cs="Arial"/>
        </w:rPr>
      </w:pPr>
    </w:p>
    <w:p w14:paraId="25C0CB13" w14:textId="0129A2D6" w:rsidR="00D27AF0" w:rsidRPr="00D27AF0" w:rsidRDefault="00EB305D" w:rsidP="00EB305D">
      <w:r>
        <w:t xml:space="preserve">Please note: </w:t>
      </w:r>
      <w:r w:rsidRPr="005F34A7">
        <w:t>The Archives does not provide research services.  If you wish to hire a genealogical researcher to undert</w:t>
      </w:r>
      <w:r>
        <w:t>ake research for you</w:t>
      </w:r>
      <w:r w:rsidR="00226A76">
        <w:t>,</w:t>
      </w:r>
      <w:r w:rsidRPr="005F34A7">
        <w:t xml:space="preserve"> </w:t>
      </w:r>
      <w:hyperlink r:id="rId19" w:tooltip="Click to access guide" w:history="1">
        <w:r w:rsidRPr="005E498A">
          <w:rPr>
            <w:rStyle w:val="Hyperlink"/>
            <w:rFonts w:cs="Arial"/>
            <w:bCs/>
          </w:rPr>
          <w:t>click here to access Customer Service Guide 111: Genealogical Researchers in Ontario</w:t>
        </w:r>
      </w:hyperlink>
      <w:r w:rsidRPr="005E498A">
        <w:t>.</w:t>
      </w:r>
      <w:r w:rsidR="00A71F74">
        <w:t xml:space="preserve">  </w:t>
      </w:r>
      <w:r w:rsidR="00EB5895">
        <w:t>To</w:t>
      </w:r>
      <w:r w:rsidR="00EB5895">
        <w:rPr>
          <w:color w:val="000000"/>
        </w:rPr>
        <w:t xml:space="preserve"> find this guide on our website, clinic on “Access Our Collections” from our main page</w:t>
      </w:r>
      <w:r w:rsidR="00D76AFC">
        <w:rPr>
          <w:color w:val="000000"/>
        </w:rPr>
        <w:t>,</w:t>
      </w:r>
      <w:r w:rsidR="00EB5895">
        <w:rPr>
          <w:color w:val="000000"/>
        </w:rPr>
        <w:t xml:space="preserve"> then click on “Research Guides and Tools”.</w:t>
      </w:r>
    </w:p>
    <w:p w14:paraId="05D7A41C" w14:textId="77777777" w:rsidR="00C26DC1" w:rsidRDefault="00C26DC1" w:rsidP="00EB305D">
      <w:pPr>
        <w:rPr>
          <w:rFonts w:cs="Arial"/>
          <w:b/>
          <w:bCs/>
          <w:color w:val="000000"/>
        </w:rPr>
      </w:pPr>
    </w:p>
    <w:p w14:paraId="4A834F38" w14:textId="42152503" w:rsidR="00EB305D" w:rsidRPr="00DB3A52" w:rsidRDefault="00EB305D" w:rsidP="00EB305D">
      <w:pPr>
        <w:rPr>
          <w:rFonts w:cs="Arial"/>
          <w:b/>
          <w:bCs/>
          <w:color w:val="000000"/>
        </w:rPr>
      </w:pPr>
      <w:r w:rsidRPr="00DB3A52">
        <w:rPr>
          <w:rFonts w:cs="Arial"/>
          <w:b/>
          <w:bCs/>
          <w:color w:val="000000"/>
        </w:rPr>
        <w:t>Vital Statistic indexes on microfilm:</w:t>
      </w:r>
    </w:p>
    <w:p w14:paraId="2A82F275" w14:textId="77777777" w:rsidR="00EB305D" w:rsidRPr="00DC025C" w:rsidRDefault="00EB305D" w:rsidP="00EB305D">
      <w:pPr>
        <w:rPr>
          <w:rFonts w:cs="Arial"/>
          <w:color w:val="000000"/>
        </w:rPr>
      </w:pPr>
    </w:p>
    <w:p w14:paraId="7C9C478B" w14:textId="7EE69687" w:rsidR="00EB305D" w:rsidRPr="00512E9B" w:rsidRDefault="00EB305D" w:rsidP="00EB305D">
      <w:pPr>
        <w:numPr>
          <w:ilvl w:val="0"/>
          <w:numId w:val="22"/>
        </w:numPr>
        <w:tabs>
          <w:tab w:val="left" w:pos="720"/>
        </w:tabs>
        <w:rPr>
          <w:rFonts w:cs="Arial"/>
          <w:color w:val="000000"/>
        </w:rPr>
      </w:pPr>
      <w:r w:rsidRPr="00354A67">
        <w:rPr>
          <w:rStyle w:val="Emphasis"/>
        </w:rPr>
        <w:t xml:space="preserve">Birth, </w:t>
      </w:r>
      <w:r w:rsidR="00746487" w:rsidRPr="00354A67">
        <w:rPr>
          <w:rStyle w:val="Emphasis"/>
        </w:rPr>
        <w:t>death,</w:t>
      </w:r>
      <w:r w:rsidRPr="00354A67">
        <w:rPr>
          <w:rStyle w:val="Emphasis"/>
        </w:rPr>
        <w:t xml:space="preserve"> and marriage registrations (except marriages before 1873):</w:t>
      </w:r>
      <w:r w:rsidRPr="00512E9B">
        <w:rPr>
          <w:rFonts w:cs="Arial"/>
          <w:b/>
          <w:color w:val="000000"/>
        </w:rPr>
        <w:t xml:space="preserve">  </w:t>
      </w:r>
      <w:r w:rsidRPr="00512E9B">
        <w:rPr>
          <w:rFonts w:cs="Arial"/>
          <w:color w:val="000000"/>
        </w:rPr>
        <w:t xml:space="preserve">The indexes are available as microfilmed computer </w:t>
      </w:r>
      <w:r w:rsidR="004D47C6" w:rsidRPr="00512E9B">
        <w:rPr>
          <w:rFonts w:cs="Arial"/>
          <w:color w:val="000000"/>
        </w:rPr>
        <w:t>printouts</w:t>
      </w:r>
      <w:r w:rsidRPr="00512E9B">
        <w:rPr>
          <w:rFonts w:cs="Arial"/>
          <w:color w:val="000000"/>
        </w:rPr>
        <w:t>.  The computer printout Indexes are sorted in the following order:</w:t>
      </w:r>
    </w:p>
    <w:p w14:paraId="1271A5EC" w14:textId="77777777" w:rsidR="00EB305D" w:rsidRPr="00512E9B" w:rsidRDefault="00EB305D" w:rsidP="00EB305D">
      <w:pPr>
        <w:tabs>
          <w:tab w:val="left" w:pos="720"/>
        </w:tabs>
        <w:ind w:left="720"/>
        <w:rPr>
          <w:rFonts w:cs="Arial"/>
          <w:color w:val="000000"/>
        </w:rPr>
      </w:pPr>
    </w:p>
    <w:p w14:paraId="2CF6FD1E" w14:textId="77777777" w:rsidR="00EB305D" w:rsidRPr="00512E9B" w:rsidRDefault="00EB305D" w:rsidP="00EB305D">
      <w:pPr>
        <w:ind w:left="720"/>
        <w:rPr>
          <w:rFonts w:cs="Arial"/>
          <w:bCs/>
          <w:color w:val="000000"/>
        </w:rPr>
      </w:pPr>
      <w:r w:rsidRPr="00512E9B">
        <w:rPr>
          <w:rFonts w:cs="Arial"/>
          <w:bCs/>
          <w:color w:val="000000"/>
        </w:rPr>
        <w:t>Up to 1895 for births, 1910 for marriages, and 1925 for deaths, they are sorted:</w:t>
      </w:r>
    </w:p>
    <w:p w14:paraId="1A592C16" w14:textId="77777777" w:rsidR="00EB305D" w:rsidRPr="00512E9B" w:rsidRDefault="00EB305D" w:rsidP="00EB305D">
      <w:pPr>
        <w:numPr>
          <w:ilvl w:val="1"/>
          <w:numId w:val="23"/>
        </w:numPr>
        <w:tabs>
          <w:tab w:val="left" w:pos="720"/>
        </w:tabs>
        <w:rPr>
          <w:rFonts w:cs="Arial"/>
          <w:color w:val="000000"/>
        </w:rPr>
      </w:pPr>
      <w:r>
        <w:rPr>
          <w:rFonts w:cs="Arial"/>
          <w:color w:val="000000"/>
        </w:rPr>
        <w:t>Fi</w:t>
      </w:r>
      <w:r w:rsidRPr="00512E9B">
        <w:rPr>
          <w:rFonts w:cs="Arial"/>
          <w:color w:val="000000"/>
        </w:rPr>
        <w:t xml:space="preserve">rst by </w:t>
      </w:r>
      <w:r w:rsidRPr="00354A67">
        <w:rPr>
          <w:rStyle w:val="Emphasis"/>
        </w:rPr>
        <w:t>surname initial</w:t>
      </w:r>
    </w:p>
    <w:p w14:paraId="69FD06B4" w14:textId="77777777" w:rsidR="00EB305D" w:rsidRPr="00512E9B" w:rsidRDefault="00EB305D" w:rsidP="00EB305D">
      <w:pPr>
        <w:numPr>
          <w:ilvl w:val="1"/>
          <w:numId w:val="23"/>
        </w:numPr>
        <w:tabs>
          <w:tab w:val="left" w:pos="720"/>
        </w:tabs>
        <w:rPr>
          <w:rFonts w:cs="Arial"/>
          <w:color w:val="000000"/>
        </w:rPr>
      </w:pPr>
      <w:r>
        <w:rPr>
          <w:rFonts w:cs="Arial"/>
          <w:color w:val="000000"/>
        </w:rPr>
        <w:t>T</w:t>
      </w:r>
      <w:r w:rsidRPr="00512E9B">
        <w:rPr>
          <w:rFonts w:cs="Arial"/>
          <w:color w:val="000000"/>
        </w:rPr>
        <w:t xml:space="preserve">hen by </w:t>
      </w:r>
      <w:r w:rsidRPr="00354A67">
        <w:rPr>
          <w:rStyle w:val="Emphasis"/>
        </w:rPr>
        <w:t>year of event</w:t>
      </w:r>
    </w:p>
    <w:p w14:paraId="2AF728DE" w14:textId="77777777" w:rsidR="00EB305D" w:rsidRPr="00512E9B" w:rsidRDefault="00EB305D" w:rsidP="00EB305D">
      <w:pPr>
        <w:numPr>
          <w:ilvl w:val="1"/>
          <w:numId w:val="23"/>
        </w:numPr>
        <w:tabs>
          <w:tab w:val="left" w:pos="720"/>
        </w:tabs>
        <w:rPr>
          <w:rFonts w:cs="Arial"/>
          <w:color w:val="000000"/>
        </w:rPr>
      </w:pPr>
      <w:r>
        <w:rPr>
          <w:rFonts w:cs="Arial"/>
          <w:color w:val="000000"/>
        </w:rPr>
        <w:t>L</w:t>
      </w:r>
      <w:r w:rsidRPr="00512E9B">
        <w:rPr>
          <w:rFonts w:cs="Arial"/>
          <w:color w:val="000000"/>
        </w:rPr>
        <w:t xml:space="preserve">astly </w:t>
      </w:r>
      <w:r w:rsidRPr="00354A67">
        <w:rPr>
          <w:rStyle w:val="Emphasis"/>
        </w:rPr>
        <w:t>alphabetically, by the person’s full name.</w:t>
      </w:r>
    </w:p>
    <w:p w14:paraId="66E7A1B1" w14:textId="77777777" w:rsidR="00EB305D" w:rsidRPr="00512E9B" w:rsidRDefault="00EB305D" w:rsidP="00EB305D">
      <w:pPr>
        <w:ind w:left="720"/>
        <w:rPr>
          <w:rFonts w:cs="Arial"/>
          <w:bCs/>
          <w:color w:val="000000"/>
        </w:rPr>
      </w:pPr>
    </w:p>
    <w:p w14:paraId="5F32E35B" w14:textId="77777777" w:rsidR="00EB305D" w:rsidRPr="00512E9B" w:rsidRDefault="00EB305D" w:rsidP="00EB305D">
      <w:pPr>
        <w:ind w:left="720"/>
        <w:rPr>
          <w:rFonts w:cs="Arial"/>
          <w:bCs/>
          <w:color w:val="000000"/>
        </w:rPr>
      </w:pPr>
      <w:r w:rsidRPr="00512E9B">
        <w:rPr>
          <w:rFonts w:cs="Arial"/>
          <w:bCs/>
          <w:color w:val="000000"/>
        </w:rPr>
        <w:t>After the above dates, they are sorted:</w:t>
      </w:r>
    </w:p>
    <w:p w14:paraId="3E491504" w14:textId="77777777" w:rsidR="00EB305D" w:rsidRPr="00512E9B" w:rsidRDefault="00EB305D" w:rsidP="00EB305D">
      <w:pPr>
        <w:ind w:left="720"/>
        <w:rPr>
          <w:rFonts w:cs="Arial"/>
          <w:color w:val="000000"/>
        </w:rPr>
      </w:pPr>
    </w:p>
    <w:p w14:paraId="14B81711" w14:textId="77777777" w:rsidR="00EB305D" w:rsidRPr="00512E9B" w:rsidRDefault="00EB305D" w:rsidP="00EB305D">
      <w:pPr>
        <w:numPr>
          <w:ilvl w:val="1"/>
          <w:numId w:val="24"/>
        </w:numPr>
        <w:tabs>
          <w:tab w:val="left" w:pos="720"/>
        </w:tabs>
        <w:rPr>
          <w:rFonts w:cs="Arial"/>
          <w:color w:val="000000"/>
        </w:rPr>
      </w:pPr>
      <w:r>
        <w:rPr>
          <w:rFonts w:cs="Arial"/>
          <w:color w:val="000000"/>
        </w:rPr>
        <w:t>Fi</w:t>
      </w:r>
      <w:r w:rsidRPr="00512E9B">
        <w:rPr>
          <w:rFonts w:cs="Arial"/>
          <w:color w:val="000000"/>
        </w:rPr>
        <w:t xml:space="preserve">rst by </w:t>
      </w:r>
      <w:r w:rsidRPr="00354A67">
        <w:rPr>
          <w:rStyle w:val="Emphasis"/>
        </w:rPr>
        <w:t>year of event</w:t>
      </w:r>
    </w:p>
    <w:p w14:paraId="7559AE21" w14:textId="77777777" w:rsidR="00EB305D" w:rsidRPr="00512E9B" w:rsidRDefault="00EB305D" w:rsidP="00EB305D">
      <w:pPr>
        <w:numPr>
          <w:ilvl w:val="1"/>
          <w:numId w:val="24"/>
        </w:numPr>
        <w:tabs>
          <w:tab w:val="left" w:pos="720"/>
        </w:tabs>
        <w:rPr>
          <w:rFonts w:cs="Arial"/>
          <w:color w:val="000000"/>
        </w:rPr>
      </w:pPr>
      <w:r>
        <w:rPr>
          <w:rFonts w:cs="Arial"/>
          <w:color w:val="000000"/>
        </w:rPr>
        <w:t>T</w:t>
      </w:r>
      <w:r w:rsidRPr="00512E9B">
        <w:rPr>
          <w:rFonts w:cs="Arial"/>
          <w:color w:val="000000"/>
        </w:rPr>
        <w:t xml:space="preserve">hen </w:t>
      </w:r>
      <w:r w:rsidRPr="00354A67">
        <w:rPr>
          <w:rStyle w:val="Emphasis"/>
        </w:rPr>
        <w:t>alphabetically, by the person’s full name.</w:t>
      </w:r>
    </w:p>
    <w:p w14:paraId="0C7A28B8" w14:textId="77777777" w:rsidR="00EB305D" w:rsidRPr="00512E9B" w:rsidRDefault="00EB305D" w:rsidP="00EB305D">
      <w:pPr>
        <w:tabs>
          <w:tab w:val="left" w:pos="720"/>
        </w:tabs>
        <w:ind w:left="1440"/>
        <w:rPr>
          <w:rFonts w:cs="Arial"/>
          <w:color w:val="000000"/>
        </w:rPr>
      </w:pPr>
    </w:p>
    <w:p w14:paraId="4578D0B8" w14:textId="77777777" w:rsidR="00EB305D" w:rsidRPr="00512E9B" w:rsidRDefault="00EB305D" w:rsidP="00EB305D">
      <w:pPr>
        <w:tabs>
          <w:tab w:val="left" w:pos="720"/>
        </w:tabs>
        <w:ind w:left="720"/>
        <w:rPr>
          <w:rFonts w:cs="Arial"/>
          <w:color w:val="000000"/>
        </w:rPr>
      </w:pPr>
      <w:r w:rsidRPr="00512E9B">
        <w:rPr>
          <w:rFonts w:cs="Arial"/>
          <w:color w:val="000000"/>
        </w:rPr>
        <w:t>The Indexes have the full name, date and place of the event, registration number and registration year.</w:t>
      </w:r>
    </w:p>
    <w:p w14:paraId="46EBED53" w14:textId="77777777" w:rsidR="00EB305D" w:rsidRPr="00512E9B" w:rsidRDefault="00EB305D" w:rsidP="00EB305D">
      <w:pPr>
        <w:tabs>
          <w:tab w:val="left" w:pos="720"/>
        </w:tabs>
        <w:ind w:left="720"/>
        <w:rPr>
          <w:rFonts w:cs="Arial"/>
          <w:color w:val="000000"/>
        </w:rPr>
      </w:pPr>
    </w:p>
    <w:p w14:paraId="63FC51C2" w14:textId="089F2C5F" w:rsidR="00EB305D" w:rsidRPr="005E498A" w:rsidRDefault="00EB305D" w:rsidP="00EB305D">
      <w:pPr>
        <w:tabs>
          <w:tab w:val="left" w:pos="720"/>
        </w:tabs>
        <w:ind w:left="720"/>
        <w:rPr>
          <w:rFonts w:cs="Arial"/>
          <w:color w:val="000000"/>
        </w:rPr>
      </w:pPr>
      <w:r w:rsidRPr="00512E9B">
        <w:rPr>
          <w:rFonts w:cs="Arial"/>
          <w:color w:val="000000"/>
        </w:rPr>
        <w:t xml:space="preserve">To request the correct registration microfilm, you must have the </w:t>
      </w:r>
      <w:r w:rsidRPr="001C4773">
        <w:rPr>
          <w:rStyle w:val="Emphasis"/>
        </w:rPr>
        <w:t>registration number</w:t>
      </w:r>
      <w:r w:rsidRPr="00512E9B">
        <w:rPr>
          <w:rFonts w:cs="Arial"/>
          <w:color w:val="000000"/>
        </w:rPr>
        <w:t xml:space="preserve"> and </w:t>
      </w:r>
      <w:r w:rsidRPr="001C4773">
        <w:rPr>
          <w:rStyle w:val="Emphasis"/>
        </w:rPr>
        <w:t>registration year.</w:t>
      </w:r>
      <w:r>
        <w:rPr>
          <w:rFonts w:cs="Arial"/>
          <w:color w:val="000000"/>
        </w:rPr>
        <w:t xml:space="preserve">  For more information,</w:t>
      </w:r>
      <w:r w:rsidRPr="00512E9B">
        <w:rPr>
          <w:rFonts w:cs="Arial"/>
          <w:color w:val="000000"/>
        </w:rPr>
        <w:t xml:space="preserve"> </w:t>
      </w:r>
      <w:hyperlink r:id="rId20" w:tooltip="Click to access guide" w:history="1">
        <w:r w:rsidRPr="005E498A">
          <w:rPr>
            <w:rStyle w:val="Hyperlink"/>
            <w:rFonts w:cs="Arial"/>
          </w:rPr>
          <w:t>click here to access Research Guide 203:  Understanding the Vital Statistics Indexes</w:t>
        </w:r>
      </w:hyperlink>
      <w:r w:rsidRPr="005E498A">
        <w:rPr>
          <w:rFonts w:cs="Arial"/>
          <w:color w:val="000000"/>
        </w:rPr>
        <w:t>.</w:t>
      </w:r>
      <w:r w:rsidR="00234351">
        <w:rPr>
          <w:rFonts w:cs="Arial"/>
          <w:color w:val="000000"/>
        </w:rPr>
        <w:t xml:space="preserve"> </w:t>
      </w:r>
      <w:r w:rsidR="00234351">
        <w:t>To</w:t>
      </w:r>
      <w:r w:rsidR="00234351">
        <w:rPr>
          <w:color w:val="000000"/>
        </w:rPr>
        <w:t xml:space="preserve"> find this guide on our website, clinic on “Access Our Collections” from our main page, then click on “Research Guides and Tools”.</w:t>
      </w:r>
    </w:p>
    <w:p w14:paraId="61D959B0" w14:textId="77777777" w:rsidR="00EB305D" w:rsidRPr="00512E9B" w:rsidRDefault="00EB305D" w:rsidP="00EB305D">
      <w:pPr>
        <w:numPr>
          <w:ilvl w:val="12"/>
          <w:numId w:val="0"/>
        </w:numPr>
        <w:rPr>
          <w:rFonts w:cs="Arial"/>
          <w:color w:val="000000"/>
        </w:rPr>
      </w:pPr>
    </w:p>
    <w:p w14:paraId="6A52A973" w14:textId="43210B47" w:rsidR="00EB305D" w:rsidRPr="00512E9B" w:rsidRDefault="00EB305D" w:rsidP="00EB305D">
      <w:pPr>
        <w:numPr>
          <w:ilvl w:val="0"/>
          <w:numId w:val="25"/>
        </w:numPr>
        <w:rPr>
          <w:rFonts w:cs="Arial"/>
          <w:color w:val="000000"/>
        </w:rPr>
      </w:pPr>
      <w:r w:rsidRPr="00354A67">
        <w:rPr>
          <w:rStyle w:val="Emphasis"/>
        </w:rPr>
        <w:t>Marriages 1801</w:t>
      </w:r>
      <w:r w:rsidR="00A5592A">
        <w:rPr>
          <w:rStyle w:val="Emphasis"/>
        </w:rPr>
        <w:t xml:space="preserve"> to </w:t>
      </w:r>
      <w:r w:rsidRPr="00354A67">
        <w:rPr>
          <w:rStyle w:val="Emphasis"/>
        </w:rPr>
        <w:t>June 1869:</w:t>
      </w:r>
      <w:r w:rsidRPr="00512E9B">
        <w:rPr>
          <w:rFonts w:cs="Arial"/>
          <w:color w:val="000000"/>
        </w:rPr>
        <w:t xml:space="preserve">  These registrations are recorded in the</w:t>
      </w:r>
      <w:r w:rsidRPr="00512E9B">
        <w:rPr>
          <w:rFonts w:cs="Arial"/>
          <w:b/>
          <w:color w:val="000000"/>
        </w:rPr>
        <w:t xml:space="preserve"> </w:t>
      </w:r>
      <w:r w:rsidRPr="00512E9B">
        <w:rPr>
          <w:rFonts w:cs="Arial"/>
          <w:color w:val="000000"/>
        </w:rPr>
        <w:t>District Marriage Registers 1801-1857 or the County Marriage Registers 1858-June 1869.  The registers and corresponding Indexes (where they exist) were transferred to microfilm together.  There are published indexes in the Reading Room and in some public libraries.</w:t>
      </w:r>
    </w:p>
    <w:p w14:paraId="003B8BEE" w14:textId="77777777" w:rsidR="00EB305D" w:rsidRPr="00512E9B" w:rsidRDefault="00EB305D" w:rsidP="00EB305D">
      <w:pPr>
        <w:numPr>
          <w:ilvl w:val="12"/>
          <w:numId w:val="0"/>
        </w:numPr>
        <w:rPr>
          <w:rFonts w:cs="Arial"/>
          <w:color w:val="000000"/>
        </w:rPr>
      </w:pPr>
    </w:p>
    <w:p w14:paraId="0773D333" w14:textId="2DBB0B0A" w:rsidR="00EB305D" w:rsidRPr="00512E9B" w:rsidRDefault="00EB305D" w:rsidP="00EB305D">
      <w:pPr>
        <w:numPr>
          <w:ilvl w:val="0"/>
          <w:numId w:val="26"/>
        </w:numPr>
        <w:rPr>
          <w:rFonts w:cs="Arial"/>
          <w:color w:val="000000"/>
        </w:rPr>
      </w:pPr>
      <w:r w:rsidRPr="00354A67">
        <w:rPr>
          <w:rStyle w:val="Emphasis"/>
        </w:rPr>
        <w:lastRenderedPageBreak/>
        <w:t>Marriages July 1869</w:t>
      </w:r>
      <w:r w:rsidR="00A5592A">
        <w:rPr>
          <w:rStyle w:val="Emphasis"/>
        </w:rPr>
        <w:t xml:space="preserve"> to </w:t>
      </w:r>
      <w:r w:rsidRPr="00354A67">
        <w:rPr>
          <w:rStyle w:val="Emphasis"/>
        </w:rPr>
        <w:t>December 1872:</w:t>
      </w:r>
      <w:r w:rsidRPr="00512E9B">
        <w:rPr>
          <w:rFonts w:cs="Arial"/>
          <w:color w:val="000000"/>
        </w:rPr>
        <w:t xml:space="preserve">  There was NO computer printout Index for these records.</w:t>
      </w:r>
      <w:r w:rsidR="00EB762C">
        <w:rPr>
          <w:rFonts w:cs="Arial"/>
          <w:color w:val="000000"/>
        </w:rPr>
        <w:t xml:space="preserve">  </w:t>
      </w:r>
      <w:r w:rsidRPr="00512E9B">
        <w:rPr>
          <w:rFonts w:cs="Arial"/>
          <w:color w:val="000000"/>
        </w:rPr>
        <w:t>Two indexes are available:</w:t>
      </w:r>
    </w:p>
    <w:p w14:paraId="017A05AD" w14:textId="77777777" w:rsidR="00EB305D" w:rsidRPr="00512E9B" w:rsidRDefault="00EB305D" w:rsidP="00EB305D">
      <w:pPr>
        <w:numPr>
          <w:ilvl w:val="1"/>
          <w:numId w:val="21"/>
        </w:numPr>
        <w:rPr>
          <w:rFonts w:cs="Arial"/>
          <w:color w:val="000000"/>
        </w:rPr>
      </w:pPr>
      <w:r>
        <w:rPr>
          <w:rFonts w:cs="Arial"/>
          <w:color w:val="000000"/>
        </w:rPr>
        <w:t>P</w:t>
      </w:r>
      <w:r w:rsidRPr="00512E9B">
        <w:rPr>
          <w:rFonts w:cs="Arial"/>
          <w:color w:val="000000"/>
        </w:rPr>
        <w:t>ublished indexes, available in the Reading Room and in some public libraries</w:t>
      </w:r>
    </w:p>
    <w:p w14:paraId="41387DE7" w14:textId="78FA6293" w:rsidR="00EB305D" w:rsidRPr="00512E9B" w:rsidRDefault="00EB305D" w:rsidP="00EB305D">
      <w:pPr>
        <w:numPr>
          <w:ilvl w:val="1"/>
          <w:numId w:val="21"/>
        </w:numPr>
        <w:rPr>
          <w:rFonts w:cs="Arial"/>
          <w:color w:val="000000"/>
        </w:rPr>
      </w:pPr>
      <w:r>
        <w:rPr>
          <w:rFonts w:cs="Arial"/>
          <w:color w:val="000000"/>
        </w:rPr>
        <w:t>T</w:t>
      </w:r>
      <w:r w:rsidRPr="00512E9B">
        <w:rPr>
          <w:rFonts w:cs="Arial"/>
          <w:color w:val="000000"/>
        </w:rPr>
        <w:t>he Original (hand-written) microfilmed Indexes (MS 938 Reel 1 for July</w:t>
      </w:r>
      <w:r w:rsidR="00A5592A">
        <w:rPr>
          <w:rFonts w:cs="Arial"/>
          <w:color w:val="000000"/>
        </w:rPr>
        <w:t xml:space="preserve"> to </w:t>
      </w:r>
      <w:r w:rsidRPr="00512E9B">
        <w:rPr>
          <w:rFonts w:cs="Arial"/>
          <w:color w:val="000000"/>
        </w:rPr>
        <w:t>December 1869; MS 941 Reel 1 for 1870</w:t>
      </w:r>
      <w:r w:rsidR="00A5592A">
        <w:rPr>
          <w:rFonts w:cs="Arial"/>
          <w:color w:val="000000"/>
        </w:rPr>
        <w:t xml:space="preserve"> to </w:t>
      </w:r>
      <w:r w:rsidRPr="00512E9B">
        <w:rPr>
          <w:rFonts w:cs="Arial"/>
          <w:color w:val="000000"/>
        </w:rPr>
        <w:t>1872).  Each Index is sorted in the following order:</w:t>
      </w:r>
    </w:p>
    <w:p w14:paraId="2F42DD1E" w14:textId="77777777" w:rsidR="00EB305D" w:rsidRPr="00512E9B" w:rsidRDefault="00EB305D" w:rsidP="00EB305D">
      <w:pPr>
        <w:numPr>
          <w:ilvl w:val="1"/>
          <w:numId w:val="21"/>
        </w:numPr>
        <w:ind w:left="1980"/>
        <w:rPr>
          <w:rFonts w:cs="Arial"/>
          <w:color w:val="000000"/>
        </w:rPr>
      </w:pPr>
      <w:r>
        <w:rPr>
          <w:rFonts w:cs="Arial"/>
          <w:color w:val="000000"/>
        </w:rPr>
        <w:t>F</w:t>
      </w:r>
      <w:r w:rsidRPr="00512E9B">
        <w:rPr>
          <w:rFonts w:cs="Arial"/>
          <w:color w:val="000000"/>
        </w:rPr>
        <w:t xml:space="preserve">irst by </w:t>
      </w:r>
      <w:r w:rsidRPr="00354A67">
        <w:rPr>
          <w:rStyle w:val="Emphasis"/>
        </w:rPr>
        <w:t>year</w:t>
      </w:r>
    </w:p>
    <w:p w14:paraId="332989E9" w14:textId="77777777" w:rsidR="00EB305D" w:rsidRPr="00512E9B" w:rsidRDefault="00EB305D" w:rsidP="00EB305D">
      <w:pPr>
        <w:numPr>
          <w:ilvl w:val="1"/>
          <w:numId w:val="21"/>
        </w:numPr>
        <w:ind w:left="1980"/>
        <w:rPr>
          <w:rFonts w:cs="Arial"/>
          <w:color w:val="000000"/>
        </w:rPr>
      </w:pPr>
      <w:r>
        <w:rPr>
          <w:rFonts w:cs="Arial"/>
          <w:color w:val="000000"/>
        </w:rPr>
        <w:t>T</w:t>
      </w:r>
      <w:r w:rsidRPr="00512E9B">
        <w:rPr>
          <w:rFonts w:cs="Arial"/>
          <w:color w:val="000000"/>
        </w:rPr>
        <w:t xml:space="preserve">hen within year, </w:t>
      </w:r>
      <w:r w:rsidRPr="00354A67">
        <w:rPr>
          <w:rStyle w:val="Emphasis"/>
        </w:rPr>
        <w:t>by surname initial</w:t>
      </w:r>
    </w:p>
    <w:p w14:paraId="5B9C8A75" w14:textId="77777777" w:rsidR="00EB305D" w:rsidRPr="00512E9B" w:rsidRDefault="00EB305D" w:rsidP="00EB305D">
      <w:pPr>
        <w:numPr>
          <w:ilvl w:val="1"/>
          <w:numId w:val="21"/>
        </w:numPr>
        <w:ind w:left="1980"/>
        <w:rPr>
          <w:rFonts w:cs="Arial"/>
          <w:color w:val="000000"/>
        </w:rPr>
      </w:pPr>
      <w:r>
        <w:rPr>
          <w:rFonts w:cs="Arial"/>
          <w:color w:val="000000"/>
        </w:rPr>
        <w:t>T</w:t>
      </w:r>
      <w:r w:rsidRPr="00512E9B">
        <w:rPr>
          <w:rFonts w:cs="Arial"/>
          <w:color w:val="000000"/>
        </w:rPr>
        <w:t xml:space="preserve">hen lastly </w:t>
      </w:r>
      <w:r w:rsidRPr="00354A67">
        <w:rPr>
          <w:rStyle w:val="Emphasis"/>
        </w:rPr>
        <w:t>grouped by county/ district.</w:t>
      </w:r>
    </w:p>
    <w:p w14:paraId="1F788A0A" w14:textId="77777777" w:rsidR="00EB305D" w:rsidRPr="00512E9B" w:rsidRDefault="00EB305D" w:rsidP="00EB305D">
      <w:pPr>
        <w:ind w:left="1440"/>
        <w:rPr>
          <w:rFonts w:cs="Arial"/>
          <w:color w:val="000000"/>
        </w:rPr>
      </w:pPr>
    </w:p>
    <w:p w14:paraId="6E546BCF" w14:textId="77777777" w:rsidR="00EB305D" w:rsidRPr="00512E9B" w:rsidRDefault="00EB305D" w:rsidP="00EB305D">
      <w:pPr>
        <w:ind w:left="1440"/>
        <w:rPr>
          <w:rFonts w:cs="Arial"/>
          <w:color w:val="000000"/>
        </w:rPr>
      </w:pPr>
      <w:r w:rsidRPr="00512E9B">
        <w:rPr>
          <w:rFonts w:cs="Arial"/>
          <w:color w:val="000000"/>
        </w:rPr>
        <w:t xml:space="preserve">You need the </w:t>
      </w:r>
      <w:r w:rsidRPr="00512E9B">
        <w:rPr>
          <w:rFonts w:cs="Arial"/>
          <w:color w:val="000000"/>
          <w:u w:val="single"/>
        </w:rPr>
        <w:t>Liber</w:t>
      </w:r>
      <w:r w:rsidRPr="00512E9B">
        <w:rPr>
          <w:rFonts w:cs="Arial"/>
          <w:color w:val="000000"/>
        </w:rPr>
        <w:t xml:space="preserve"> (volume) and </w:t>
      </w:r>
      <w:r w:rsidRPr="00512E9B">
        <w:rPr>
          <w:rFonts w:cs="Arial"/>
          <w:color w:val="000000"/>
          <w:u w:val="single"/>
        </w:rPr>
        <w:t>Folio</w:t>
      </w:r>
      <w:r w:rsidRPr="00512E9B">
        <w:rPr>
          <w:rFonts w:cs="Arial"/>
          <w:color w:val="000000"/>
        </w:rPr>
        <w:t xml:space="preserve"> (page) numbers listed to order the correct Registration microfilm.</w:t>
      </w:r>
    </w:p>
    <w:p w14:paraId="37B8DDA9" w14:textId="77777777" w:rsidR="00EB305D" w:rsidRPr="00512E9B" w:rsidRDefault="00EB305D" w:rsidP="00EB305D">
      <w:pPr>
        <w:rPr>
          <w:rFonts w:cs="Arial"/>
        </w:rPr>
      </w:pPr>
    </w:p>
    <w:p w14:paraId="4A1C60CE" w14:textId="672002E0" w:rsidR="00EB305D" w:rsidRDefault="00EB305D" w:rsidP="00EB305D">
      <w:pPr>
        <w:numPr>
          <w:ilvl w:val="0"/>
          <w:numId w:val="27"/>
        </w:numPr>
        <w:rPr>
          <w:rFonts w:cs="Arial"/>
          <w:color w:val="000000"/>
        </w:rPr>
      </w:pPr>
      <w:r w:rsidRPr="00354A67">
        <w:rPr>
          <w:rStyle w:val="Emphasis"/>
        </w:rPr>
        <w:t>Registrations of overseas deaths, 1939</w:t>
      </w:r>
      <w:r w:rsidR="00A5592A">
        <w:rPr>
          <w:rStyle w:val="Emphasis"/>
        </w:rPr>
        <w:t xml:space="preserve"> to </w:t>
      </w:r>
      <w:r w:rsidRPr="00354A67">
        <w:rPr>
          <w:rStyle w:val="Emphasis"/>
        </w:rPr>
        <w:t>1947:</w:t>
      </w:r>
      <w:r w:rsidRPr="00512E9B">
        <w:rPr>
          <w:rFonts w:cs="Arial"/>
          <w:color w:val="000000"/>
        </w:rPr>
        <w:t xml:space="preserve">  There is no index by the Office of the Registrar General for these records.</w:t>
      </w:r>
    </w:p>
    <w:p w14:paraId="3DBA9275" w14:textId="096B31F5" w:rsidR="00EB305D" w:rsidRPr="00547046" w:rsidRDefault="00EB305D" w:rsidP="00EB305D">
      <w:pPr>
        <w:numPr>
          <w:ilvl w:val="1"/>
          <w:numId w:val="27"/>
        </w:numPr>
        <w:rPr>
          <w:rFonts w:cs="Arial"/>
          <w:color w:val="000000"/>
        </w:rPr>
      </w:pPr>
      <w:r w:rsidRPr="00547046">
        <w:rPr>
          <w:rFonts w:cs="Arial"/>
          <w:color w:val="000000"/>
        </w:rPr>
        <w:t xml:space="preserve">A published index is available in our Reading Room and in some libraries: Bruce </w:t>
      </w:r>
      <w:proofErr w:type="spellStart"/>
      <w:r w:rsidRPr="00547046">
        <w:rPr>
          <w:rFonts w:cs="Arial"/>
          <w:color w:val="000000"/>
        </w:rPr>
        <w:t>Thornby</w:t>
      </w:r>
      <w:proofErr w:type="spellEnd"/>
      <w:r w:rsidRPr="00547046">
        <w:rPr>
          <w:rFonts w:cs="Arial"/>
          <w:color w:val="000000"/>
        </w:rPr>
        <w:t xml:space="preserve"> (ed. By Clifford Collins), </w:t>
      </w:r>
      <w:r w:rsidRPr="001C4773">
        <w:rPr>
          <w:rStyle w:val="Emphasis"/>
        </w:rPr>
        <w:t>Index to overseas deaths of Ontario servicemen and servicewomen, 1939</w:t>
      </w:r>
      <w:r w:rsidR="00A5592A">
        <w:rPr>
          <w:rStyle w:val="Emphasis"/>
        </w:rPr>
        <w:t xml:space="preserve"> to </w:t>
      </w:r>
      <w:r w:rsidRPr="001C4773">
        <w:rPr>
          <w:rStyle w:val="Emphasis"/>
        </w:rPr>
        <w:t xml:space="preserve">1947 </w:t>
      </w:r>
      <w:r w:rsidRPr="00547046">
        <w:rPr>
          <w:rFonts w:cs="Arial"/>
          <w:color w:val="000000"/>
        </w:rPr>
        <w:t>(Toronto: Ontario Genealogical Society, 2006), 2 vol.</w:t>
      </w:r>
    </w:p>
    <w:p w14:paraId="39916141" w14:textId="77777777" w:rsidR="00EB305D" w:rsidRDefault="00EB305D" w:rsidP="00EB305D">
      <w:pPr>
        <w:ind w:left="720"/>
        <w:rPr>
          <w:rFonts w:cs="Arial"/>
          <w:color w:val="000000"/>
        </w:rPr>
      </w:pPr>
    </w:p>
    <w:p w14:paraId="05D14C2D" w14:textId="77777777" w:rsidR="00EB305D" w:rsidRDefault="00EB305D" w:rsidP="006E610B"/>
    <w:p w14:paraId="4524D64C" w14:textId="0B70EA18" w:rsidR="00394595" w:rsidRPr="00A83F59" w:rsidRDefault="00394595" w:rsidP="006E610B">
      <w:pPr>
        <w:rPr>
          <w:b/>
          <w:bCs/>
        </w:rPr>
      </w:pPr>
      <w:r w:rsidRPr="00A83F59">
        <w:rPr>
          <w:b/>
          <w:bCs/>
        </w:rPr>
        <w:t xml:space="preserve">The following is what you can find within each type of vital statistic record: </w:t>
      </w:r>
    </w:p>
    <w:p w14:paraId="71253237" w14:textId="77777777" w:rsidR="00394595" w:rsidRDefault="00394595" w:rsidP="006E610B"/>
    <w:p w14:paraId="635CF007" w14:textId="77777777" w:rsidR="00192472" w:rsidRPr="00192472" w:rsidRDefault="00192472" w:rsidP="00192472">
      <w:pPr>
        <w:rPr>
          <w:color w:val="000000"/>
        </w:rPr>
      </w:pPr>
      <w:bookmarkStart w:id="22" w:name="_Toc43282620"/>
      <w:bookmarkStart w:id="23" w:name="_Toc46486210"/>
      <w:bookmarkEnd w:id="0"/>
      <w:bookmarkEnd w:id="1"/>
      <w:bookmarkEnd w:id="2"/>
      <w:bookmarkEnd w:id="3"/>
      <w:bookmarkEnd w:id="4"/>
      <w:r w:rsidRPr="008042DC">
        <w:rPr>
          <w:b/>
          <w:bCs/>
        </w:rPr>
        <w:t>BIRTHS:</w:t>
      </w:r>
      <w:r w:rsidRPr="00192472">
        <w:rPr>
          <w:color w:val="000000"/>
        </w:rPr>
        <w:t xml:space="preserve">  Birth registrations include the year of birth, name, gender, father's name, mother's maiden name, father's rank or occupation, </w:t>
      </w:r>
      <w:proofErr w:type="gramStart"/>
      <w:r w:rsidRPr="00192472">
        <w:rPr>
          <w:color w:val="000000"/>
        </w:rPr>
        <w:t>signature</w:t>
      </w:r>
      <w:proofErr w:type="gramEnd"/>
      <w:r w:rsidRPr="00192472">
        <w:rPr>
          <w:color w:val="000000"/>
        </w:rPr>
        <w:t xml:space="preserve"> and residence of informant (usually a relative), accoucheur's name (the person assisting with the birth), registration date, registrar's signature, county / district of registration (an exact city, town or township is normally not given in the records for the earliest years).</w:t>
      </w:r>
    </w:p>
    <w:p w14:paraId="7F711C4C" w14:textId="77777777" w:rsidR="00192472" w:rsidRPr="00192472" w:rsidRDefault="00192472" w:rsidP="00192472">
      <w:pPr>
        <w:rPr>
          <w:i/>
          <w:iCs/>
        </w:rPr>
      </w:pPr>
    </w:p>
    <w:p w14:paraId="3157950F" w14:textId="1539CFA3" w:rsidR="00192472" w:rsidRPr="00192472" w:rsidRDefault="00192472" w:rsidP="00192472">
      <w:pPr>
        <w:rPr>
          <w:color w:val="000000"/>
        </w:rPr>
      </w:pPr>
      <w:r w:rsidRPr="008042DC">
        <w:rPr>
          <w:b/>
          <w:bCs/>
        </w:rPr>
        <w:t>MARRIAGES (1801</w:t>
      </w:r>
      <w:r w:rsidR="00A5592A">
        <w:rPr>
          <w:b/>
          <w:bCs/>
        </w:rPr>
        <w:t xml:space="preserve"> to </w:t>
      </w:r>
      <w:r w:rsidRPr="008042DC">
        <w:rPr>
          <w:b/>
          <w:bCs/>
        </w:rPr>
        <w:t>June 1869):</w:t>
      </w:r>
      <w:r w:rsidRPr="00192472">
        <w:rPr>
          <w:b/>
          <w:color w:val="000000"/>
        </w:rPr>
        <w:t xml:space="preserve"> </w:t>
      </w:r>
      <w:r w:rsidRPr="00192472">
        <w:rPr>
          <w:color w:val="000000"/>
        </w:rPr>
        <w:t xml:space="preserve"> There is a lot of variation in recorded information for marriages.  It can be very limited in the early years (e.g., name of groom, bride, and clergy, location, </w:t>
      </w:r>
      <w:r w:rsidR="00746487" w:rsidRPr="00192472">
        <w:rPr>
          <w:color w:val="000000"/>
        </w:rPr>
        <w:t>date,</w:t>
      </w:r>
      <w:r w:rsidRPr="00192472">
        <w:rPr>
          <w:color w:val="000000"/>
        </w:rPr>
        <w:t xml:space="preserve"> and religious denomination of ceremony).</w:t>
      </w:r>
    </w:p>
    <w:p w14:paraId="07FE2743" w14:textId="77777777" w:rsidR="00192472" w:rsidRPr="00192472" w:rsidRDefault="00192472" w:rsidP="00192472">
      <w:pPr>
        <w:rPr>
          <w:color w:val="000000"/>
        </w:rPr>
      </w:pPr>
    </w:p>
    <w:p w14:paraId="3C34DB67" w14:textId="77777777" w:rsidR="00192472" w:rsidRPr="00192472" w:rsidRDefault="00192472" w:rsidP="00192472">
      <w:pPr>
        <w:rPr>
          <w:color w:val="000000"/>
        </w:rPr>
      </w:pPr>
      <w:r w:rsidRPr="008042DC">
        <w:rPr>
          <w:b/>
          <w:bCs/>
        </w:rPr>
        <w:t>MARRIAGES (July 1869 and after):</w:t>
      </w:r>
      <w:r w:rsidRPr="008042DC">
        <w:rPr>
          <w:b/>
          <w:bCs/>
          <w:color w:val="000000"/>
        </w:rPr>
        <w:t xml:space="preserve"> </w:t>
      </w:r>
      <w:r w:rsidRPr="00192472">
        <w:rPr>
          <w:color w:val="000000"/>
        </w:rPr>
        <w:t xml:space="preserve"> There is information about each person and about the marriage.  </w:t>
      </w:r>
      <w:r w:rsidRPr="00192472">
        <w:rPr>
          <w:i/>
          <w:iCs/>
        </w:rPr>
        <w:t>About each person:</w:t>
      </w:r>
      <w:r w:rsidRPr="00192472">
        <w:rPr>
          <w:color w:val="000000"/>
        </w:rPr>
        <w:t xml:space="preserve">  Name, age, place of residence and birth, marital status (bachelor/ widower, spinster / widow), occupation, father’s name, mother's maiden name, and religious denomination.  </w:t>
      </w:r>
      <w:r w:rsidRPr="00192472">
        <w:rPr>
          <w:i/>
          <w:iCs/>
        </w:rPr>
        <w:t>About the marriage:</w:t>
      </w:r>
      <w:r w:rsidRPr="00192472">
        <w:rPr>
          <w:color w:val="000000"/>
        </w:rPr>
        <w:t xml:space="preserve">  Location and date marriage occurred, witnesses' names and residences, name of clergy conducting the marriage, whether marriage was by issuance of a marriage license or publication of banns and registration date.</w:t>
      </w:r>
    </w:p>
    <w:p w14:paraId="52D1E2BF" w14:textId="77777777" w:rsidR="00192472" w:rsidRPr="00192472" w:rsidRDefault="00192472" w:rsidP="00192472">
      <w:pPr>
        <w:rPr>
          <w:color w:val="000000"/>
        </w:rPr>
      </w:pPr>
    </w:p>
    <w:p w14:paraId="58F49B8B" w14:textId="77777777" w:rsidR="00192472" w:rsidRPr="00192472" w:rsidRDefault="00192472" w:rsidP="00192472">
      <w:pPr>
        <w:rPr>
          <w:color w:val="000000"/>
        </w:rPr>
      </w:pPr>
      <w:r w:rsidRPr="008042DC">
        <w:rPr>
          <w:b/>
          <w:bCs/>
        </w:rPr>
        <w:t>DEATHS:</w:t>
      </w:r>
      <w:r w:rsidRPr="00192472">
        <w:rPr>
          <w:color w:val="000000"/>
        </w:rPr>
        <w:t xml:space="preserve">  The records </w:t>
      </w:r>
      <w:r w:rsidRPr="00192472">
        <w:rPr>
          <w:i/>
          <w:iCs/>
        </w:rPr>
        <w:t>may</w:t>
      </w:r>
      <w:r w:rsidRPr="00192472">
        <w:rPr>
          <w:color w:val="000000"/>
        </w:rPr>
        <w:t xml:space="preserve"> include the deceased person’s name, age, sex, religious affiliation, rank or profession, birthplace, cause of death, name and description of informant, registrar's name, date registered and county/ district of registration.  Registrations after 1907 may also include the place of burial and the name of the parents.</w:t>
      </w:r>
    </w:p>
    <w:p w14:paraId="3AFFFB63" w14:textId="77777777" w:rsidR="00192472" w:rsidRPr="00192472" w:rsidRDefault="00192472" w:rsidP="00192472">
      <w:pPr>
        <w:rPr>
          <w:color w:val="000000"/>
        </w:rPr>
      </w:pPr>
    </w:p>
    <w:p w14:paraId="095BE148" w14:textId="441059AC" w:rsidR="00192472" w:rsidRDefault="00192472" w:rsidP="00192472">
      <w:pPr>
        <w:rPr>
          <w:color w:val="000000"/>
        </w:rPr>
      </w:pPr>
      <w:r w:rsidRPr="00192472">
        <w:rPr>
          <w:color w:val="000000"/>
        </w:rPr>
        <w:lastRenderedPageBreak/>
        <w:t xml:space="preserve">Please note that </w:t>
      </w:r>
      <w:r w:rsidR="00746487" w:rsidRPr="00192472">
        <w:rPr>
          <w:color w:val="000000"/>
        </w:rPr>
        <w:t>all</w:t>
      </w:r>
      <w:r w:rsidRPr="00192472">
        <w:rPr>
          <w:color w:val="000000"/>
        </w:rPr>
        <w:t xml:space="preserve"> the above requested information </w:t>
      </w:r>
      <w:r w:rsidRPr="00192472">
        <w:rPr>
          <w:i/>
          <w:iCs/>
        </w:rPr>
        <w:t xml:space="preserve">was not always recorded </w:t>
      </w:r>
      <w:r w:rsidRPr="00192472">
        <w:rPr>
          <w:color w:val="000000"/>
        </w:rPr>
        <w:t xml:space="preserve">in the registration.  The data in the records can be incomplete, entered on the wrong line or incorrect.  If the computer printout Index (see above) does not list a registration, </w:t>
      </w:r>
      <w:r w:rsidR="008668DD">
        <w:rPr>
          <w:color w:val="000000"/>
        </w:rPr>
        <w:t>try consulting</w:t>
      </w:r>
      <w:r w:rsidRPr="00192472">
        <w:rPr>
          <w:color w:val="000000"/>
        </w:rPr>
        <w:t xml:space="preserve"> the Original Index for that year.</w:t>
      </w:r>
    </w:p>
    <w:p w14:paraId="1FB67948" w14:textId="319BE8A2" w:rsidR="007E7CDB" w:rsidRDefault="007E7CDB" w:rsidP="00192472">
      <w:pPr>
        <w:rPr>
          <w:rFonts w:cs="Arial"/>
          <w:b/>
          <w:bCs/>
          <w:sz w:val="36"/>
          <w:szCs w:val="36"/>
        </w:rPr>
      </w:pPr>
    </w:p>
    <w:p w14:paraId="1BB9D227" w14:textId="5DADF055" w:rsidR="00723D3F" w:rsidRPr="00723D3F" w:rsidRDefault="00723D3F" w:rsidP="006B6812">
      <w:pPr>
        <w:pStyle w:val="Heading1"/>
      </w:pPr>
      <w:bookmarkStart w:id="24" w:name="_Toc80969655"/>
      <w:r w:rsidRPr="00723D3F">
        <w:t xml:space="preserve">Birth, </w:t>
      </w:r>
      <w:proofErr w:type="gramStart"/>
      <w:r w:rsidRPr="00723D3F">
        <w:t>Marriage</w:t>
      </w:r>
      <w:proofErr w:type="gramEnd"/>
      <w:r w:rsidRPr="00723D3F">
        <w:t xml:space="preserve"> and Death Certificates</w:t>
      </w:r>
      <w:bookmarkEnd w:id="24"/>
    </w:p>
    <w:p w14:paraId="42BFEF45" w14:textId="77777777" w:rsidR="00723D3F" w:rsidRDefault="00723D3F" w:rsidP="00723D3F">
      <w:pPr>
        <w:rPr>
          <w:rFonts w:cs="Arial"/>
        </w:rPr>
      </w:pPr>
    </w:p>
    <w:p w14:paraId="584B0062" w14:textId="77777777" w:rsidR="00723D3F" w:rsidRDefault="00723D3F" w:rsidP="00723D3F">
      <w:pPr>
        <w:rPr>
          <w:rFonts w:cs="Arial"/>
        </w:rPr>
      </w:pPr>
      <w:r>
        <w:rPr>
          <w:rFonts w:cs="Arial"/>
        </w:rPr>
        <w:t>The Archives of Ontario:</w:t>
      </w:r>
    </w:p>
    <w:p w14:paraId="505A9308" w14:textId="1CB65755" w:rsidR="00723D3F" w:rsidRPr="00723D3F" w:rsidRDefault="00723D3F" w:rsidP="00723D3F">
      <w:pPr>
        <w:numPr>
          <w:ilvl w:val="0"/>
          <w:numId w:val="35"/>
        </w:numPr>
        <w:rPr>
          <w:rFonts w:cs="Arial"/>
          <w:color w:val="000000"/>
        </w:rPr>
      </w:pPr>
      <w:r w:rsidRPr="00723D3F">
        <w:rPr>
          <w:rFonts w:cs="Arial"/>
          <w:color w:val="000000"/>
        </w:rPr>
        <w:t>Does not</w:t>
      </w:r>
      <w:r w:rsidRPr="00692B84">
        <w:rPr>
          <w:rFonts w:cs="Arial"/>
          <w:color w:val="000000"/>
        </w:rPr>
        <w:t xml:space="preserve"> issue birth, </w:t>
      </w:r>
      <w:r w:rsidR="00746487" w:rsidRPr="00692B84">
        <w:rPr>
          <w:rFonts w:cs="Arial"/>
          <w:color w:val="000000"/>
        </w:rPr>
        <w:t>marriage,</w:t>
      </w:r>
      <w:r w:rsidRPr="00692B84">
        <w:rPr>
          <w:rFonts w:cs="Arial"/>
          <w:color w:val="000000"/>
        </w:rPr>
        <w:t xml:space="preserve"> or death certificate</w:t>
      </w:r>
      <w:r>
        <w:rPr>
          <w:rFonts w:cs="Arial"/>
          <w:color w:val="000000"/>
        </w:rPr>
        <w:t xml:space="preserve">s, </w:t>
      </w:r>
      <w:r w:rsidR="008668DD">
        <w:rPr>
          <w:rFonts w:cs="Arial"/>
          <w:color w:val="000000"/>
        </w:rPr>
        <w:t xml:space="preserve">instead </w:t>
      </w:r>
      <w:r>
        <w:rPr>
          <w:rFonts w:cs="Arial"/>
          <w:color w:val="000000"/>
        </w:rPr>
        <w:t>w</w:t>
      </w:r>
      <w:r w:rsidRPr="00723D3F">
        <w:rPr>
          <w:rFonts w:cs="Arial"/>
          <w:color w:val="000000"/>
        </w:rPr>
        <w:t xml:space="preserve">e </w:t>
      </w:r>
      <w:r w:rsidRPr="00723D3F">
        <w:rPr>
          <w:rFonts w:cs="Arial"/>
          <w:b/>
          <w:bCs/>
          <w:color w:val="000000"/>
        </w:rPr>
        <w:t>certify photocopies of registrations</w:t>
      </w:r>
      <w:r w:rsidRPr="00723D3F">
        <w:rPr>
          <w:rFonts w:cs="Arial"/>
          <w:color w:val="000000"/>
        </w:rPr>
        <w:t xml:space="preserve"> in our holdings.</w:t>
      </w:r>
    </w:p>
    <w:p w14:paraId="3DC7752B" w14:textId="6C07C288" w:rsidR="00723D3F" w:rsidRDefault="00723D3F" w:rsidP="00723D3F">
      <w:pPr>
        <w:numPr>
          <w:ilvl w:val="0"/>
          <w:numId w:val="35"/>
        </w:numPr>
        <w:rPr>
          <w:rFonts w:cs="Arial"/>
          <w:color w:val="000000"/>
        </w:rPr>
      </w:pPr>
      <w:r>
        <w:rPr>
          <w:rFonts w:cs="Arial"/>
          <w:color w:val="000000"/>
        </w:rPr>
        <w:t>When requesting a certified copy of a registration, p</w:t>
      </w:r>
      <w:r w:rsidRPr="00692B84">
        <w:rPr>
          <w:rFonts w:cs="Arial"/>
          <w:color w:val="000000"/>
        </w:rPr>
        <w:t xml:space="preserve">lease </w:t>
      </w:r>
      <w:hyperlink w:anchor="_Contact_us" w:tooltip="Click for our contact information" w:history="1">
        <w:r w:rsidR="00563EF9" w:rsidRPr="00563EF9">
          <w:rPr>
            <w:rStyle w:val="Hyperlink"/>
            <w:rFonts w:cs="Arial"/>
          </w:rPr>
          <w:t>contact us</w:t>
        </w:r>
      </w:hyperlink>
      <w:r w:rsidR="00563EF9">
        <w:rPr>
          <w:rFonts w:cs="Arial"/>
          <w:color w:val="000000"/>
        </w:rPr>
        <w:t xml:space="preserve"> </w:t>
      </w:r>
      <w:r w:rsidRPr="00692B84">
        <w:rPr>
          <w:rFonts w:cs="Arial"/>
          <w:color w:val="000000"/>
        </w:rPr>
        <w:t>includ</w:t>
      </w:r>
      <w:r w:rsidR="00563EF9">
        <w:rPr>
          <w:rFonts w:cs="Arial"/>
          <w:color w:val="000000"/>
        </w:rPr>
        <w:t>ing,</w:t>
      </w:r>
      <w:r w:rsidRPr="00692B84">
        <w:rPr>
          <w:rFonts w:cs="Arial"/>
          <w:color w:val="000000"/>
        </w:rPr>
        <w:t xml:space="preserve"> far as you know</w:t>
      </w:r>
      <w:r>
        <w:rPr>
          <w:rFonts w:cs="Arial"/>
          <w:color w:val="000000"/>
        </w:rPr>
        <w:t>:</w:t>
      </w:r>
    </w:p>
    <w:p w14:paraId="27E6D59A" w14:textId="77777777" w:rsidR="00723D3F" w:rsidRDefault="00723D3F" w:rsidP="00723D3F">
      <w:pPr>
        <w:numPr>
          <w:ilvl w:val="1"/>
          <w:numId w:val="35"/>
        </w:numPr>
        <w:rPr>
          <w:rFonts w:cs="Arial"/>
          <w:color w:val="000000"/>
        </w:rPr>
      </w:pPr>
      <w:r w:rsidRPr="00692B84">
        <w:rPr>
          <w:rFonts w:cs="Arial"/>
          <w:color w:val="000000"/>
        </w:rPr>
        <w:t>the name of the person(s)</w:t>
      </w:r>
    </w:p>
    <w:p w14:paraId="5D9D4CC3" w14:textId="77777777" w:rsidR="00723D3F" w:rsidRDefault="00723D3F" w:rsidP="00723D3F">
      <w:pPr>
        <w:numPr>
          <w:ilvl w:val="1"/>
          <w:numId w:val="35"/>
        </w:numPr>
        <w:rPr>
          <w:rFonts w:cs="Arial"/>
          <w:color w:val="000000"/>
        </w:rPr>
      </w:pPr>
      <w:r w:rsidRPr="00692B84">
        <w:rPr>
          <w:rFonts w:cs="Arial"/>
          <w:color w:val="000000"/>
        </w:rPr>
        <w:t>the location</w:t>
      </w:r>
    </w:p>
    <w:p w14:paraId="7696AA2E" w14:textId="4FE9CADD" w:rsidR="00723D3F" w:rsidRDefault="00723D3F" w:rsidP="00723D3F">
      <w:pPr>
        <w:numPr>
          <w:ilvl w:val="1"/>
          <w:numId w:val="35"/>
        </w:numPr>
        <w:rPr>
          <w:rFonts w:cs="Arial"/>
          <w:color w:val="000000"/>
        </w:rPr>
      </w:pPr>
      <w:r w:rsidRPr="00692B84">
        <w:rPr>
          <w:rFonts w:cs="Arial"/>
          <w:color w:val="000000"/>
        </w:rPr>
        <w:t xml:space="preserve">the date (we will search a </w:t>
      </w:r>
      <w:r w:rsidR="00746487" w:rsidRPr="00692B84">
        <w:rPr>
          <w:rFonts w:cs="Arial"/>
          <w:color w:val="000000"/>
        </w:rPr>
        <w:t>five-year</w:t>
      </w:r>
      <w:r w:rsidRPr="00692B84">
        <w:rPr>
          <w:rFonts w:cs="Arial"/>
          <w:color w:val="000000"/>
        </w:rPr>
        <w:t xml:space="preserve"> range)</w:t>
      </w:r>
    </w:p>
    <w:p w14:paraId="0D0BA2A5" w14:textId="77777777" w:rsidR="00723D3F" w:rsidRPr="003C2C2A" w:rsidRDefault="00723D3F" w:rsidP="00723D3F">
      <w:pPr>
        <w:numPr>
          <w:ilvl w:val="1"/>
          <w:numId w:val="35"/>
        </w:numPr>
        <w:rPr>
          <w:rFonts w:cs="Arial"/>
          <w:color w:val="000000"/>
        </w:rPr>
      </w:pPr>
      <w:r w:rsidRPr="00692B84">
        <w:rPr>
          <w:rFonts w:cs="Arial"/>
          <w:color w:val="000000"/>
        </w:rPr>
        <w:t xml:space="preserve">the parents’ names (for a birth).  </w:t>
      </w:r>
    </w:p>
    <w:p w14:paraId="3B238893" w14:textId="4D18AD77" w:rsidR="00723D3F" w:rsidRDefault="00723D3F" w:rsidP="00723D3F">
      <w:pPr>
        <w:numPr>
          <w:ilvl w:val="0"/>
          <w:numId w:val="35"/>
        </w:numPr>
        <w:rPr>
          <w:rFonts w:cs="Arial"/>
          <w:color w:val="000000"/>
        </w:rPr>
      </w:pPr>
      <w:r w:rsidRPr="003C2C2A">
        <w:rPr>
          <w:rFonts w:cs="Arial"/>
          <w:color w:val="000000"/>
        </w:rPr>
        <w:t xml:space="preserve">A certification fee of $33.00 (plus HST and postage and handling fees) applies.  Please do not include payment with your request; we will invoice you only when a certified copy </w:t>
      </w:r>
      <w:r w:rsidR="006B6812">
        <w:rPr>
          <w:rFonts w:cs="Arial"/>
          <w:color w:val="000000"/>
        </w:rPr>
        <w:t>is found and ready for pick-up or delivery.</w:t>
      </w:r>
    </w:p>
    <w:p w14:paraId="5D3B4665" w14:textId="77777777" w:rsidR="00723D3F" w:rsidRDefault="00723D3F" w:rsidP="00723D3F">
      <w:pPr>
        <w:rPr>
          <w:rFonts w:cs="Arial"/>
          <w:color w:val="000000"/>
        </w:rPr>
      </w:pPr>
    </w:p>
    <w:p w14:paraId="4608661C" w14:textId="304E87FE" w:rsidR="00723D3F" w:rsidRPr="00723D3F" w:rsidRDefault="00723D3F" w:rsidP="006B6812">
      <w:pPr>
        <w:pStyle w:val="Heading2"/>
        <w:numPr>
          <w:ilvl w:val="0"/>
          <w:numId w:val="0"/>
        </w:numPr>
      </w:pPr>
      <w:bookmarkStart w:id="25" w:name="_Toc80969656"/>
      <w:r w:rsidRPr="00723D3F">
        <w:t xml:space="preserve">What if I need a </w:t>
      </w:r>
      <w:r>
        <w:t xml:space="preserve">birth or marriage </w:t>
      </w:r>
      <w:r w:rsidRPr="00723D3F">
        <w:t>certificate because the individual is still living?</w:t>
      </w:r>
      <w:bookmarkEnd w:id="25"/>
    </w:p>
    <w:p w14:paraId="4B421CB5" w14:textId="77777777" w:rsidR="00723D3F" w:rsidRDefault="00723D3F" w:rsidP="00723D3F">
      <w:pPr>
        <w:rPr>
          <w:rFonts w:cs="Arial"/>
          <w:b/>
          <w:bCs/>
          <w:color w:val="000000"/>
        </w:rPr>
      </w:pPr>
    </w:p>
    <w:p w14:paraId="0D1E38E2" w14:textId="0A11A5A0" w:rsidR="006B6812" w:rsidRDefault="006B6812" w:rsidP="00723D3F">
      <w:pPr>
        <w:rPr>
          <w:rFonts w:cs="Arial"/>
          <w:color w:val="000000"/>
        </w:rPr>
      </w:pPr>
      <w:r>
        <w:rPr>
          <w:rFonts w:cs="Arial"/>
          <w:color w:val="000000"/>
        </w:rPr>
        <w:t xml:space="preserve">The Office of the Registrar </w:t>
      </w:r>
      <w:r w:rsidR="008668DD">
        <w:rPr>
          <w:rFonts w:cs="Arial"/>
          <w:color w:val="000000"/>
        </w:rPr>
        <w:t>G</w:t>
      </w:r>
      <w:r>
        <w:rPr>
          <w:rFonts w:cs="Arial"/>
          <w:color w:val="000000"/>
        </w:rPr>
        <w:t xml:space="preserve">eneral can produce certificates for birth and marriage records found in the </w:t>
      </w:r>
      <w:r w:rsidR="008668DD">
        <w:rPr>
          <w:rFonts w:cs="Arial"/>
          <w:color w:val="000000"/>
        </w:rPr>
        <w:t>Archives</w:t>
      </w:r>
      <w:r>
        <w:rPr>
          <w:rFonts w:cs="Arial"/>
          <w:color w:val="000000"/>
        </w:rPr>
        <w:t>’ holdings for individuals who are still alive.</w:t>
      </w:r>
      <w:r w:rsidR="00563EF9">
        <w:rPr>
          <w:rFonts w:cs="Arial"/>
          <w:color w:val="000000"/>
        </w:rPr>
        <w:t xml:space="preserve"> </w:t>
      </w:r>
      <w:r>
        <w:rPr>
          <w:rFonts w:cs="Arial"/>
          <w:color w:val="000000"/>
        </w:rPr>
        <w:t xml:space="preserve"> </w:t>
      </w:r>
    </w:p>
    <w:p w14:paraId="46BCFA6C" w14:textId="77777777" w:rsidR="006B6812" w:rsidRDefault="006B6812" w:rsidP="00723D3F">
      <w:pPr>
        <w:rPr>
          <w:rFonts w:cs="Arial"/>
          <w:color w:val="000000"/>
        </w:rPr>
      </w:pPr>
    </w:p>
    <w:p w14:paraId="265A6E01" w14:textId="08397966" w:rsidR="00723D3F" w:rsidRDefault="00723D3F" w:rsidP="00723D3F">
      <w:pPr>
        <w:rPr>
          <w:rFonts w:cs="Arial"/>
          <w:color w:val="000000"/>
        </w:rPr>
      </w:pPr>
      <w:r w:rsidRPr="00723D3F">
        <w:rPr>
          <w:rFonts w:cs="Arial"/>
          <w:color w:val="000000"/>
        </w:rPr>
        <w:t>If you are seeking a copy of a p</w:t>
      </w:r>
      <w:r>
        <w:rPr>
          <w:rFonts w:cs="Arial"/>
          <w:color w:val="000000"/>
        </w:rPr>
        <w:t>re</w:t>
      </w:r>
      <w:r w:rsidR="006B6812">
        <w:rPr>
          <w:rFonts w:cs="Arial"/>
          <w:color w:val="000000"/>
        </w:rPr>
        <w:t>-</w:t>
      </w:r>
      <w:r w:rsidRPr="00723D3F">
        <w:rPr>
          <w:rFonts w:cs="Arial"/>
          <w:color w:val="000000"/>
        </w:rPr>
        <w:t>1918 birth or</w:t>
      </w:r>
      <w:r>
        <w:rPr>
          <w:rFonts w:cs="Arial"/>
          <w:color w:val="000000"/>
        </w:rPr>
        <w:t xml:space="preserve"> pre-</w:t>
      </w:r>
      <w:r w:rsidRPr="00723D3F">
        <w:rPr>
          <w:rFonts w:cs="Arial"/>
          <w:color w:val="000000"/>
        </w:rPr>
        <w:t>19</w:t>
      </w:r>
      <w:r w:rsidR="00E92ACC">
        <w:rPr>
          <w:rFonts w:cs="Arial"/>
          <w:color w:val="000000"/>
        </w:rPr>
        <w:t>42</w:t>
      </w:r>
      <w:r w:rsidRPr="00723D3F">
        <w:rPr>
          <w:rFonts w:cs="Arial"/>
          <w:color w:val="000000"/>
        </w:rPr>
        <w:t xml:space="preserve"> marriage certificate for someone who is still living, complete the Office of the Registrar General’s paper form </w:t>
      </w:r>
      <w:r>
        <w:rPr>
          <w:rFonts w:cs="Arial"/>
          <w:color w:val="000000"/>
        </w:rPr>
        <w:t xml:space="preserve">available online at: </w:t>
      </w:r>
    </w:p>
    <w:p w14:paraId="6B372CF2" w14:textId="6A879E84" w:rsidR="008668DD" w:rsidRPr="00563EF9" w:rsidRDefault="008668DD" w:rsidP="00563EF9">
      <w:pPr>
        <w:pStyle w:val="ListParagraph"/>
        <w:numPr>
          <w:ilvl w:val="0"/>
          <w:numId w:val="38"/>
        </w:numPr>
        <w:rPr>
          <w:rFonts w:cs="Arial"/>
          <w:color w:val="000000"/>
        </w:rPr>
      </w:pPr>
      <w:r w:rsidRPr="00563EF9">
        <w:rPr>
          <w:rFonts w:cs="Arial"/>
          <w:color w:val="000000"/>
        </w:rPr>
        <w:t xml:space="preserve">Birth Certificate: </w:t>
      </w:r>
      <w:hyperlink r:id="rId21" w:history="1">
        <w:r w:rsidR="00563EF9" w:rsidRPr="00B83643">
          <w:rPr>
            <w:rStyle w:val="Hyperlink"/>
            <w:rFonts w:cs="Arial"/>
          </w:rPr>
          <w:t>https://www.forms.ssb.gov.on.ca/mbs/ssb/forms/ssbforms.nsf/FormDetail?OpenForm&amp;ACT=RDR&amp;TAB=PROFILE&amp;SRCH=&amp;ENV=WWE&amp;TIT=birth+certificate&amp;NO=007-11076E</w:t>
        </w:r>
      </w:hyperlink>
      <w:r w:rsidR="00563EF9">
        <w:rPr>
          <w:rFonts w:cs="Arial"/>
          <w:color w:val="000000"/>
        </w:rPr>
        <w:t xml:space="preserve"> </w:t>
      </w:r>
    </w:p>
    <w:p w14:paraId="55EA540E" w14:textId="5EAA6EE0" w:rsidR="008668DD" w:rsidRPr="00563EF9" w:rsidRDefault="008668DD" w:rsidP="00563EF9">
      <w:pPr>
        <w:pStyle w:val="ListParagraph"/>
        <w:numPr>
          <w:ilvl w:val="0"/>
          <w:numId w:val="38"/>
        </w:numPr>
        <w:rPr>
          <w:rFonts w:cs="Arial"/>
          <w:color w:val="000000"/>
        </w:rPr>
      </w:pPr>
      <w:r w:rsidRPr="00563EF9">
        <w:rPr>
          <w:rFonts w:cs="Arial"/>
          <w:color w:val="000000"/>
        </w:rPr>
        <w:t xml:space="preserve">Marriage Certificate: </w:t>
      </w:r>
      <w:hyperlink r:id="rId22" w:history="1">
        <w:r w:rsidR="00563EF9" w:rsidRPr="00563EF9">
          <w:rPr>
            <w:rStyle w:val="Hyperlink"/>
            <w:rFonts w:cs="Arial"/>
          </w:rPr>
          <w:t>https://www.forms.ssb.gov.on.ca/mbs/ssb/forms/ssbforms.nsf/FormDetail?OpenForm&amp;ACT=RDR&amp;TAB=PROFILE&amp;ENV=WWE&amp;NO=007-11078E</w:t>
        </w:r>
      </w:hyperlink>
      <w:r w:rsidR="00563EF9" w:rsidRPr="00563EF9">
        <w:rPr>
          <w:rFonts w:cs="Arial"/>
          <w:color w:val="000000"/>
        </w:rPr>
        <w:t xml:space="preserve"> </w:t>
      </w:r>
    </w:p>
    <w:p w14:paraId="4CF8D219" w14:textId="77777777" w:rsidR="00723D3F" w:rsidRDefault="00723D3F" w:rsidP="00723D3F">
      <w:pPr>
        <w:rPr>
          <w:rFonts w:cs="Arial"/>
          <w:color w:val="000000"/>
        </w:rPr>
      </w:pPr>
    </w:p>
    <w:p w14:paraId="4254321B" w14:textId="3C3ABEE8" w:rsidR="00723D3F" w:rsidRPr="00723D3F" w:rsidRDefault="00723D3F" w:rsidP="00723D3F">
      <w:pPr>
        <w:rPr>
          <w:rFonts w:cs="Arial"/>
          <w:color w:val="000000"/>
        </w:rPr>
      </w:pPr>
      <w:r>
        <w:rPr>
          <w:rFonts w:cs="Arial"/>
          <w:color w:val="000000"/>
        </w:rPr>
        <w:t xml:space="preserve">Once completed, </w:t>
      </w:r>
      <w:r w:rsidRPr="00723D3F">
        <w:rPr>
          <w:rFonts w:cs="Arial"/>
          <w:color w:val="000000"/>
        </w:rPr>
        <w:t xml:space="preserve">mail </w:t>
      </w:r>
      <w:r w:rsidR="006B6812">
        <w:rPr>
          <w:rFonts w:cs="Arial"/>
          <w:color w:val="000000"/>
        </w:rPr>
        <w:t xml:space="preserve">the form </w:t>
      </w:r>
      <w:r w:rsidRPr="00723D3F">
        <w:rPr>
          <w:rFonts w:cs="Arial"/>
          <w:color w:val="000000"/>
        </w:rPr>
        <w:t>with the appropriate fees to the following:</w:t>
      </w:r>
    </w:p>
    <w:p w14:paraId="30EB303C" w14:textId="77777777" w:rsidR="00563EF9" w:rsidRDefault="00563EF9" w:rsidP="00723D3F">
      <w:pPr>
        <w:rPr>
          <w:b/>
          <w:color w:val="000000"/>
        </w:rPr>
      </w:pPr>
    </w:p>
    <w:p w14:paraId="3313144B" w14:textId="00BEC07D" w:rsidR="00723D3F" w:rsidRPr="006B6812" w:rsidRDefault="00723D3F" w:rsidP="00723D3F">
      <w:pPr>
        <w:rPr>
          <w:b/>
          <w:color w:val="000000"/>
        </w:rPr>
      </w:pPr>
      <w:r w:rsidRPr="006B6812">
        <w:rPr>
          <w:b/>
          <w:color w:val="000000"/>
        </w:rPr>
        <w:t>Office of the Registrar General</w:t>
      </w:r>
    </w:p>
    <w:p w14:paraId="7DFE5CF4" w14:textId="77777777" w:rsidR="00723D3F" w:rsidRPr="007D7107" w:rsidRDefault="00723D3F" w:rsidP="00723D3F">
      <w:pPr>
        <w:rPr>
          <w:bCs/>
          <w:color w:val="000000"/>
        </w:rPr>
      </w:pPr>
      <w:r w:rsidRPr="007D7107">
        <w:rPr>
          <w:bCs/>
          <w:color w:val="000000"/>
        </w:rPr>
        <w:t>Box 4600</w:t>
      </w:r>
    </w:p>
    <w:p w14:paraId="2241096F" w14:textId="77777777" w:rsidR="00723D3F" w:rsidRPr="007D7107" w:rsidRDefault="00723D3F" w:rsidP="00723D3F">
      <w:pPr>
        <w:rPr>
          <w:color w:val="000000"/>
        </w:rPr>
      </w:pPr>
      <w:r w:rsidRPr="007D7107">
        <w:rPr>
          <w:color w:val="000000"/>
        </w:rPr>
        <w:t>Thunder Bay, ON</w:t>
      </w:r>
      <w:r w:rsidRPr="007D7107">
        <w:rPr>
          <w:color w:val="000000"/>
        </w:rPr>
        <w:br/>
        <w:t>P7B 6L8</w:t>
      </w:r>
    </w:p>
    <w:p w14:paraId="45384B9E" w14:textId="77777777" w:rsidR="00723D3F" w:rsidRPr="00192472" w:rsidRDefault="00723D3F" w:rsidP="00192472">
      <w:pPr>
        <w:rPr>
          <w:rFonts w:cs="Arial"/>
          <w:b/>
          <w:bCs/>
          <w:sz w:val="36"/>
          <w:szCs w:val="36"/>
        </w:rPr>
      </w:pPr>
    </w:p>
    <w:p w14:paraId="0E79BE9D" w14:textId="77777777" w:rsidR="00BF1FC1" w:rsidRDefault="00BF1FC1" w:rsidP="00BF1FC1">
      <w:pPr>
        <w:pStyle w:val="Heading1"/>
        <w:spacing w:after="240"/>
      </w:pPr>
      <w:bookmarkStart w:id="26" w:name="_Toc80969657"/>
      <w:r>
        <w:lastRenderedPageBreak/>
        <w:t>Are there related records?</w:t>
      </w:r>
      <w:bookmarkEnd w:id="22"/>
      <w:bookmarkEnd w:id="23"/>
      <w:bookmarkEnd w:id="26"/>
    </w:p>
    <w:p w14:paraId="009E1707" w14:textId="0A6A0999" w:rsidR="00B51F38" w:rsidRPr="00B51F38" w:rsidRDefault="00B51F38" w:rsidP="00C61048">
      <w:pPr>
        <w:pStyle w:val="ListParagraph"/>
        <w:numPr>
          <w:ilvl w:val="0"/>
          <w:numId w:val="18"/>
        </w:numPr>
        <w:rPr>
          <w:lang w:eastAsia="fr-CA"/>
        </w:rPr>
      </w:pPr>
      <w:r w:rsidRPr="00B51F38">
        <w:rPr>
          <w:lang w:eastAsia="fr-CA"/>
        </w:rPr>
        <w:t xml:space="preserve">The Archives holds various other records from government and non-government sources that document births, </w:t>
      </w:r>
      <w:r w:rsidR="00746487" w:rsidRPr="00B51F38">
        <w:rPr>
          <w:lang w:eastAsia="fr-CA"/>
        </w:rPr>
        <w:t>marriages,</w:t>
      </w:r>
      <w:r w:rsidRPr="00B51F38">
        <w:rPr>
          <w:lang w:eastAsia="fr-CA"/>
        </w:rPr>
        <w:t xml:space="preserve"> and deaths in the province.  For more information, </w:t>
      </w:r>
      <w:hyperlink r:id="rId23" w:tooltip="Click to access guide" w:history="1">
        <w:r w:rsidRPr="00B51F38">
          <w:rPr>
            <w:rStyle w:val="Hyperlink"/>
            <w:lang w:eastAsia="fr-CA"/>
          </w:rPr>
          <w:t>click here to access Research Guide 204: Sources for Birth, Marriage and Death Records</w:t>
        </w:r>
      </w:hyperlink>
      <w:r w:rsidRPr="00B51F38">
        <w:rPr>
          <w:lang w:eastAsia="fr-CA"/>
        </w:rPr>
        <w:t>.</w:t>
      </w:r>
      <w:r w:rsidR="002E60F4">
        <w:rPr>
          <w:lang w:eastAsia="fr-CA"/>
        </w:rPr>
        <w:t xml:space="preserve">  </w:t>
      </w:r>
      <w:r w:rsidR="00234351">
        <w:t>To</w:t>
      </w:r>
      <w:r w:rsidR="00234351">
        <w:rPr>
          <w:color w:val="000000"/>
        </w:rPr>
        <w:t xml:space="preserve"> find this guide on our website, cli</w:t>
      </w:r>
      <w:r w:rsidR="00563EF9">
        <w:rPr>
          <w:color w:val="000000"/>
        </w:rPr>
        <w:t>ck</w:t>
      </w:r>
      <w:r w:rsidR="00234351">
        <w:rPr>
          <w:color w:val="000000"/>
        </w:rPr>
        <w:t xml:space="preserve"> on “Access Our Collections” from our main page, then click on “Research Guides and Tools”.</w:t>
      </w:r>
      <w:r w:rsidR="002E60F4">
        <w:rPr>
          <w:color w:val="000000"/>
        </w:rPr>
        <w:t xml:space="preserve">  </w:t>
      </w:r>
      <w:r w:rsidR="008D6AF3">
        <w:rPr>
          <w:color w:val="000000"/>
        </w:rPr>
        <w:t xml:space="preserve">The table below titled, “Other </w:t>
      </w:r>
      <w:r w:rsidR="00A319B7">
        <w:rPr>
          <w:color w:val="000000"/>
        </w:rPr>
        <w:t xml:space="preserve">Government </w:t>
      </w:r>
      <w:r w:rsidR="008D6AF3">
        <w:rPr>
          <w:color w:val="000000"/>
        </w:rPr>
        <w:t xml:space="preserve">Sources for Vital Statistic Records” documents a few of these record groups. </w:t>
      </w:r>
    </w:p>
    <w:p w14:paraId="45FB0818" w14:textId="238EE15A" w:rsidR="001D7A08" w:rsidRDefault="001D7A08" w:rsidP="00BF1FC1">
      <w:pPr>
        <w:rPr>
          <w:lang w:eastAsia="fr-CA"/>
        </w:rPr>
      </w:pPr>
    </w:p>
    <w:p w14:paraId="569B22EF" w14:textId="121BDEB4" w:rsidR="00C61048" w:rsidRPr="005D6D7A" w:rsidRDefault="00C61048" w:rsidP="7B04B131">
      <w:pPr>
        <w:pStyle w:val="ListParagraph"/>
        <w:numPr>
          <w:ilvl w:val="0"/>
          <w:numId w:val="18"/>
        </w:numPr>
        <w:rPr>
          <w:rFonts w:cs="Arial"/>
          <w:b/>
          <w:bCs/>
        </w:rPr>
      </w:pPr>
      <w:r w:rsidRPr="25506081">
        <w:rPr>
          <w:rFonts w:cs="Arial"/>
        </w:rPr>
        <w:t xml:space="preserve">The Archives has other Registrar General </w:t>
      </w:r>
      <w:r w:rsidR="00F867B2" w:rsidRPr="25506081">
        <w:rPr>
          <w:rFonts w:cs="Arial"/>
        </w:rPr>
        <w:t>r</w:t>
      </w:r>
      <w:r w:rsidRPr="25506081">
        <w:rPr>
          <w:rFonts w:cs="Arial"/>
        </w:rPr>
        <w:t>ecords as well.</w:t>
      </w:r>
      <w:r w:rsidR="00AA20AF" w:rsidRPr="25506081">
        <w:rPr>
          <w:rFonts w:cs="Arial"/>
        </w:rPr>
        <w:t xml:space="preserve">  </w:t>
      </w:r>
      <w:r w:rsidRPr="25506081">
        <w:rPr>
          <w:rFonts w:cs="Arial"/>
        </w:rPr>
        <w:t xml:space="preserve">The records listed below are available on microfilm only, in the Archives of Ontario Reading Room and through </w:t>
      </w:r>
      <w:proofErr w:type="spellStart"/>
      <w:r w:rsidRPr="25506081">
        <w:rPr>
          <w:rFonts w:cs="Arial"/>
        </w:rPr>
        <w:t>interloan</w:t>
      </w:r>
      <w:proofErr w:type="spellEnd"/>
      <w:r w:rsidR="00533014" w:rsidRPr="25506081">
        <w:rPr>
          <w:rFonts w:cs="Arial"/>
        </w:rPr>
        <w:t>.</w:t>
      </w:r>
      <w:r w:rsidR="00AA20AF" w:rsidRPr="25506081">
        <w:rPr>
          <w:rFonts w:cs="Arial"/>
        </w:rPr>
        <w:t xml:space="preserve">  </w:t>
      </w:r>
      <w:r w:rsidR="00533014">
        <w:t xml:space="preserve">For microfilm lists, </w:t>
      </w:r>
      <w:hyperlink r:id="rId24">
        <w:r w:rsidR="00533014" w:rsidRPr="25506081">
          <w:rPr>
            <w:rStyle w:val="Hyperlink"/>
          </w:rPr>
          <w:t>click here to access our page listing other sources for Vital Statistics</w:t>
        </w:r>
      </w:hyperlink>
      <w:r w:rsidR="00533014">
        <w:t>.</w:t>
      </w:r>
      <w:r w:rsidR="00AA20AF">
        <w:t xml:space="preserve">  </w:t>
      </w:r>
      <w:r w:rsidR="00533014">
        <w:t>To find this page on our website, click on “Tracing your Family History” then on “Ontario Vital Statistics”.</w:t>
      </w:r>
    </w:p>
    <w:p w14:paraId="4CA21655" w14:textId="77777777" w:rsidR="005D6D7A" w:rsidRPr="005D6D7A" w:rsidRDefault="005D6D7A" w:rsidP="005D6D7A">
      <w:pPr>
        <w:pStyle w:val="ListParagraph"/>
        <w:rPr>
          <w:rFonts w:cs="Arial"/>
          <w:b/>
        </w:rPr>
      </w:pPr>
    </w:p>
    <w:p w14:paraId="13D77B4E" w14:textId="7791309C" w:rsidR="005D6D7A" w:rsidRPr="005D6D7A" w:rsidRDefault="005D6D7A" w:rsidP="005D6D7A">
      <w:pPr>
        <w:rPr>
          <w:rFonts w:cs="Arial"/>
          <w:b/>
        </w:rPr>
      </w:pPr>
      <w:r w:rsidRPr="005D6D7A">
        <w:rPr>
          <w:rFonts w:cs="Arial"/>
          <w:b/>
        </w:rPr>
        <w:t xml:space="preserve">Other </w:t>
      </w:r>
      <w:r w:rsidR="008C2A35">
        <w:rPr>
          <w:rFonts w:cs="Arial"/>
          <w:b/>
        </w:rPr>
        <w:t xml:space="preserve">Government </w:t>
      </w:r>
      <w:r>
        <w:rPr>
          <w:rFonts w:cs="Arial"/>
          <w:b/>
        </w:rPr>
        <w:t>S</w:t>
      </w:r>
      <w:r w:rsidRPr="005D6D7A">
        <w:rPr>
          <w:rFonts w:cs="Arial"/>
          <w:b/>
        </w:rPr>
        <w:t>ources for Vital Statistic Records</w:t>
      </w:r>
    </w:p>
    <w:p w14:paraId="2F16AB5E" w14:textId="77777777" w:rsidR="00C61048" w:rsidRPr="005D6D7A" w:rsidRDefault="00C61048" w:rsidP="005D6D7A">
      <w:pPr>
        <w:rPr>
          <w:rFonts w:cs="Arial"/>
          <w:b/>
        </w:rPr>
      </w:pPr>
    </w:p>
    <w:tbl>
      <w:tblPr>
        <w:tblStyle w:val="TableGrid1"/>
        <w:tblW w:w="10206" w:type="dxa"/>
        <w:tblInd w:w="-5" w:type="dxa"/>
        <w:tblLayout w:type="fixed"/>
        <w:tblLook w:val="04A0" w:firstRow="1" w:lastRow="0" w:firstColumn="1" w:lastColumn="0" w:noHBand="0" w:noVBand="1"/>
        <w:tblCaption w:val="Availability of Other Registrar General Records held by the Archives of Ontario"/>
        <w:tblDescription w:val="Table identifies other Registrar General Records that are available on microfilm. Table consists of three columns with the following headers: Records, Years, and Reference Code."/>
      </w:tblPr>
      <w:tblGrid>
        <w:gridCol w:w="4395"/>
        <w:gridCol w:w="2835"/>
        <w:gridCol w:w="2976"/>
      </w:tblGrid>
      <w:tr w:rsidR="00C61048" w:rsidRPr="00C61048" w14:paraId="33D6B05E" w14:textId="77777777" w:rsidTr="703BD699">
        <w:trPr>
          <w:tblHeader/>
        </w:trPr>
        <w:tc>
          <w:tcPr>
            <w:tcW w:w="4395" w:type="dxa"/>
          </w:tcPr>
          <w:p w14:paraId="1898050B" w14:textId="77777777" w:rsidR="00C61048" w:rsidRPr="00C61048" w:rsidRDefault="00C61048" w:rsidP="00C61048">
            <w:pPr>
              <w:rPr>
                <w:rFonts w:cs="Arial"/>
                <w:b/>
              </w:rPr>
            </w:pPr>
            <w:r w:rsidRPr="00C61048">
              <w:rPr>
                <w:rFonts w:cs="Arial"/>
                <w:b/>
              </w:rPr>
              <w:t>Records</w:t>
            </w:r>
          </w:p>
        </w:tc>
        <w:tc>
          <w:tcPr>
            <w:tcW w:w="2835" w:type="dxa"/>
          </w:tcPr>
          <w:p w14:paraId="1B0635CA" w14:textId="7239E1E4" w:rsidR="00C61048" w:rsidRPr="00C61048" w:rsidRDefault="00723D3F" w:rsidP="00C61048">
            <w:pPr>
              <w:rPr>
                <w:rFonts w:cs="Arial"/>
                <w:b/>
              </w:rPr>
            </w:pPr>
            <w:r>
              <w:rPr>
                <w:rFonts w:cs="Arial"/>
                <w:b/>
              </w:rPr>
              <w:t>Date Range</w:t>
            </w:r>
          </w:p>
        </w:tc>
        <w:tc>
          <w:tcPr>
            <w:tcW w:w="2976" w:type="dxa"/>
          </w:tcPr>
          <w:p w14:paraId="584A4219" w14:textId="77777777" w:rsidR="00C61048" w:rsidRPr="00C61048" w:rsidRDefault="00C61048" w:rsidP="00C61048">
            <w:pPr>
              <w:rPr>
                <w:rFonts w:cs="Arial"/>
                <w:b/>
              </w:rPr>
            </w:pPr>
            <w:r w:rsidRPr="00C61048">
              <w:rPr>
                <w:rFonts w:cs="Arial"/>
                <w:b/>
              </w:rPr>
              <w:t>Reference Code</w:t>
            </w:r>
          </w:p>
        </w:tc>
      </w:tr>
      <w:tr w:rsidR="00C61048" w:rsidRPr="00C61048" w14:paraId="6809D575" w14:textId="77777777" w:rsidTr="703BD699">
        <w:tc>
          <w:tcPr>
            <w:tcW w:w="4395" w:type="dxa"/>
          </w:tcPr>
          <w:p w14:paraId="4E38E695" w14:textId="77777777" w:rsidR="00C61048" w:rsidRPr="00C61048" w:rsidRDefault="00C61048" w:rsidP="00C61048">
            <w:pPr>
              <w:spacing w:before="100" w:beforeAutospacing="1" w:after="100" w:afterAutospacing="1"/>
              <w:rPr>
                <w:rFonts w:cs="Arial"/>
                <w:lang w:eastAsia="en-CA"/>
              </w:rPr>
            </w:pPr>
            <w:r w:rsidRPr="00C61048">
              <w:rPr>
                <w:rFonts w:cs="Arial"/>
                <w:lang w:eastAsia="en-CA"/>
              </w:rPr>
              <w:t xml:space="preserve">Roman Catholic Marriage Registers </w:t>
            </w:r>
          </w:p>
        </w:tc>
        <w:tc>
          <w:tcPr>
            <w:tcW w:w="2835" w:type="dxa"/>
            <w:vAlign w:val="center"/>
          </w:tcPr>
          <w:p w14:paraId="77F2B333" w14:textId="38BC599B" w:rsidR="00C61048" w:rsidRPr="00C61048" w:rsidRDefault="00C61048" w:rsidP="00C70FDE">
            <w:pPr>
              <w:rPr>
                <w:rFonts w:cs="Arial"/>
              </w:rPr>
            </w:pPr>
            <w:r w:rsidRPr="00C61048">
              <w:rPr>
                <w:rFonts w:cs="Arial"/>
                <w:lang w:eastAsia="en-CA"/>
              </w:rPr>
              <w:t>1828</w:t>
            </w:r>
            <w:r w:rsidR="00255AB4">
              <w:rPr>
                <w:rFonts w:cs="Arial"/>
                <w:lang w:eastAsia="en-CA"/>
              </w:rPr>
              <w:t xml:space="preserve"> to </w:t>
            </w:r>
            <w:r w:rsidRPr="00C61048">
              <w:rPr>
                <w:rFonts w:cs="Arial"/>
                <w:lang w:eastAsia="en-CA"/>
              </w:rPr>
              <w:t xml:space="preserve">1870 </w:t>
            </w:r>
          </w:p>
        </w:tc>
        <w:tc>
          <w:tcPr>
            <w:tcW w:w="2976" w:type="dxa"/>
            <w:vAlign w:val="center"/>
          </w:tcPr>
          <w:p w14:paraId="34D199E6" w14:textId="1B1FFE6A" w:rsidR="00C61048" w:rsidRPr="00C61048" w:rsidRDefault="00C61048" w:rsidP="00C70FDE">
            <w:pPr>
              <w:rPr>
                <w:rFonts w:cs="Arial"/>
              </w:rPr>
            </w:pPr>
            <w:r w:rsidRPr="00C61048">
              <w:rPr>
                <w:rFonts w:cs="Arial"/>
                <w:lang w:eastAsia="en-CA"/>
              </w:rPr>
              <w:t>RG 80-27-4</w:t>
            </w:r>
          </w:p>
        </w:tc>
      </w:tr>
      <w:tr w:rsidR="00C61048" w:rsidRPr="00C61048" w14:paraId="293DE8C3" w14:textId="77777777" w:rsidTr="703BD699">
        <w:tc>
          <w:tcPr>
            <w:tcW w:w="4395" w:type="dxa"/>
          </w:tcPr>
          <w:p w14:paraId="5C4EDF97" w14:textId="77777777" w:rsidR="00C61048" w:rsidRPr="00C61048" w:rsidRDefault="00C61048" w:rsidP="00C61048">
            <w:pPr>
              <w:spacing w:before="100" w:beforeAutospacing="1" w:after="100" w:afterAutospacing="1"/>
              <w:rPr>
                <w:rFonts w:cs="Arial"/>
              </w:rPr>
            </w:pPr>
            <w:r w:rsidRPr="00C61048">
              <w:rPr>
                <w:rFonts w:cs="Arial"/>
                <w:lang w:eastAsia="en-CA"/>
              </w:rPr>
              <w:t xml:space="preserve">Vital Statistics Files </w:t>
            </w:r>
          </w:p>
        </w:tc>
        <w:tc>
          <w:tcPr>
            <w:tcW w:w="2835" w:type="dxa"/>
            <w:vAlign w:val="center"/>
          </w:tcPr>
          <w:p w14:paraId="58E487E2" w14:textId="503C0E7B" w:rsidR="00C61048" w:rsidRPr="00C61048" w:rsidRDefault="00C61048" w:rsidP="00C70FDE">
            <w:pPr>
              <w:rPr>
                <w:rFonts w:cs="Arial"/>
              </w:rPr>
            </w:pPr>
            <w:r w:rsidRPr="00C61048">
              <w:rPr>
                <w:rFonts w:cs="Arial"/>
                <w:lang w:eastAsia="en-CA"/>
              </w:rPr>
              <w:t>1838</w:t>
            </w:r>
            <w:r w:rsidR="00255AB4">
              <w:rPr>
                <w:rFonts w:cs="Arial"/>
                <w:lang w:eastAsia="en-CA"/>
              </w:rPr>
              <w:t xml:space="preserve"> to </w:t>
            </w:r>
            <w:r w:rsidRPr="00C61048">
              <w:rPr>
                <w:rFonts w:cs="Arial"/>
                <w:lang w:eastAsia="en-CA"/>
              </w:rPr>
              <w:t>1952</w:t>
            </w:r>
          </w:p>
        </w:tc>
        <w:tc>
          <w:tcPr>
            <w:tcW w:w="2976" w:type="dxa"/>
            <w:vAlign w:val="center"/>
          </w:tcPr>
          <w:p w14:paraId="523DD5BF" w14:textId="77777777" w:rsidR="00C61048" w:rsidRPr="00C61048" w:rsidRDefault="00C61048" w:rsidP="00C70FDE">
            <w:pPr>
              <w:rPr>
                <w:rFonts w:cs="Arial"/>
              </w:rPr>
            </w:pPr>
            <w:r w:rsidRPr="00C61048">
              <w:rPr>
                <w:rFonts w:cs="Arial"/>
                <w:lang w:eastAsia="en-CA"/>
              </w:rPr>
              <w:t>RG 80-15</w:t>
            </w:r>
          </w:p>
        </w:tc>
      </w:tr>
      <w:tr w:rsidR="00C61048" w:rsidRPr="00C61048" w14:paraId="08C403A3" w14:textId="77777777" w:rsidTr="703BD699">
        <w:tc>
          <w:tcPr>
            <w:tcW w:w="4395" w:type="dxa"/>
          </w:tcPr>
          <w:p w14:paraId="47175BA7" w14:textId="77777777" w:rsidR="00C61048" w:rsidRPr="00C61048" w:rsidRDefault="00C61048" w:rsidP="00C61048">
            <w:pPr>
              <w:spacing w:before="100" w:beforeAutospacing="1" w:after="100" w:afterAutospacing="1"/>
              <w:rPr>
                <w:rFonts w:cs="Arial"/>
              </w:rPr>
            </w:pPr>
            <w:r w:rsidRPr="00C61048">
              <w:rPr>
                <w:rFonts w:cs="Arial"/>
                <w:lang w:eastAsia="en-CA"/>
              </w:rPr>
              <w:t>Book of Marriages Not Registered, St. John the Evangelist Anglican Church, Toronto</w:t>
            </w:r>
          </w:p>
        </w:tc>
        <w:tc>
          <w:tcPr>
            <w:tcW w:w="2835" w:type="dxa"/>
            <w:vAlign w:val="center"/>
          </w:tcPr>
          <w:p w14:paraId="6623F533" w14:textId="0A897D4D" w:rsidR="00C61048" w:rsidRPr="00C61048" w:rsidRDefault="361074BD" w:rsidP="703BD699">
            <w:pPr>
              <w:rPr>
                <w:rFonts w:cs="Arial"/>
                <w:lang w:eastAsia="en-CA"/>
              </w:rPr>
            </w:pPr>
            <w:r w:rsidRPr="703BD699">
              <w:rPr>
                <w:rFonts w:cs="Arial"/>
                <w:lang w:eastAsia="en-CA"/>
              </w:rPr>
              <w:t>1858</w:t>
            </w:r>
            <w:r w:rsidR="50B0E692" w:rsidRPr="703BD699">
              <w:rPr>
                <w:rFonts w:cs="Arial"/>
                <w:lang w:eastAsia="en-CA"/>
              </w:rPr>
              <w:t xml:space="preserve"> to </w:t>
            </w:r>
            <w:r w:rsidRPr="703BD699">
              <w:rPr>
                <w:rFonts w:cs="Arial"/>
                <w:lang w:eastAsia="en-CA"/>
              </w:rPr>
              <w:t>1</w:t>
            </w:r>
            <w:r w:rsidR="6490A78D" w:rsidRPr="703BD699">
              <w:rPr>
                <w:rFonts w:cs="Arial"/>
                <w:lang w:eastAsia="en-CA"/>
              </w:rPr>
              <w:t>897</w:t>
            </w:r>
          </w:p>
        </w:tc>
        <w:tc>
          <w:tcPr>
            <w:tcW w:w="2976" w:type="dxa"/>
            <w:vAlign w:val="center"/>
          </w:tcPr>
          <w:p w14:paraId="0C829613" w14:textId="77777777" w:rsidR="00C61048" w:rsidRPr="00C61048" w:rsidRDefault="00C61048" w:rsidP="00C70FDE">
            <w:pPr>
              <w:rPr>
                <w:rFonts w:cs="Arial"/>
              </w:rPr>
            </w:pPr>
            <w:r w:rsidRPr="00C61048">
              <w:rPr>
                <w:rFonts w:cs="Arial"/>
                <w:lang w:eastAsia="en-CA"/>
              </w:rPr>
              <w:t>RG 80-18</w:t>
            </w:r>
          </w:p>
        </w:tc>
      </w:tr>
      <w:tr w:rsidR="00C61048" w:rsidRPr="00C61048" w14:paraId="68A217AD" w14:textId="77777777" w:rsidTr="703BD699">
        <w:tc>
          <w:tcPr>
            <w:tcW w:w="4395" w:type="dxa"/>
          </w:tcPr>
          <w:p w14:paraId="62CC488C" w14:textId="77777777" w:rsidR="00C61048" w:rsidRPr="00C61048" w:rsidRDefault="00C61048" w:rsidP="00C61048">
            <w:pPr>
              <w:spacing w:before="100" w:beforeAutospacing="1" w:after="100" w:afterAutospacing="1"/>
              <w:rPr>
                <w:rFonts w:cs="Arial"/>
              </w:rPr>
            </w:pPr>
            <w:r w:rsidRPr="00C61048">
              <w:rPr>
                <w:rFonts w:cs="Arial"/>
                <w:lang w:eastAsia="en-CA"/>
              </w:rPr>
              <w:t xml:space="preserve">Division Registrar Vital Statistics Records </w:t>
            </w:r>
          </w:p>
        </w:tc>
        <w:tc>
          <w:tcPr>
            <w:tcW w:w="2835" w:type="dxa"/>
            <w:vAlign w:val="center"/>
          </w:tcPr>
          <w:p w14:paraId="520815E0" w14:textId="359712BF" w:rsidR="00C61048" w:rsidRPr="00C61048" w:rsidRDefault="361074BD" w:rsidP="00C70FDE">
            <w:pPr>
              <w:rPr>
                <w:rFonts w:cs="Arial"/>
              </w:rPr>
            </w:pPr>
            <w:r w:rsidRPr="703BD699">
              <w:rPr>
                <w:rFonts w:cs="Arial"/>
                <w:lang w:eastAsia="en-CA"/>
              </w:rPr>
              <w:t>1858</w:t>
            </w:r>
            <w:r w:rsidR="50B0E692" w:rsidRPr="703BD699">
              <w:rPr>
                <w:rFonts w:cs="Arial"/>
                <w:lang w:eastAsia="en-CA"/>
              </w:rPr>
              <w:t xml:space="preserve"> to </w:t>
            </w:r>
            <w:r w:rsidRPr="703BD699">
              <w:rPr>
                <w:rFonts w:cs="Arial"/>
                <w:lang w:eastAsia="en-CA"/>
              </w:rPr>
              <w:t>19</w:t>
            </w:r>
            <w:r w:rsidR="63F2B150" w:rsidRPr="703BD699">
              <w:rPr>
                <w:rFonts w:cs="Arial"/>
                <w:lang w:eastAsia="en-CA"/>
              </w:rPr>
              <w:t>42</w:t>
            </w:r>
          </w:p>
        </w:tc>
        <w:tc>
          <w:tcPr>
            <w:tcW w:w="2976" w:type="dxa"/>
            <w:vAlign w:val="center"/>
          </w:tcPr>
          <w:p w14:paraId="1B3C0540" w14:textId="77777777" w:rsidR="00C61048" w:rsidRPr="00C61048" w:rsidRDefault="00C61048" w:rsidP="00C70FDE">
            <w:pPr>
              <w:rPr>
                <w:rFonts w:cs="Arial"/>
              </w:rPr>
            </w:pPr>
            <w:r w:rsidRPr="00C61048">
              <w:rPr>
                <w:rFonts w:cs="Arial"/>
                <w:lang w:eastAsia="en-CA"/>
              </w:rPr>
              <w:t>RG 80-13</w:t>
            </w:r>
          </w:p>
        </w:tc>
      </w:tr>
      <w:tr w:rsidR="00C61048" w:rsidRPr="00C61048" w14:paraId="242759A0" w14:textId="77777777" w:rsidTr="703BD699">
        <w:tc>
          <w:tcPr>
            <w:tcW w:w="4395" w:type="dxa"/>
          </w:tcPr>
          <w:p w14:paraId="2D73473A" w14:textId="77777777" w:rsidR="00C61048" w:rsidRPr="00C61048" w:rsidRDefault="00C61048" w:rsidP="00C61048">
            <w:pPr>
              <w:spacing w:before="100" w:beforeAutospacing="1" w:after="100" w:afterAutospacing="1"/>
              <w:rPr>
                <w:rFonts w:cs="Arial"/>
              </w:rPr>
            </w:pPr>
            <w:r w:rsidRPr="00C61048">
              <w:rPr>
                <w:rFonts w:cs="Arial"/>
                <w:lang w:eastAsia="en-CA"/>
              </w:rPr>
              <w:t xml:space="preserve">Evidence for Delayed Registrations of Births </w:t>
            </w:r>
          </w:p>
        </w:tc>
        <w:tc>
          <w:tcPr>
            <w:tcW w:w="2835" w:type="dxa"/>
            <w:vAlign w:val="center"/>
          </w:tcPr>
          <w:p w14:paraId="3A804DD1" w14:textId="389B773D" w:rsidR="00C61048" w:rsidRPr="00C61048" w:rsidRDefault="00C61048" w:rsidP="00C70FDE">
            <w:pPr>
              <w:rPr>
                <w:rFonts w:cs="Arial"/>
              </w:rPr>
            </w:pPr>
            <w:r w:rsidRPr="00C61048">
              <w:rPr>
                <w:rFonts w:cs="Arial"/>
                <w:lang w:eastAsia="en-CA"/>
              </w:rPr>
              <w:t>1861</w:t>
            </w:r>
            <w:r w:rsidR="00255AB4">
              <w:rPr>
                <w:rFonts w:cs="Arial"/>
                <w:lang w:eastAsia="en-CA"/>
              </w:rPr>
              <w:t xml:space="preserve"> to </w:t>
            </w:r>
            <w:r w:rsidRPr="00C61048">
              <w:rPr>
                <w:rFonts w:cs="Arial"/>
                <w:lang w:eastAsia="en-CA"/>
              </w:rPr>
              <w:t>1907</w:t>
            </w:r>
          </w:p>
        </w:tc>
        <w:tc>
          <w:tcPr>
            <w:tcW w:w="2976" w:type="dxa"/>
            <w:vAlign w:val="center"/>
          </w:tcPr>
          <w:p w14:paraId="67362B48" w14:textId="77777777" w:rsidR="00C61048" w:rsidRPr="00C61048" w:rsidRDefault="00C61048" w:rsidP="00C70FDE">
            <w:pPr>
              <w:rPr>
                <w:rFonts w:cs="Arial"/>
              </w:rPr>
            </w:pPr>
            <w:r w:rsidRPr="00C61048">
              <w:rPr>
                <w:rFonts w:cs="Arial"/>
                <w:lang w:eastAsia="en-CA"/>
              </w:rPr>
              <w:t>RG 80-19</w:t>
            </w:r>
          </w:p>
        </w:tc>
      </w:tr>
      <w:tr w:rsidR="00C61048" w:rsidRPr="00C61048" w14:paraId="0974AB52" w14:textId="77777777" w:rsidTr="703BD699">
        <w:tc>
          <w:tcPr>
            <w:tcW w:w="4395" w:type="dxa"/>
          </w:tcPr>
          <w:p w14:paraId="14A61B41" w14:textId="77777777" w:rsidR="00C61048" w:rsidRPr="00C61048" w:rsidRDefault="00C61048" w:rsidP="00C61048">
            <w:pPr>
              <w:spacing w:before="100" w:beforeAutospacing="1" w:after="100" w:afterAutospacing="1"/>
              <w:rPr>
                <w:rFonts w:cs="Arial"/>
              </w:rPr>
            </w:pPr>
            <w:r w:rsidRPr="00C61048">
              <w:rPr>
                <w:rFonts w:cs="Arial"/>
                <w:lang w:eastAsia="en-CA"/>
              </w:rPr>
              <w:t xml:space="preserve">Direct Clergy Returns for Simcoe County Births Marriages and Deaths </w:t>
            </w:r>
          </w:p>
        </w:tc>
        <w:tc>
          <w:tcPr>
            <w:tcW w:w="2835" w:type="dxa"/>
            <w:vAlign w:val="center"/>
          </w:tcPr>
          <w:p w14:paraId="43705512" w14:textId="438BC7BE" w:rsidR="00C61048" w:rsidRPr="00C61048" w:rsidRDefault="00C61048" w:rsidP="00C70FDE">
            <w:pPr>
              <w:rPr>
                <w:rFonts w:cs="Arial"/>
              </w:rPr>
            </w:pPr>
            <w:r w:rsidRPr="00C61048">
              <w:rPr>
                <w:rFonts w:cs="Arial"/>
                <w:lang w:eastAsia="en-CA"/>
              </w:rPr>
              <w:t>1892</w:t>
            </w:r>
            <w:r w:rsidR="00255AB4">
              <w:rPr>
                <w:rFonts w:cs="Arial"/>
                <w:lang w:eastAsia="en-CA"/>
              </w:rPr>
              <w:t xml:space="preserve"> to </w:t>
            </w:r>
            <w:r w:rsidRPr="00C61048">
              <w:rPr>
                <w:rFonts w:cs="Arial"/>
                <w:lang w:eastAsia="en-CA"/>
              </w:rPr>
              <w:t>1896</w:t>
            </w:r>
          </w:p>
        </w:tc>
        <w:tc>
          <w:tcPr>
            <w:tcW w:w="2976" w:type="dxa"/>
            <w:vAlign w:val="center"/>
          </w:tcPr>
          <w:p w14:paraId="477C5FD1" w14:textId="77777777" w:rsidR="00C61048" w:rsidRPr="00C61048" w:rsidRDefault="00C61048" w:rsidP="00C70FDE">
            <w:pPr>
              <w:rPr>
                <w:rFonts w:cs="Arial"/>
              </w:rPr>
            </w:pPr>
            <w:r w:rsidRPr="00C61048">
              <w:rPr>
                <w:rFonts w:cs="Arial"/>
                <w:lang w:eastAsia="en-CA"/>
              </w:rPr>
              <w:t>RG 80-14</w:t>
            </w:r>
          </w:p>
        </w:tc>
      </w:tr>
      <w:tr w:rsidR="00C61048" w:rsidRPr="00C61048" w14:paraId="348125BE" w14:textId="77777777" w:rsidTr="703BD699">
        <w:tc>
          <w:tcPr>
            <w:tcW w:w="4395" w:type="dxa"/>
          </w:tcPr>
          <w:p w14:paraId="5BDD2CD3" w14:textId="77777777" w:rsidR="00C61048" w:rsidRPr="00C61048" w:rsidRDefault="00C61048" w:rsidP="00C61048">
            <w:pPr>
              <w:spacing w:before="100" w:beforeAutospacing="1" w:after="100" w:afterAutospacing="1"/>
              <w:rPr>
                <w:rFonts w:cs="Arial"/>
              </w:rPr>
            </w:pPr>
            <w:r w:rsidRPr="00C61048">
              <w:rPr>
                <w:rFonts w:cs="Arial"/>
                <w:lang w:eastAsia="en-CA"/>
              </w:rPr>
              <w:t xml:space="preserve">Registers by Clergy </w:t>
            </w:r>
          </w:p>
        </w:tc>
        <w:tc>
          <w:tcPr>
            <w:tcW w:w="2835" w:type="dxa"/>
            <w:vAlign w:val="center"/>
          </w:tcPr>
          <w:p w14:paraId="4F0D71CB" w14:textId="77A4DDCE" w:rsidR="00C61048" w:rsidRPr="00C61048" w:rsidRDefault="00C61048" w:rsidP="00C70FDE">
            <w:pPr>
              <w:rPr>
                <w:rFonts w:cs="Arial"/>
              </w:rPr>
            </w:pPr>
            <w:r w:rsidRPr="00C61048">
              <w:rPr>
                <w:rFonts w:cs="Arial"/>
                <w:lang w:eastAsia="en-CA"/>
              </w:rPr>
              <w:t>1896</w:t>
            </w:r>
            <w:r w:rsidR="00255AB4">
              <w:rPr>
                <w:rFonts w:cs="Arial"/>
                <w:lang w:eastAsia="en-CA"/>
              </w:rPr>
              <w:t xml:space="preserve"> to </w:t>
            </w:r>
            <w:r w:rsidRPr="00C61048">
              <w:rPr>
                <w:rFonts w:cs="Arial"/>
                <w:lang w:eastAsia="en-CA"/>
              </w:rPr>
              <w:t>1948</w:t>
            </w:r>
          </w:p>
        </w:tc>
        <w:tc>
          <w:tcPr>
            <w:tcW w:w="2976" w:type="dxa"/>
            <w:vAlign w:val="center"/>
          </w:tcPr>
          <w:p w14:paraId="51D35C1A" w14:textId="70CF4B64" w:rsidR="00C61048" w:rsidRPr="00C61048" w:rsidRDefault="00C61048" w:rsidP="00C70FDE">
            <w:pPr>
              <w:rPr>
                <w:rFonts w:cs="Arial"/>
              </w:rPr>
            </w:pPr>
            <w:r w:rsidRPr="00C61048">
              <w:rPr>
                <w:rFonts w:cs="Arial"/>
                <w:lang w:eastAsia="en-CA"/>
              </w:rPr>
              <w:t>RG 80-27-3</w:t>
            </w:r>
          </w:p>
        </w:tc>
      </w:tr>
      <w:tr w:rsidR="00C61048" w:rsidRPr="00C61048" w14:paraId="7154C2FD" w14:textId="77777777" w:rsidTr="703BD699">
        <w:tc>
          <w:tcPr>
            <w:tcW w:w="4395" w:type="dxa"/>
          </w:tcPr>
          <w:p w14:paraId="5991AAC3" w14:textId="77777777" w:rsidR="00C61048" w:rsidRPr="00C61048" w:rsidRDefault="00C61048" w:rsidP="00C61048">
            <w:pPr>
              <w:spacing w:before="100" w:beforeAutospacing="1" w:after="100" w:afterAutospacing="1"/>
              <w:rPr>
                <w:rFonts w:cs="Arial"/>
              </w:rPr>
            </w:pPr>
            <w:r w:rsidRPr="00C61048">
              <w:rPr>
                <w:rFonts w:cs="Arial"/>
                <w:lang w:eastAsia="en-CA"/>
              </w:rPr>
              <w:t xml:space="preserve">Marriage Licence Books </w:t>
            </w:r>
          </w:p>
        </w:tc>
        <w:tc>
          <w:tcPr>
            <w:tcW w:w="2835" w:type="dxa"/>
            <w:vAlign w:val="center"/>
          </w:tcPr>
          <w:p w14:paraId="4450D248" w14:textId="6B6AA9A6" w:rsidR="00C61048" w:rsidRPr="00C61048" w:rsidRDefault="00C61048" w:rsidP="00C70FDE">
            <w:pPr>
              <w:rPr>
                <w:rFonts w:cs="Arial"/>
              </w:rPr>
            </w:pPr>
            <w:r w:rsidRPr="00C61048">
              <w:rPr>
                <w:rFonts w:cs="Arial"/>
                <w:lang w:eastAsia="en-CA"/>
              </w:rPr>
              <w:t>1907</w:t>
            </w:r>
            <w:r w:rsidR="00255AB4">
              <w:rPr>
                <w:rFonts w:cs="Arial"/>
                <w:lang w:eastAsia="en-CA"/>
              </w:rPr>
              <w:t xml:space="preserve"> to </w:t>
            </w:r>
            <w:r w:rsidRPr="00C61048">
              <w:rPr>
                <w:rFonts w:cs="Arial"/>
                <w:lang w:eastAsia="en-CA"/>
              </w:rPr>
              <w:t>1910</w:t>
            </w:r>
          </w:p>
        </w:tc>
        <w:tc>
          <w:tcPr>
            <w:tcW w:w="2976" w:type="dxa"/>
            <w:vAlign w:val="center"/>
          </w:tcPr>
          <w:p w14:paraId="6B9FED05" w14:textId="77777777" w:rsidR="00C61048" w:rsidRPr="00C61048" w:rsidRDefault="00C61048" w:rsidP="00C70FDE">
            <w:pPr>
              <w:rPr>
                <w:rFonts w:cs="Arial"/>
              </w:rPr>
            </w:pPr>
            <w:r w:rsidRPr="00C61048">
              <w:rPr>
                <w:rFonts w:cs="Arial"/>
                <w:lang w:eastAsia="en-CA"/>
              </w:rPr>
              <w:t>RG 80-22</w:t>
            </w:r>
          </w:p>
        </w:tc>
      </w:tr>
      <w:tr w:rsidR="00C61048" w:rsidRPr="00C61048" w14:paraId="39E5E264" w14:textId="77777777" w:rsidTr="703BD699">
        <w:tc>
          <w:tcPr>
            <w:tcW w:w="4395" w:type="dxa"/>
          </w:tcPr>
          <w:p w14:paraId="5BC94C95" w14:textId="77777777" w:rsidR="00C61048" w:rsidRPr="00C61048" w:rsidRDefault="00C61048" w:rsidP="00C61048">
            <w:pPr>
              <w:spacing w:before="100" w:beforeAutospacing="1" w:after="100" w:afterAutospacing="1"/>
              <w:rPr>
                <w:rFonts w:cs="Arial"/>
              </w:rPr>
            </w:pPr>
            <w:r w:rsidRPr="00C61048">
              <w:rPr>
                <w:rFonts w:cs="Arial"/>
                <w:lang w:eastAsia="en-CA"/>
              </w:rPr>
              <w:t xml:space="preserve">Miscellaneous Vital Statistics Registers </w:t>
            </w:r>
          </w:p>
        </w:tc>
        <w:tc>
          <w:tcPr>
            <w:tcW w:w="2835" w:type="dxa"/>
            <w:vAlign w:val="center"/>
          </w:tcPr>
          <w:p w14:paraId="548BE6E4" w14:textId="49A048B9" w:rsidR="00C61048" w:rsidRPr="00C61048" w:rsidRDefault="00C61048" w:rsidP="00C70FDE">
            <w:pPr>
              <w:rPr>
                <w:rFonts w:cs="Arial"/>
              </w:rPr>
            </w:pPr>
            <w:r w:rsidRPr="00C61048">
              <w:rPr>
                <w:rFonts w:cs="Arial"/>
                <w:lang w:eastAsia="en-CA"/>
              </w:rPr>
              <w:t>1859</w:t>
            </w:r>
            <w:r w:rsidR="00255AB4">
              <w:rPr>
                <w:rFonts w:cs="Arial"/>
                <w:lang w:eastAsia="en-CA"/>
              </w:rPr>
              <w:t xml:space="preserve"> to </w:t>
            </w:r>
            <w:r w:rsidRPr="00C61048">
              <w:rPr>
                <w:rFonts w:cs="Arial"/>
                <w:lang w:eastAsia="en-CA"/>
              </w:rPr>
              <w:t>1931</w:t>
            </w:r>
          </w:p>
        </w:tc>
        <w:tc>
          <w:tcPr>
            <w:tcW w:w="2976" w:type="dxa"/>
            <w:vAlign w:val="center"/>
          </w:tcPr>
          <w:p w14:paraId="16258ED9" w14:textId="65999E3B" w:rsidR="00C61048" w:rsidRPr="00C61048" w:rsidRDefault="00C61048" w:rsidP="00C70FDE">
            <w:pPr>
              <w:rPr>
                <w:rFonts w:cs="Arial"/>
              </w:rPr>
            </w:pPr>
            <w:r w:rsidRPr="00C61048">
              <w:rPr>
                <w:rFonts w:cs="Arial"/>
                <w:lang w:eastAsia="en-CA"/>
              </w:rPr>
              <w:t>RG 80-27-5</w:t>
            </w:r>
          </w:p>
        </w:tc>
      </w:tr>
    </w:tbl>
    <w:p w14:paraId="0C22B7FC" w14:textId="77777777" w:rsidR="002B217E" w:rsidRDefault="002B217E">
      <w:pPr>
        <w:rPr>
          <w:rStyle w:val="normaltextrun"/>
          <w:b/>
          <w:bCs/>
          <w:sz w:val="32"/>
        </w:rPr>
      </w:pPr>
      <w:bookmarkStart w:id="27" w:name="_Toc42260591"/>
      <w:bookmarkStart w:id="28" w:name="_Toc43282624"/>
      <w:bookmarkStart w:id="29" w:name="_Toc46486211"/>
    </w:p>
    <w:p w14:paraId="6F02D8CA" w14:textId="0E35132E" w:rsidR="00BF1FC1" w:rsidRPr="0044044F" w:rsidRDefault="00BF1FC1" w:rsidP="00BF1FC1">
      <w:pPr>
        <w:pStyle w:val="Heading1"/>
      </w:pPr>
      <w:bookmarkStart w:id="30" w:name="_Toc57282232"/>
      <w:bookmarkStart w:id="31" w:name="_Toc80969658"/>
      <w:r w:rsidRPr="0044044F">
        <w:rPr>
          <w:rStyle w:val="normaltextrun"/>
        </w:rPr>
        <w:t xml:space="preserve">How do I get </w:t>
      </w:r>
      <w:r w:rsidR="00B409CD">
        <w:rPr>
          <w:rStyle w:val="normaltextrun"/>
        </w:rPr>
        <w:t>to the online descriptions</w:t>
      </w:r>
      <w:r w:rsidRPr="0044044F">
        <w:rPr>
          <w:rStyle w:val="normaltextrun"/>
        </w:rPr>
        <w:t>?</w:t>
      </w:r>
      <w:bookmarkEnd w:id="27"/>
      <w:bookmarkEnd w:id="28"/>
      <w:bookmarkEnd w:id="29"/>
      <w:bookmarkEnd w:id="30"/>
      <w:bookmarkEnd w:id="31"/>
      <w:r w:rsidRPr="0044044F">
        <w:rPr>
          <w:rStyle w:val="eop"/>
        </w:rPr>
        <w:t> </w:t>
      </w:r>
    </w:p>
    <w:p w14:paraId="0DA70637" w14:textId="77777777" w:rsidR="00BF1FC1" w:rsidRPr="0044044F" w:rsidRDefault="4CE9BD39" w:rsidP="00BF1FC1">
      <w:pPr>
        <w:pStyle w:val="paragraph"/>
        <w:spacing w:before="0" w:beforeAutospacing="0" w:after="0" w:afterAutospacing="0"/>
        <w:textAlignment w:val="baseline"/>
        <w:rPr>
          <w:rFonts w:ascii="Arial" w:hAnsi="Arial" w:cs="Arial"/>
          <w:lang w:val="en-US"/>
        </w:rPr>
      </w:pPr>
      <w:r w:rsidRPr="703BD699">
        <w:rPr>
          <w:rStyle w:val="eop"/>
          <w:rFonts w:ascii="Arial" w:hAnsi="Arial" w:cs="Arial"/>
          <w:lang w:val="en-US"/>
        </w:rPr>
        <w:t> </w:t>
      </w:r>
    </w:p>
    <w:p w14:paraId="5495374F" w14:textId="4AD5DE66" w:rsidR="3B22F2C6" w:rsidRDefault="3B22F2C6" w:rsidP="703BD699">
      <w:pPr>
        <w:pStyle w:val="paragraph"/>
        <w:numPr>
          <w:ilvl w:val="0"/>
          <w:numId w:val="37"/>
        </w:numPr>
        <w:tabs>
          <w:tab w:val="num" w:pos="426"/>
        </w:tabs>
        <w:spacing w:before="0" w:beforeAutospacing="0" w:after="0" w:afterAutospacing="0"/>
        <w:ind w:left="0" w:firstLine="0"/>
        <w:rPr>
          <w:rFonts w:ascii="Arial" w:eastAsia="Arial" w:hAnsi="Arial" w:cs="Arial"/>
          <w:color w:val="000000" w:themeColor="text1"/>
          <w:lang w:val="en-CA"/>
        </w:rPr>
      </w:pPr>
      <w:r w:rsidRPr="703BD699">
        <w:rPr>
          <w:rFonts w:ascii="Arial" w:eastAsia="Arial" w:hAnsi="Arial" w:cs="Arial"/>
          <w:color w:val="000000" w:themeColor="text1"/>
          <w:lang w:val="en-CA"/>
        </w:rPr>
        <w:t>On our website’s main page, click on “Access Our Collections”, and click on “Archives and Information Management System”, as shown in the image below:</w:t>
      </w:r>
    </w:p>
    <w:p w14:paraId="12F607A4" w14:textId="5CE6D942" w:rsidR="703BD699" w:rsidRDefault="703BD699" w:rsidP="703BD699">
      <w:pPr>
        <w:pStyle w:val="paragraph"/>
        <w:tabs>
          <w:tab w:val="num" w:pos="426"/>
        </w:tabs>
        <w:spacing w:before="0" w:beforeAutospacing="0" w:after="0" w:afterAutospacing="0"/>
        <w:rPr>
          <w:rStyle w:val="eop"/>
          <w:rFonts w:ascii="Arial" w:hAnsi="Arial" w:cs="Arial"/>
          <w:lang w:val="en-CA"/>
        </w:rPr>
      </w:pPr>
    </w:p>
    <w:p w14:paraId="57272F2A" w14:textId="77777777" w:rsidR="006B6812" w:rsidRPr="00271BF2" w:rsidRDefault="006B6812" w:rsidP="006B6812">
      <w:pPr>
        <w:pStyle w:val="paragraph"/>
        <w:tabs>
          <w:tab w:val="num" w:pos="426"/>
        </w:tabs>
        <w:spacing w:before="0" w:beforeAutospacing="0" w:after="0" w:afterAutospacing="0"/>
        <w:textAlignment w:val="baseline"/>
        <w:rPr>
          <w:rStyle w:val="eop"/>
          <w:rFonts w:ascii="Arial" w:hAnsi="Arial" w:cs="Arial"/>
          <w:lang w:val="en-CA"/>
        </w:rPr>
      </w:pPr>
    </w:p>
    <w:p w14:paraId="15495433" w14:textId="01893BE5" w:rsidR="006B6812" w:rsidRDefault="7129460A" w:rsidP="703BD699">
      <w:pPr>
        <w:pStyle w:val="paragraph"/>
        <w:spacing w:before="0" w:beforeAutospacing="0" w:after="0" w:afterAutospacing="0"/>
        <w:ind w:left="360"/>
        <w:jc w:val="center"/>
        <w:textAlignment w:val="baseline"/>
      </w:pPr>
      <w:r>
        <w:rPr>
          <w:noProof/>
        </w:rPr>
        <w:lastRenderedPageBreak/>
        <w:drawing>
          <wp:inline distT="0" distB="0" distL="0" distR="0" wp14:anchorId="0112D2A7" wp14:editId="247BFCB0">
            <wp:extent cx="4572000" cy="2066925"/>
            <wp:effectExtent l="0" t="0" r="0" b="0"/>
            <wp:docPr id="741158229" name="Picture 741158229" descr="Access our Collec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58229" name="Picture 741158229" descr="Access our Collections Logo"/>
                    <pic:cNvPicPr/>
                  </pic:nvPicPr>
                  <pic:blipFill>
                    <a:blip r:embed="rId25">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392FD842" w14:textId="77777777" w:rsidR="006B6812" w:rsidRPr="00F068EA" w:rsidRDefault="006B6812" w:rsidP="006B6812">
      <w:pPr>
        <w:pStyle w:val="paragraph"/>
        <w:spacing w:before="0" w:beforeAutospacing="0" w:after="0" w:afterAutospacing="0"/>
        <w:ind w:left="420"/>
        <w:textAlignment w:val="baseline"/>
        <w:rPr>
          <w:rStyle w:val="normaltextrun"/>
          <w:rFonts w:ascii="Arial" w:hAnsi="Arial" w:cs="Arial"/>
        </w:rPr>
      </w:pPr>
      <w:r>
        <w:rPr>
          <w:rStyle w:val="eop"/>
          <w:rFonts w:ascii="Arial" w:hAnsi="Arial" w:cs="Arial"/>
        </w:rPr>
        <w:t>   </w:t>
      </w:r>
    </w:p>
    <w:p w14:paraId="4D17554C" w14:textId="77777777" w:rsidR="00BF1FC1" w:rsidRPr="00AD7766" w:rsidRDefault="00BF1FC1" w:rsidP="00BF1FC1">
      <w:pPr>
        <w:pStyle w:val="paragraph"/>
        <w:spacing w:before="0" w:beforeAutospacing="0" w:after="0" w:afterAutospacing="0"/>
        <w:jc w:val="center"/>
        <w:textAlignment w:val="baseline"/>
        <w:rPr>
          <w:rFonts w:ascii="Arial" w:hAnsi="Arial" w:cs="Arial"/>
          <w:lang w:val="en-US"/>
        </w:rPr>
      </w:pPr>
      <w:r w:rsidRPr="00AD7766">
        <w:rPr>
          <w:rStyle w:val="eop"/>
          <w:rFonts w:ascii="Arial" w:hAnsi="Arial" w:cs="Arial"/>
          <w:lang w:val="en-US"/>
        </w:rPr>
        <w:t>  </w:t>
      </w:r>
    </w:p>
    <w:p w14:paraId="1C1B843B" w14:textId="5493D7B7" w:rsidR="00BF1FC1" w:rsidRPr="0044044F" w:rsidRDefault="18477856" w:rsidP="703BD699">
      <w:pPr>
        <w:pStyle w:val="paragraph"/>
        <w:numPr>
          <w:ilvl w:val="0"/>
          <w:numId w:val="8"/>
        </w:numPr>
        <w:tabs>
          <w:tab w:val="clear" w:pos="720"/>
          <w:tab w:val="num" w:pos="426"/>
        </w:tabs>
        <w:spacing w:before="0" w:beforeAutospacing="0" w:after="0" w:afterAutospacing="0"/>
        <w:ind w:left="0" w:firstLine="0"/>
        <w:textAlignment w:val="baseline"/>
        <w:rPr>
          <w:rFonts w:ascii="Arial" w:eastAsia="Arial" w:hAnsi="Arial" w:cs="Arial"/>
          <w:lang w:val="en-US"/>
        </w:rPr>
      </w:pPr>
      <w:r w:rsidRPr="703BD699">
        <w:rPr>
          <w:rFonts w:ascii="Arial" w:eastAsia="Arial" w:hAnsi="Arial" w:cs="Arial"/>
          <w:color w:val="000000" w:themeColor="text1"/>
          <w:lang w:val="en-CA"/>
        </w:rPr>
        <w:t>In the Archives and Information Management System (AIMS), click on “Archives repository (only)” button:</w:t>
      </w:r>
    </w:p>
    <w:p w14:paraId="62FC950E" w14:textId="4956E4DA" w:rsidR="00BF1FC1" w:rsidRPr="0044044F" w:rsidRDefault="00BF1FC1" w:rsidP="703BD699">
      <w:pPr>
        <w:pStyle w:val="paragraph"/>
        <w:tabs>
          <w:tab w:val="num" w:pos="426"/>
        </w:tabs>
        <w:spacing w:before="0" w:beforeAutospacing="0" w:after="0" w:afterAutospacing="0"/>
        <w:textAlignment w:val="baseline"/>
        <w:rPr>
          <w:rFonts w:ascii="Arial" w:eastAsia="Arial" w:hAnsi="Arial" w:cs="Arial"/>
          <w:lang w:val="en-US"/>
        </w:rPr>
      </w:pPr>
    </w:p>
    <w:p w14:paraId="63733CA2" w14:textId="5C38D12B" w:rsidR="00BF1FC1" w:rsidRPr="0044044F" w:rsidRDefault="1AC408F4" w:rsidP="703BD699">
      <w:pPr>
        <w:pStyle w:val="paragraph"/>
        <w:spacing w:before="0" w:beforeAutospacing="0" w:after="0" w:afterAutospacing="0"/>
        <w:textAlignment w:val="baseline"/>
      </w:pPr>
      <w:r>
        <w:rPr>
          <w:noProof/>
        </w:rPr>
        <w:drawing>
          <wp:inline distT="0" distB="0" distL="0" distR="0" wp14:anchorId="7866EF32" wp14:editId="2328B022">
            <wp:extent cx="4572000" cy="1828800"/>
            <wp:effectExtent l="0" t="0" r="0" b="0"/>
            <wp:docPr id="1888963779" name="Picture 1888963779" descr="AIMS (Archives and Information Management System)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63779" name="Picture 1888963779" descr="AIMS (Archives and Information Management System) Screenshot"/>
                    <pic:cNvPicPr/>
                  </pic:nvPicPr>
                  <pic:blipFill>
                    <a:blip r:embed="rId26">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14:paraId="34099EA0" w14:textId="77777777" w:rsidR="00BF1FC1" w:rsidRPr="00FC2653" w:rsidRDefault="4CE9BD39" w:rsidP="6B260448">
      <w:pPr>
        <w:pStyle w:val="paragraph"/>
        <w:spacing w:before="0" w:beforeAutospacing="0" w:after="0" w:afterAutospacing="0"/>
        <w:jc w:val="center"/>
        <w:textAlignment w:val="baseline"/>
        <w:rPr>
          <w:rFonts w:ascii="Arial" w:hAnsi="Arial" w:cs="Arial"/>
          <w:lang w:val="en-US"/>
        </w:rPr>
      </w:pPr>
      <w:r w:rsidRPr="703BD699">
        <w:rPr>
          <w:rStyle w:val="eop"/>
          <w:rFonts w:ascii="Arial" w:hAnsi="Arial" w:cs="Arial"/>
          <w:lang w:val="en-US"/>
        </w:rPr>
        <w:t>  </w:t>
      </w:r>
    </w:p>
    <w:p w14:paraId="298E8C57" w14:textId="720DDF19" w:rsidR="006B6812" w:rsidRPr="0044044F" w:rsidRDefault="065F7633" w:rsidP="703BD699">
      <w:pPr>
        <w:pStyle w:val="paragraph"/>
        <w:numPr>
          <w:ilvl w:val="0"/>
          <w:numId w:val="9"/>
        </w:numPr>
        <w:tabs>
          <w:tab w:val="clear" w:pos="720"/>
          <w:tab w:val="num" w:pos="426"/>
        </w:tabs>
        <w:spacing w:before="0" w:beforeAutospacing="0" w:after="0" w:afterAutospacing="0"/>
        <w:ind w:left="0" w:firstLine="0"/>
        <w:textAlignment w:val="baseline"/>
        <w:rPr>
          <w:rFonts w:ascii="Arial" w:eastAsia="Arial" w:hAnsi="Arial" w:cs="Arial"/>
          <w:lang w:val="en-US"/>
        </w:rPr>
      </w:pPr>
      <w:r w:rsidRPr="703BD699">
        <w:rPr>
          <w:rFonts w:ascii="Arial" w:eastAsia="Arial" w:hAnsi="Arial" w:cs="Arial"/>
          <w:color w:val="000000" w:themeColor="text1"/>
          <w:lang w:val="en-US"/>
        </w:rPr>
        <w:t>On the “Welcome to the Archival Collection” search page, click “Advanced Search”.</w:t>
      </w:r>
    </w:p>
    <w:p w14:paraId="17F6A71E" w14:textId="51A87851" w:rsidR="006B6812" w:rsidRPr="0044044F" w:rsidRDefault="065F7633" w:rsidP="703BD699">
      <w:pPr>
        <w:pStyle w:val="paragraph"/>
        <w:spacing w:before="0" w:beforeAutospacing="0" w:after="0" w:afterAutospacing="0"/>
        <w:ind w:left="360"/>
        <w:jc w:val="center"/>
        <w:textAlignment w:val="baseline"/>
      </w:pPr>
      <w:r>
        <w:rPr>
          <w:noProof/>
        </w:rPr>
        <w:drawing>
          <wp:inline distT="0" distB="0" distL="0" distR="0" wp14:anchorId="16C6CA31" wp14:editId="2AF3B8C0">
            <wp:extent cx="4572000" cy="1866900"/>
            <wp:effectExtent l="0" t="0" r="0" b="0"/>
            <wp:docPr id="311878804" name="Picture 311878804" descr="Archives and Information Management System Advanced Search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78804" name="Picture 311878804" descr="Archives and Information Management System Advanced Search Screenshot."/>
                    <pic:cNvPicPr/>
                  </pic:nvPicPr>
                  <pic:blipFill>
                    <a:blip r:embed="rId27">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0A873BA4" w14:textId="0D397439" w:rsidR="703BD699" w:rsidRDefault="703BD699" w:rsidP="703BD699">
      <w:pPr>
        <w:pStyle w:val="paragraph"/>
        <w:spacing w:before="0" w:beforeAutospacing="0" w:after="0" w:afterAutospacing="0"/>
        <w:ind w:left="360"/>
        <w:jc w:val="center"/>
      </w:pPr>
    </w:p>
    <w:p w14:paraId="7F20A4E2" w14:textId="57817BBA" w:rsidR="703BD699" w:rsidRDefault="703BD699" w:rsidP="703BD699">
      <w:pPr>
        <w:rPr>
          <w:rFonts w:eastAsia="Arial" w:cs="Arial"/>
          <w:color w:val="000000" w:themeColor="text1"/>
          <w:lang w:val="fr-CA"/>
        </w:rPr>
      </w:pPr>
      <w:r w:rsidRPr="703BD699">
        <w:rPr>
          <w:rFonts w:eastAsia="Arial" w:cs="Arial"/>
          <w:color w:val="000000" w:themeColor="text1"/>
          <w:lang w:val="fr-CA"/>
        </w:rPr>
        <w:t xml:space="preserve">4. </w:t>
      </w:r>
      <w:r w:rsidR="065F7633" w:rsidRPr="703BD699">
        <w:rPr>
          <w:rFonts w:eastAsia="Arial" w:cs="Arial"/>
          <w:color w:val="000000" w:themeColor="text1"/>
          <w:lang w:val="fr-CA"/>
        </w:rPr>
        <w:t xml:space="preserve">      On the “Archives Advanced </w:t>
      </w:r>
      <w:proofErr w:type="spellStart"/>
      <w:r w:rsidR="065F7633" w:rsidRPr="703BD699">
        <w:rPr>
          <w:rFonts w:eastAsia="Arial" w:cs="Arial"/>
          <w:color w:val="000000" w:themeColor="text1"/>
          <w:lang w:val="fr-CA"/>
        </w:rPr>
        <w:t>Search</w:t>
      </w:r>
      <w:proofErr w:type="spellEnd"/>
      <w:r w:rsidR="065F7633" w:rsidRPr="703BD699">
        <w:rPr>
          <w:rFonts w:eastAsia="Arial" w:cs="Arial"/>
          <w:color w:val="000000" w:themeColor="text1"/>
          <w:lang w:val="fr-CA"/>
        </w:rPr>
        <w:t xml:space="preserve">” page enter the </w:t>
      </w:r>
      <w:proofErr w:type="spellStart"/>
      <w:r w:rsidR="065F7633" w:rsidRPr="703BD699">
        <w:rPr>
          <w:rFonts w:eastAsia="Arial" w:cs="Arial"/>
          <w:color w:val="000000" w:themeColor="text1"/>
          <w:lang w:val="fr-CA"/>
        </w:rPr>
        <w:t>reference</w:t>
      </w:r>
      <w:proofErr w:type="spellEnd"/>
      <w:r w:rsidR="065F7633" w:rsidRPr="703BD699">
        <w:rPr>
          <w:rFonts w:eastAsia="Arial" w:cs="Arial"/>
          <w:color w:val="000000" w:themeColor="text1"/>
          <w:lang w:val="fr-CA"/>
        </w:rPr>
        <w:t xml:space="preserve"> code (</w:t>
      </w:r>
      <w:proofErr w:type="spellStart"/>
      <w:r w:rsidR="065F7633" w:rsidRPr="703BD699">
        <w:rPr>
          <w:rFonts w:eastAsia="Arial" w:cs="Arial"/>
          <w:color w:val="000000" w:themeColor="text1"/>
          <w:lang w:val="fr-CA"/>
        </w:rPr>
        <w:t>that’s</w:t>
      </w:r>
      <w:proofErr w:type="spellEnd"/>
      <w:r w:rsidR="065F7633" w:rsidRPr="703BD699">
        <w:rPr>
          <w:rFonts w:eastAsia="Arial" w:cs="Arial"/>
          <w:color w:val="000000" w:themeColor="text1"/>
          <w:lang w:val="fr-CA"/>
        </w:rPr>
        <w:t xml:space="preserve"> the </w:t>
      </w:r>
      <w:proofErr w:type="spellStart"/>
      <w:r w:rsidR="065F7633" w:rsidRPr="703BD699">
        <w:rPr>
          <w:rFonts w:eastAsia="Arial" w:cs="Arial"/>
          <w:color w:val="000000" w:themeColor="text1"/>
          <w:lang w:val="fr-CA"/>
        </w:rPr>
        <w:t>number</w:t>
      </w:r>
      <w:proofErr w:type="spellEnd"/>
      <w:r w:rsidR="065F7633" w:rsidRPr="703BD699">
        <w:rPr>
          <w:rFonts w:eastAsia="Arial" w:cs="Arial"/>
          <w:color w:val="000000" w:themeColor="text1"/>
          <w:lang w:val="fr-CA"/>
        </w:rPr>
        <w:t xml:space="preserve"> </w:t>
      </w:r>
      <w:proofErr w:type="spellStart"/>
      <w:r w:rsidR="065F7633" w:rsidRPr="703BD699">
        <w:rPr>
          <w:rFonts w:eastAsia="Arial" w:cs="Arial"/>
          <w:color w:val="000000" w:themeColor="text1"/>
          <w:lang w:val="fr-CA"/>
        </w:rPr>
        <w:t>starting</w:t>
      </w:r>
      <w:proofErr w:type="spellEnd"/>
      <w:r w:rsidR="065F7633" w:rsidRPr="703BD699">
        <w:rPr>
          <w:rFonts w:eastAsia="Arial" w:cs="Arial"/>
          <w:color w:val="000000" w:themeColor="text1"/>
          <w:lang w:val="fr-CA"/>
        </w:rPr>
        <w:t xml:space="preserve"> </w:t>
      </w:r>
      <w:proofErr w:type="spellStart"/>
      <w:r w:rsidR="065F7633" w:rsidRPr="703BD699">
        <w:rPr>
          <w:rFonts w:eastAsia="Arial" w:cs="Arial"/>
          <w:color w:val="000000" w:themeColor="text1"/>
          <w:lang w:val="fr-CA"/>
        </w:rPr>
        <w:t>with</w:t>
      </w:r>
      <w:proofErr w:type="spellEnd"/>
      <w:r w:rsidR="065F7633" w:rsidRPr="703BD699">
        <w:rPr>
          <w:rFonts w:eastAsia="Arial" w:cs="Arial"/>
          <w:color w:val="000000" w:themeColor="text1"/>
          <w:lang w:val="fr-CA"/>
        </w:rPr>
        <w:t xml:space="preserve"> C, </w:t>
      </w:r>
      <w:bookmarkStart w:id="32" w:name="_Int_X6jKLKF4"/>
      <w:proofErr w:type="spellStart"/>
      <w:r w:rsidR="065F7633" w:rsidRPr="703BD699">
        <w:rPr>
          <w:rFonts w:eastAsia="Arial" w:cs="Arial"/>
          <w:color w:val="000000" w:themeColor="text1"/>
          <w:lang w:val="fr-CA"/>
        </w:rPr>
        <w:t>F or</w:t>
      </w:r>
      <w:bookmarkEnd w:id="32"/>
      <w:proofErr w:type="spellEnd"/>
      <w:r w:rsidR="065F7633" w:rsidRPr="703BD699">
        <w:rPr>
          <w:rFonts w:eastAsia="Arial" w:cs="Arial"/>
          <w:color w:val="000000" w:themeColor="text1"/>
          <w:lang w:val="fr-CA"/>
        </w:rPr>
        <w:t xml:space="preserve"> RG) in the Reference Code </w:t>
      </w:r>
      <w:proofErr w:type="spellStart"/>
      <w:r w:rsidR="065F7633" w:rsidRPr="703BD699">
        <w:rPr>
          <w:rFonts w:eastAsia="Arial" w:cs="Arial"/>
          <w:color w:val="000000" w:themeColor="text1"/>
          <w:lang w:val="fr-CA"/>
        </w:rPr>
        <w:t>field</w:t>
      </w:r>
      <w:proofErr w:type="spellEnd"/>
      <w:r w:rsidR="065F7633" w:rsidRPr="703BD699">
        <w:rPr>
          <w:rFonts w:eastAsia="Arial" w:cs="Arial"/>
          <w:color w:val="000000" w:themeColor="text1"/>
          <w:lang w:val="fr-CA"/>
        </w:rPr>
        <w:t xml:space="preserve"> and click “</w:t>
      </w:r>
      <w:proofErr w:type="spellStart"/>
      <w:r w:rsidR="065F7633" w:rsidRPr="703BD699">
        <w:rPr>
          <w:rFonts w:eastAsia="Arial" w:cs="Arial"/>
          <w:color w:val="000000" w:themeColor="text1"/>
          <w:lang w:val="fr-CA"/>
        </w:rPr>
        <w:t>Search</w:t>
      </w:r>
      <w:proofErr w:type="spellEnd"/>
      <w:r w:rsidR="065F7633" w:rsidRPr="703BD699">
        <w:rPr>
          <w:rFonts w:eastAsia="Arial" w:cs="Arial"/>
          <w:color w:val="000000" w:themeColor="text1"/>
          <w:lang w:val="fr-CA"/>
        </w:rPr>
        <w:t xml:space="preserve">” (at the </w:t>
      </w:r>
      <w:proofErr w:type="spellStart"/>
      <w:r w:rsidR="065F7633" w:rsidRPr="703BD699">
        <w:rPr>
          <w:rFonts w:eastAsia="Arial" w:cs="Arial"/>
          <w:color w:val="000000" w:themeColor="text1"/>
          <w:lang w:val="fr-CA"/>
        </w:rPr>
        <w:t>bottom</w:t>
      </w:r>
      <w:proofErr w:type="spellEnd"/>
      <w:r w:rsidR="065F7633" w:rsidRPr="703BD699">
        <w:rPr>
          <w:rFonts w:eastAsia="Arial" w:cs="Arial"/>
          <w:color w:val="000000" w:themeColor="text1"/>
          <w:lang w:val="fr-CA"/>
        </w:rPr>
        <w:t xml:space="preserve"> of the page.</w:t>
      </w:r>
    </w:p>
    <w:p w14:paraId="1C6A7247" w14:textId="56D57D9E" w:rsidR="065F7633" w:rsidRDefault="065F7633" w:rsidP="703BD699">
      <w:pPr>
        <w:pStyle w:val="paragraph"/>
        <w:spacing w:before="0" w:beforeAutospacing="0" w:after="0" w:afterAutospacing="0"/>
        <w:ind w:left="360"/>
        <w:jc w:val="center"/>
      </w:pPr>
      <w:r>
        <w:rPr>
          <w:noProof/>
        </w:rPr>
        <w:lastRenderedPageBreak/>
        <w:drawing>
          <wp:inline distT="0" distB="0" distL="0" distR="0" wp14:anchorId="32947FE7" wp14:editId="18BD7DFC">
            <wp:extent cx="4572000" cy="1990725"/>
            <wp:effectExtent l="0" t="0" r="0" b="0"/>
            <wp:docPr id="800469548" name="Picture 800469548" descr="Archives Advanced Search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69548" name="Picture 800469548" descr="Archives Advanced Search Screenshot"/>
                    <pic:cNvPicPr/>
                  </pic:nvPicPr>
                  <pic:blipFill>
                    <a:blip r:embed="rId28">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p>
    <w:p w14:paraId="665B088A" w14:textId="19160481" w:rsidR="00C26DC1" w:rsidRPr="006B6812" w:rsidRDefault="00C26DC1" w:rsidP="006B6812">
      <w:pPr>
        <w:pStyle w:val="paragraph"/>
        <w:spacing w:before="0" w:beforeAutospacing="0" w:after="0" w:afterAutospacing="0"/>
        <w:textAlignment w:val="baseline"/>
        <w:rPr>
          <w:rFonts w:ascii="Arial" w:hAnsi="Arial" w:cs="Arial"/>
          <w:lang w:val="en-CA"/>
        </w:rPr>
      </w:pPr>
      <w:bookmarkStart w:id="33" w:name="x__Toc42260592"/>
    </w:p>
    <w:p w14:paraId="747D6E0E" w14:textId="50FE55F6" w:rsidR="00B409CD" w:rsidRPr="00B409CD" w:rsidRDefault="00B409CD" w:rsidP="00563EF9">
      <w:pPr>
        <w:pStyle w:val="Heading1"/>
        <w:rPr>
          <w:sz w:val="28"/>
          <w:szCs w:val="28"/>
          <w:lang w:eastAsia="en-CA"/>
        </w:rPr>
      </w:pPr>
      <w:bookmarkStart w:id="34" w:name="_Contact_us"/>
      <w:bookmarkStart w:id="35" w:name="_Toc80969659"/>
      <w:bookmarkEnd w:id="34"/>
      <w:r w:rsidRPr="00B409CD">
        <w:rPr>
          <w:bdr w:val="none" w:sz="0" w:space="0" w:color="auto" w:frame="1"/>
          <w:lang w:eastAsia="en-CA"/>
        </w:rPr>
        <w:t>Contact us</w:t>
      </w:r>
      <w:bookmarkEnd w:id="33"/>
      <w:bookmarkEnd w:id="35"/>
      <w:r w:rsidRPr="00B409CD">
        <w:rPr>
          <w:bdr w:val="none" w:sz="0" w:space="0" w:color="auto" w:frame="1"/>
          <w:lang w:eastAsia="en-CA"/>
        </w:rPr>
        <w:t> </w:t>
      </w:r>
    </w:p>
    <w:p w14:paraId="0AF40E05" w14:textId="77777777" w:rsidR="00B409CD" w:rsidRPr="00B409CD" w:rsidRDefault="00B409CD" w:rsidP="00B409CD">
      <w:pPr>
        <w:shd w:val="clear" w:color="auto" w:fill="FFFFFF"/>
        <w:rPr>
          <w:rFonts w:ascii="Calibri" w:hAnsi="Calibri"/>
          <w:color w:val="201F1E"/>
          <w:sz w:val="22"/>
          <w:szCs w:val="22"/>
          <w:lang w:eastAsia="en-CA"/>
        </w:rPr>
      </w:pPr>
      <w:r w:rsidRPr="00B409CD">
        <w:rPr>
          <w:rFonts w:cs="Arial"/>
          <w:color w:val="201F1E"/>
          <w:bdr w:val="none" w:sz="0" w:space="0" w:color="auto" w:frame="1"/>
          <w:lang w:eastAsia="en-CA"/>
        </w:rPr>
        <w:t> </w:t>
      </w:r>
    </w:p>
    <w:p w14:paraId="4FCA7DE7" w14:textId="04190816" w:rsidR="00B409CD" w:rsidRPr="00B409CD" w:rsidRDefault="00B409CD" w:rsidP="00B409CD">
      <w:pPr>
        <w:shd w:val="clear" w:color="auto" w:fill="FFFFFF"/>
        <w:textAlignment w:val="baseline"/>
        <w:rPr>
          <w:rFonts w:ascii="Times New Roman" w:hAnsi="Times New Roman"/>
          <w:color w:val="201F1E"/>
          <w:lang w:eastAsia="en-CA"/>
        </w:rPr>
      </w:pPr>
      <w:r w:rsidRPr="00B409CD">
        <w:rPr>
          <w:rFonts w:cs="Arial"/>
          <w:color w:val="201F1E"/>
          <w:bdr w:val="none" w:sz="0" w:space="0" w:color="auto" w:frame="1"/>
          <w:lang w:eastAsia="en-CA"/>
        </w:rPr>
        <w:t xml:space="preserve">Although unable to do your research for you, our reference archivists are waiting to assist you.  You may </w:t>
      </w:r>
      <w:r w:rsidR="00674180">
        <w:rPr>
          <w:rFonts w:cs="Arial"/>
          <w:color w:val="201F1E"/>
          <w:bdr w:val="none" w:sz="0" w:space="0" w:color="auto" w:frame="1"/>
          <w:lang w:eastAsia="en-CA"/>
        </w:rPr>
        <w:t>phone</w:t>
      </w:r>
      <w:r w:rsidRPr="00B409CD">
        <w:rPr>
          <w:rFonts w:cs="Arial"/>
          <w:color w:val="201F1E"/>
          <w:bdr w:val="none" w:sz="0" w:space="0" w:color="auto" w:frame="1"/>
          <w:lang w:eastAsia="en-CA"/>
        </w:rPr>
        <w:t xml:space="preserve"> or write to them by mail or email or — best of all — visit the Archives of Ontario.</w:t>
      </w:r>
      <w:r w:rsidRPr="00B409CD">
        <w:rPr>
          <w:rFonts w:cs="Arial"/>
          <w:color w:val="201F1E"/>
          <w:bdr w:val="none" w:sz="0" w:space="0" w:color="auto" w:frame="1"/>
          <w:lang w:val="en-US" w:eastAsia="en-CA"/>
        </w:rPr>
        <w:t> </w:t>
      </w:r>
    </w:p>
    <w:p w14:paraId="264CE794" w14:textId="51BA7696" w:rsidR="00B409CD" w:rsidRPr="00B409CD" w:rsidRDefault="00B409CD" w:rsidP="00B409CD">
      <w:pPr>
        <w:shd w:val="clear" w:color="auto" w:fill="FFFFFF"/>
        <w:textAlignment w:val="baseline"/>
        <w:rPr>
          <w:rFonts w:ascii="Times New Roman" w:hAnsi="Times New Roman"/>
          <w:color w:val="201F1E"/>
          <w:lang w:eastAsia="en-CA"/>
        </w:rPr>
      </w:pPr>
      <w:r w:rsidRPr="00B409CD">
        <w:rPr>
          <w:rFonts w:cs="Arial"/>
          <w:color w:val="201F1E"/>
          <w:bdr w:val="none" w:sz="0" w:space="0" w:color="auto" w:frame="1"/>
          <w:lang w:val="en-US" w:eastAsia="en-CA"/>
        </w:rPr>
        <w:t> </w:t>
      </w:r>
    </w:p>
    <w:p w14:paraId="6F5CD861" w14:textId="03E9DBBC" w:rsidR="00B409CD" w:rsidRPr="00B409CD" w:rsidRDefault="00B409CD" w:rsidP="00B409CD">
      <w:pPr>
        <w:shd w:val="clear" w:color="auto" w:fill="FFFFFF"/>
        <w:textAlignment w:val="baseline"/>
        <w:rPr>
          <w:rFonts w:ascii="Times New Roman" w:hAnsi="Times New Roman"/>
          <w:color w:val="201F1E"/>
          <w:lang w:eastAsia="en-CA"/>
        </w:rPr>
      </w:pPr>
      <w:r w:rsidRPr="00B409CD">
        <w:rPr>
          <w:rFonts w:cs="Arial"/>
          <w:b/>
          <w:bCs/>
          <w:color w:val="201F1E"/>
          <w:bdr w:val="none" w:sz="0" w:space="0" w:color="auto" w:frame="1"/>
          <w:lang w:eastAsia="en-CA"/>
        </w:rPr>
        <w:t>Telephone:</w:t>
      </w:r>
      <w:r>
        <w:rPr>
          <w:rFonts w:cs="Arial"/>
          <w:b/>
          <w:bCs/>
          <w:color w:val="201F1E"/>
          <w:bdr w:val="none" w:sz="0" w:space="0" w:color="auto" w:frame="1"/>
          <w:lang w:eastAsia="en-CA"/>
        </w:rPr>
        <w:t xml:space="preserve"> </w:t>
      </w:r>
      <w:r w:rsidRPr="00B409CD">
        <w:rPr>
          <w:rFonts w:cs="Arial"/>
          <w:b/>
          <w:bCs/>
          <w:color w:val="201F1E"/>
          <w:bdr w:val="none" w:sz="0" w:space="0" w:color="auto" w:frame="1"/>
          <w:lang w:eastAsia="en-CA"/>
        </w:rPr>
        <w:t>416-327-1600 Toll free (Ontario): 1-800-668-9933</w:t>
      </w:r>
      <w:r w:rsidRPr="00B409CD">
        <w:rPr>
          <w:rFonts w:cs="Arial"/>
          <w:color w:val="201F1E"/>
          <w:bdr w:val="none" w:sz="0" w:space="0" w:color="auto" w:frame="1"/>
          <w:lang w:val="en-US" w:eastAsia="en-CA"/>
        </w:rPr>
        <w:t> </w:t>
      </w:r>
    </w:p>
    <w:p w14:paraId="57E5E33E" w14:textId="23CB1734" w:rsidR="00B409CD" w:rsidRPr="00B409CD" w:rsidRDefault="00B409CD" w:rsidP="00B409CD">
      <w:pPr>
        <w:shd w:val="clear" w:color="auto" w:fill="FFFFFF"/>
        <w:spacing w:beforeAutospacing="1"/>
        <w:ind w:left="851" w:hanging="851"/>
        <w:textAlignment w:val="baseline"/>
        <w:rPr>
          <w:rFonts w:ascii="Times New Roman" w:hAnsi="Times New Roman"/>
          <w:color w:val="201F1E"/>
          <w:lang w:eastAsia="en-CA"/>
        </w:rPr>
      </w:pPr>
      <w:r w:rsidRPr="00B409CD">
        <w:rPr>
          <w:rFonts w:cs="Arial"/>
          <w:b/>
          <w:bCs/>
          <w:color w:val="201F1E"/>
          <w:bdr w:val="none" w:sz="0" w:space="0" w:color="auto" w:frame="1"/>
          <w:lang w:eastAsia="en-CA"/>
        </w:rPr>
        <w:t>Email: </w:t>
      </w:r>
      <w:hyperlink r:id="rId29" w:tgtFrame="_blank" w:tooltip="Click to email the Archives" w:history="1">
        <w:r w:rsidRPr="00B409CD">
          <w:rPr>
            <w:rFonts w:cs="Arial"/>
            <w:color w:val="0000FF"/>
            <w:u w:val="single"/>
            <w:bdr w:val="none" w:sz="0" w:space="0" w:color="auto" w:frame="1"/>
            <w:lang w:eastAsia="en-CA"/>
          </w:rPr>
          <w:t>Click here to email the Archives of Ontario</w:t>
        </w:r>
      </w:hyperlink>
      <w:r w:rsidRPr="00B409CD">
        <w:rPr>
          <w:rFonts w:cs="Arial"/>
          <w:color w:val="201F1E"/>
          <w:bdr w:val="none" w:sz="0" w:space="0" w:color="auto" w:frame="1"/>
          <w:lang w:eastAsia="en-CA"/>
        </w:rPr>
        <w:t>.  The e-mail address is </w:t>
      </w:r>
      <w:hyperlink r:id="rId30" w:tgtFrame="_blank" w:history="1">
        <w:r w:rsidRPr="00B409CD">
          <w:rPr>
            <w:rFonts w:cs="Arial"/>
            <w:color w:val="0000FF"/>
            <w:u w:val="single"/>
            <w:bdr w:val="none" w:sz="0" w:space="0" w:color="auto" w:frame="1"/>
            <w:lang w:eastAsia="en-CA"/>
          </w:rPr>
          <w:t>reference@ontario.ca</w:t>
        </w:r>
      </w:hyperlink>
      <w:r w:rsidRPr="00B409CD">
        <w:rPr>
          <w:rFonts w:cs="Arial"/>
          <w:color w:val="201F1E"/>
          <w:bdr w:val="none" w:sz="0" w:space="0" w:color="auto" w:frame="1"/>
          <w:lang w:val="en-US" w:eastAsia="en-CA"/>
        </w:rPr>
        <w:t> </w:t>
      </w:r>
    </w:p>
    <w:p w14:paraId="294BB1D8" w14:textId="77777777" w:rsidR="00B409CD" w:rsidRPr="00B409CD" w:rsidRDefault="00B409CD" w:rsidP="00B409CD">
      <w:pPr>
        <w:shd w:val="clear" w:color="auto" w:fill="FFFFFF"/>
        <w:textAlignment w:val="baseline"/>
        <w:rPr>
          <w:rFonts w:ascii="Times New Roman" w:hAnsi="Times New Roman"/>
          <w:color w:val="201F1E"/>
          <w:lang w:eastAsia="en-CA"/>
        </w:rPr>
      </w:pPr>
      <w:r w:rsidRPr="00B409CD">
        <w:rPr>
          <w:rFonts w:cs="Arial"/>
          <w:b/>
          <w:bCs/>
          <w:color w:val="201F1E"/>
          <w:bdr w:val="none" w:sz="0" w:space="0" w:color="auto" w:frame="1"/>
          <w:lang w:eastAsia="en-CA"/>
        </w:rPr>
        <w:t>Address: Archives of Ontario, 134 Ian Macdonald Blvd., Toronto, ON M7A 2C5</w:t>
      </w:r>
      <w:r w:rsidRPr="00B409CD">
        <w:rPr>
          <w:rFonts w:cs="Arial"/>
          <w:color w:val="201F1E"/>
          <w:bdr w:val="none" w:sz="0" w:space="0" w:color="auto" w:frame="1"/>
          <w:lang w:val="en-US" w:eastAsia="en-CA"/>
        </w:rPr>
        <w:t> </w:t>
      </w:r>
    </w:p>
    <w:p w14:paraId="57F269A8" w14:textId="77777777" w:rsidR="00B409CD" w:rsidRPr="00B409CD" w:rsidRDefault="00B409CD" w:rsidP="00B409CD">
      <w:pPr>
        <w:shd w:val="clear" w:color="auto" w:fill="FFFFFF"/>
        <w:textAlignment w:val="baseline"/>
        <w:rPr>
          <w:rFonts w:ascii="Times New Roman" w:hAnsi="Times New Roman"/>
          <w:color w:val="201F1E"/>
          <w:lang w:eastAsia="en-CA"/>
        </w:rPr>
      </w:pPr>
      <w:r w:rsidRPr="00B409CD">
        <w:rPr>
          <w:rFonts w:cs="Arial"/>
          <w:color w:val="201F1E"/>
          <w:bdr w:val="none" w:sz="0" w:space="0" w:color="auto" w:frame="1"/>
          <w:lang w:val="en-US" w:eastAsia="en-CA"/>
        </w:rPr>
        <w:t> </w:t>
      </w:r>
    </w:p>
    <w:p w14:paraId="09CC4919" w14:textId="464602A2" w:rsidR="00B409CD" w:rsidRPr="00B409CD" w:rsidRDefault="00B409CD" w:rsidP="00B409CD">
      <w:pPr>
        <w:shd w:val="clear" w:color="auto" w:fill="FFFFFF"/>
        <w:textAlignment w:val="baseline"/>
        <w:rPr>
          <w:rFonts w:ascii="Times New Roman" w:hAnsi="Times New Roman"/>
          <w:color w:val="201F1E"/>
          <w:lang w:eastAsia="en-CA"/>
        </w:rPr>
      </w:pPr>
      <w:r w:rsidRPr="00B409CD">
        <w:rPr>
          <w:rFonts w:cs="Arial"/>
          <w:b/>
          <w:bCs/>
          <w:color w:val="201F1E"/>
          <w:bdr w:val="none" w:sz="0" w:space="0" w:color="auto" w:frame="1"/>
          <w:lang w:eastAsia="en-CA"/>
        </w:rPr>
        <w:t>Website</w:t>
      </w:r>
      <w:r w:rsidRPr="00B409CD">
        <w:rPr>
          <w:rFonts w:cs="Arial"/>
          <w:b/>
          <w:bCs/>
          <w:color w:val="201F1E"/>
          <w:bdr w:val="none" w:sz="0" w:space="0" w:color="auto" w:frame="1"/>
          <w:lang w:val="en-US" w:eastAsia="en-CA"/>
        </w:rPr>
        <w:t> </w:t>
      </w:r>
    </w:p>
    <w:p w14:paraId="0EABE7D4" w14:textId="2F16B987" w:rsidR="00B409CD" w:rsidRPr="00B409CD" w:rsidRDefault="4E81B6F5" w:rsidP="703BD699">
      <w:pPr>
        <w:shd w:val="clear" w:color="auto" w:fill="FFFFFF" w:themeFill="background1"/>
        <w:textAlignment w:val="baseline"/>
        <w:rPr>
          <w:rFonts w:cs="Arial"/>
          <w:lang w:val="en-US" w:eastAsia="en-CA"/>
        </w:rPr>
      </w:pPr>
      <w:r w:rsidRPr="00B409CD">
        <w:rPr>
          <w:rFonts w:cs="Arial"/>
          <w:color w:val="201F1E"/>
          <w:bdr w:val="none" w:sz="0" w:space="0" w:color="auto" w:frame="1"/>
          <w:lang w:eastAsia="en-CA"/>
        </w:rPr>
        <w:t>Visit our website for information about our collections and our services, our online exhibits and education programs, and links to our social media accounts. </w:t>
      </w:r>
      <w:hyperlink r:id="rId31">
        <w:r w:rsidRPr="451317C6">
          <w:rPr>
            <w:rStyle w:val="Hyperlink"/>
            <w:rFonts w:cs="Arial"/>
            <w:lang w:eastAsia="en-CA"/>
          </w:rPr>
          <w:t>Click here to visit our website</w:t>
        </w:r>
      </w:hyperlink>
      <w:r w:rsidRPr="00B409CD">
        <w:rPr>
          <w:rFonts w:cs="Arial"/>
          <w:color w:val="201F1E"/>
          <w:bdr w:val="none" w:sz="0" w:space="0" w:color="auto" w:frame="1"/>
          <w:lang w:eastAsia="en-CA"/>
        </w:rPr>
        <w:t>.  The website is</w:t>
      </w:r>
      <w:r w:rsidR="5A148953" w:rsidRPr="00B409CD">
        <w:rPr>
          <w:rFonts w:cs="Arial"/>
          <w:color w:val="201F1E"/>
          <w:bdr w:val="none" w:sz="0" w:space="0" w:color="auto" w:frame="1"/>
          <w:lang w:eastAsia="en-CA"/>
        </w:rPr>
        <w:t xml:space="preserve"> </w:t>
      </w:r>
      <w:hyperlink r:id="rId32">
        <w:r w:rsidR="5A148953" w:rsidRPr="451317C6">
          <w:rPr>
            <w:rStyle w:val="Hyperlink"/>
            <w:rFonts w:cs="Arial"/>
            <w:lang w:eastAsia="en-CA"/>
          </w:rPr>
          <w:t>https://www.ontario.ca/archives</w:t>
        </w:r>
      </w:hyperlink>
    </w:p>
    <w:p w14:paraId="65952640" w14:textId="5CE032BB" w:rsidR="451317C6" w:rsidRDefault="451317C6" w:rsidP="451317C6">
      <w:pPr>
        <w:shd w:val="clear" w:color="auto" w:fill="FFFFFF" w:themeFill="background1"/>
        <w:rPr>
          <w:rFonts w:cs="Arial"/>
          <w:color w:val="201F1E"/>
          <w:lang w:eastAsia="en-CA"/>
        </w:rPr>
      </w:pPr>
    </w:p>
    <w:p w14:paraId="2C7F7E1C" w14:textId="77777777" w:rsidR="00B409CD" w:rsidRPr="00B409CD" w:rsidRDefault="00B409CD" w:rsidP="00B409CD">
      <w:pPr>
        <w:shd w:val="clear" w:color="auto" w:fill="FFFFFF"/>
        <w:textAlignment w:val="baseline"/>
        <w:rPr>
          <w:rFonts w:ascii="Times New Roman" w:hAnsi="Times New Roman"/>
          <w:color w:val="201F1E"/>
          <w:lang w:eastAsia="en-CA"/>
        </w:rPr>
      </w:pPr>
      <w:r w:rsidRPr="00B409CD">
        <w:rPr>
          <w:rFonts w:cs="Arial"/>
          <w:b/>
          <w:bCs/>
          <w:color w:val="201F1E"/>
          <w:bdr w:val="none" w:sz="0" w:space="0" w:color="auto" w:frame="1"/>
          <w:lang w:eastAsia="en-CA"/>
        </w:rPr>
        <w:t>Customer Service and Research Guides</w:t>
      </w:r>
      <w:r w:rsidRPr="00B409CD">
        <w:rPr>
          <w:rFonts w:cs="Arial"/>
          <w:b/>
          <w:bCs/>
          <w:color w:val="201F1E"/>
          <w:bdr w:val="none" w:sz="0" w:space="0" w:color="auto" w:frame="1"/>
          <w:lang w:val="en-US" w:eastAsia="en-CA"/>
        </w:rPr>
        <w:t> </w:t>
      </w:r>
    </w:p>
    <w:p w14:paraId="5E3886A4" w14:textId="7D17AB49" w:rsidR="00BF1FC1" w:rsidRPr="00B409CD" w:rsidRDefault="4E81B6F5" w:rsidP="703BD699">
      <w:pPr>
        <w:shd w:val="clear" w:color="auto" w:fill="FFFFFF" w:themeFill="background1"/>
        <w:textAlignment w:val="baseline"/>
        <w:rPr>
          <w:rFonts w:ascii="Times New Roman" w:hAnsi="Times New Roman"/>
          <w:color w:val="201F1E"/>
          <w:lang w:eastAsia="en-CA"/>
        </w:rPr>
      </w:pPr>
      <w:r w:rsidRPr="00B409CD">
        <w:rPr>
          <w:rFonts w:cs="Arial"/>
          <w:color w:val="201F1E"/>
          <w:bdr w:val="none" w:sz="0" w:space="0" w:color="auto" w:frame="1"/>
          <w:lang w:eastAsia="en-CA"/>
        </w:rPr>
        <w:t>Our guides contain information about our services, freelance researchers available to do research for you, and some of most popular records.</w:t>
      </w:r>
      <w:r w:rsidRPr="25506081">
        <w:rPr>
          <w:rFonts w:cs="Arial"/>
          <w:color w:val="201F1E"/>
          <w:bdr w:val="none" w:sz="0" w:space="0" w:color="auto" w:frame="1"/>
          <w:lang w:eastAsia="en-CA"/>
        </w:rPr>
        <w:t>  </w:t>
      </w:r>
      <w:hyperlink r:id="rId33" w:tgtFrame="_blank" w:tooltip="Click to view our guides" w:history="1">
        <w:r w:rsidRPr="25506081">
          <w:rPr>
            <w:rFonts w:cs="Arial"/>
            <w:color w:val="0000FF"/>
            <w:u w:val="single"/>
            <w:bdr w:val="none" w:sz="0" w:space="0" w:color="auto" w:frame="1"/>
            <w:lang w:eastAsia="en-CA"/>
          </w:rPr>
          <w:t>Click here to view our guides</w:t>
        </w:r>
      </w:hyperlink>
      <w:r w:rsidRPr="25506081">
        <w:rPr>
          <w:rFonts w:cs="Arial"/>
          <w:color w:val="201F1E"/>
          <w:bdr w:val="none" w:sz="0" w:space="0" w:color="auto" w:frame="1"/>
          <w:lang w:eastAsia="en-CA"/>
        </w:rPr>
        <w:t>. </w:t>
      </w:r>
      <w:r w:rsidRPr="00B409CD">
        <w:rPr>
          <w:rFonts w:cs="Arial"/>
          <w:color w:val="201F1E"/>
          <w:bdr w:val="none" w:sz="0" w:space="0" w:color="auto" w:frame="1"/>
          <w:lang w:eastAsia="en-CA"/>
        </w:rPr>
        <w:t xml:space="preserve"> To find the “Research Guides and Tools” on our website, click on “Access our Collections”.</w:t>
      </w:r>
      <w:r w:rsidRPr="00B409CD">
        <w:rPr>
          <w:rFonts w:cs="Arial"/>
          <w:color w:val="201F1E"/>
          <w:bdr w:val="none" w:sz="0" w:space="0" w:color="auto" w:frame="1"/>
          <w:lang w:val="en-US" w:eastAsia="en-CA"/>
        </w:rPr>
        <w:t> </w:t>
      </w:r>
      <w:r w:rsidR="4CE9BD39" w:rsidRPr="0044044F">
        <w:rPr>
          <w:rStyle w:val="eop"/>
          <w:rFonts w:cs="Arial"/>
          <w:sz w:val="22"/>
          <w:szCs w:val="22"/>
          <w:lang w:val="en-US"/>
        </w:rPr>
        <w:t> </w:t>
      </w:r>
    </w:p>
    <w:p w14:paraId="3D5E7154"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______________________________________________________________________</w:t>
      </w:r>
      <w:r w:rsidRPr="0044044F">
        <w:rPr>
          <w:rStyle w:val="eop"/>
          <w:rFonts w:ascii="Arial" w:hAnsi="Arial" w:cs="Arial"/>
          <w:lang w:val="en-US"/>
        </w:rPr>
        <w:t> </w:t>
      </w:r>
    </w:p>
    <w:p w14:paraId="59FA7267" w14:textId="677B8B41" w:rsidR="00BF1FC1" w:rsidRPr="0044044F" w:rsidRDefault="00BF1FC1" w:rsidP="0F33D416">
      <w:pPr>
        <w:pStyle w:val="paragraph"/>
        <w:spacing w:before="0" w:beforeAutospacing="0" w:after="0" w:afterAutospacing="0"/>
        <w:jc w:val="center"/>
        <w:textAlignment w:val="baseline"/>
        <w:rPr>
          <w:rFonts w:ascii="Arial" w:hAnsi="Arial" w:cs="Arial"/>
          <w:sz w:val="18"/>
          <w:szCs w:val="18"/>
          <w:lang w:val="en-US"/>
        </w:rPr>
      </w:pPr>
      <w:r w:rsidRPr="0F33D416">
        <w:rPr>
          <w:rStyle w:val="normaltextrun"/>
          <w:rFonts w:ascii="Arial" w:hAnsi="Arial" w:cs="Arial"/>
          <w:lang w:val="en-CA"/>
        </w:rPr>
        <w:t xml:space="preserve">© </w:t>
      </w:r>
      <w:r w:rsidR="511D2FA0" w:rsidRPr="0F33D416">
        <w:rPr>
          <w:rStyle w:val="normaltextrun"/>
          <w:rFonts w:ascii="Arial" w:hAnsi="Arial" w:cs="Arial"/>
          <w:lang w:val="en-CA"/>
        </w:rPr>
        <w:t>King’s</w:t>
      </w:r>
      <w:r w:rsidRPr="0F33D416">
        <w:rPr>
          <w:rStyle w:val="normaltextrun"/>
          <w:rFonts w:ascii="Arial" w:hAnsi="Arial" w:cs="Arial"/>
          <w:lang w:val="en-CA"/>
        </w:rPr>
        <w:t xml:space="preserve"> Printer for Ontario, 202</w:t>
      </w:r>
      <w:r w:rsidR="3A365463" w:rsidRPr="0F33D416">
        <w:rPr>
          <w:rStyle w:val="normaltextrun"/>
          <w:rFonts w:ascii="Arial" w:hAnsi="Arial" w:cs="Arial"/>
          <w:lang w:val="en-CA"/>
        </w:rPr>
        <w:t>3</w:t>
      </w:r>
      <w:r w:rsidRPr="0F33D416">
        <w:rPr>
          <w:rStyle w:val="eop"/>
          <w:rFonts w:ascii="Arial" w:hAnsi="Arial" w:cs="Arial"/>
          <w:lang w:val="en-US"/>
        </w:rPr>
        <w:t> </w:t>
      </w:r>
    </w:p>
    <w:p w14:paraId="4ECEB114" w14:textId="77777777" w:rsidR="00BF1FC1" w:rsidRPr="00600864" w:rsidRDefault="00BF1FC1" w:rsidP="00BF1FC1">
      <w:pPr>
        <w:pStyle w:val="paragraph"/>
        <w:spacing w:before="0" w:beforeAutospacing="0" w:after="0" w:afterAutospacing="0"/>
        <w:jc w:val="center"/>
        <w:textAlignment w:val="baseline"/>
        <w:rPr>
          <w:rFonts w:cs="Arial"/>
          <w:sz w:val="18"/>
          <w:szCs w:val="18"/>
          <w:lang w:val="en-US"/>
        </w:rPr>
      </w:pPr>
      <w:r w:rsidRPr="00600864">
        <w:rPr>
          <w:rStyle w:val="eop"/>
          <w:rFonts w:cs="Arial"/>
          <w:lang w:val="en-US"/>
        </w:rPr>
        <w:t> </w:t>
      </w:r>
    </w:p>
    <w:p w14:paraId="049F31CB" w14:textId="048B5986" w:rsidR="000A5FFE" w:rsidRPr="00724C37" w:rsidRDefault="00BF1FC1" w:rsidP="00724C37">
      <w:pPr>
        <w:pStyle w:val="paragraph"/>
        <w:spacing w:before="0" w:beforeAutospacing="0" w:after="240" w:afterAutospacing="0"/>
        <w:jc w:val="center"/>
        <w:textAlignment w:val="baseline"/>
        <w:rPr>
          <w:rFonts w:ascii="Arial" w:hAnsi="Arial" w:cs="Arial"/>
          <w:sz w:val="18"/>
          <w:szCs w:val="18"/>
          <w:lang w:val="en-US"/>
        </w:rPr>
      </w:pPr>
      <w:r w:rsidRPr="0044044F">
        <w:rPr>
          <w:rStyle w:val="normaltextrun"/>
          <w:rFonts w:ascii="Arial" w:hAnsi="Arial" w:cs="Arial"/>
          <w:lang w:val="en-CA"/>
        </w:rPr>
        <w:t>This information is provided as a public service.  Last update is shown at the beginning of this guide.  Readers should where possible verify the information before acting on it.</w:t>
      </w:r>
      <w:r w:rsidRPr="0044044F">
        <w:rPr>
          <w:rStyle w:val="normaltextrun"/>
          <w:rFonts w:ascii="Arial" w:hAnsi="Arial" w:cs="Arial"/>
          <w:sz w:val="18"/>
          <w:szCs w:val="18"/>
          <w:lang w:val="en-CA"/>
        </w:rPr>
        <w:t> </w:t>
      </w:r>
      <w:r w:rsidRPr="0044044F">
        <w:rPr>
          <w:rStyle w:val="eop"/>
          <w:rFonts w:ascii="Arial" w:hAnsi="Arial" w:cs="Arial"/>
          <w:sz w:val="18"/>
          <w:szCs w:val="18"/>
          <w:lang w:val="en-US"/>
        </w:rPr>
        <w:t> </w:t>
      </w:r>
    </w:p>
    <w:p w14:paraId="5DCFD92C" w14:textId="09CB50DE" w:rsidR="00724C37" w:rsidRDefault="00724C37" w:rsidP="00724C37">
      <w:pPr>
        <w:rPr>
          <w:lang w:val="en-US"/>
        </w:rPr>
      </w:pPr>
    </w:p>
    <w:p w14:paraId="57EA0CFE" w14:textId="49015CE4" w:rsidR="00724C37" w:rsidRDefault="00724C37" w:rsidP="00724C37">
      <w:pPr>
        <w:rPr>
          <w:lang w:val="en-US"/>
        </w:rPr>
      </w:pPr>
    </w:p>
    <w:p w14:paraId="545570E4" w14:textId="6CD8C167" w:rsidR="00724C37" w:rsidRDefault="00724C37" w:rsidP="00724C37">
      <w:pPr>
        <w:rPr>
          <w:lang w:val="en-US"/>
        </w:rPr>
      </w:pPr>
    </w:p>
    <w:p w14:paraId="52807FCF" w14:textId="26B3F78D" w:rsidR="00724C37" w:rsidRDefault="00724C37" w:rsidP="00724C37">
      <w:pPr>
        <w:rPr>
          <w:lang w:val="en-US"/>
        </w:rPr>
      </w:pPr>
    </w:p>
    <w:p w14:paraId="612C9D69" w14:textId="079FA009" w:rsidR="00724C37" w:rsidRDefault="00724C37" w:rsidP="00724C37">
      <w:pPr>
        <w:rPr>
          <w:lang w:val="en-US"/>
        </w:rPr>
      </w:pPr>
    </w:p>
    <w:p w14:paraId="11CB3969" w14:textId="3C663734" w:rsidR="00724C37" w:rsidRDefault="00724C37" w:rsidP="00724C37">
      <w:pPr>
        <w:rPr>
          <w:lang w:val="en-US"/>
        </w:rPr>
      </w:pPr>
    </w:p>
    <w:p w14:paraId="3860995D" w14:textId="6CE84599" w:rsidR="00724C37" w:rsidRDefault="00724C37" w:rsidP="00724C37">
      <w:pPr>
        <w:rPr>
          <w:lang w:val="en-US"/>
        </w:rPr>
      </w:pPr>
    </w:p>
    <w:p w14:paraId="25C2DCFE" w14:textId="3FA4D105" w:rsidR="00724C37" w:rsidRDefault="00724C37" w:rsidP="00724C37">
      <w:pPr>
        <w:rPr>
          <w:lang w:val="en-US"/>
        </w:rPr>
      </w:pPr>
    </w:p>
    <w:p w14:paraId="30F37101" w14:textId="0642F215" w:rsidR="00724C37" w:rsidRDefault="00724C37" w:rsidP="00724C37">
      <w:pPr>
        <w:rPr>
          <w:lang w:val="en-US"/>
        </w:rPr>
      </w:pPr>
    </w:p>
    <w:p w14:paraId="514DC461" w14:textId="2F739249" w:rsidR="00724C37" w:rsidRDefault="00724C37" w:rsidP="00724C37">
      <w:pPr>
        <w:rPr>
          <w:lang w:val="en-US"/>
        </w:rPr>
      </w:pPr>
    </w:p>
    <w:p w14:paraId="7FBFB436" w14:textId="78717692" w:rsidR="00724C37" w:rsidRDefault="00724C37" w:rsidP="00724C37">
      <w:pPr>
        <w:rPr>
          <w:lang w:val="en-US"/>
        </w:rPr>
      </w:pPr>
    </w:p>
    <w:p w14:paraId="33DEC217" w14:textId="03C8BA5C" w:rsidR="00724C37" w:rsidRDefault="00724C37" w:rsidP="00724C37">
      <w:pPr>
        <w:rPr>
          <w:lang w:val="en-US"/>
        </w:rPr>
      </w:pPr>
    </w:p>
    <w:p w14:paraId="46A21245" w14:textId="52A3B968" w:rsidR="00724C37" w:rsidRDefault="00724C37" w:rsidP="00724C37">
      <w:pPr>
        <w:rPr>
          <w:lang w:val="en-US"/>
        </w:rPr>
      </w:pPr>
    </w:p>
    <w:p w14:paraId="6E0CAA8A" w14:textId="76F74F37" w:rsidR="00724C37" w:rsidRDefault="00724C37" w:rsidP="00724C37">
      <w:pPr>
        <w:rPr>
          <w:lang w:val="en-US"/>
        </w:rPr>
      </w:pPr>
    </w:p>
    <w:p w14:paraId="08A6DE28" w14:textId="04A54AAC" w:rsidR="00724C37" w:rsidRDefault="00724C37" w:rsidP="00724C37">
      <w:pPr>
        <w:rPr>
          <w:lang w:val="en-US"/>
        </w:rPr>
      </w:pPr>
    </w:p>
    <w:p w14:paraId="542E6D6B" w14:textId="14287FE9" w:rsidR="00724C37" w:rsidRDefault="00724C37" w:rsidP="00724C37">
      <w:pPr>
        <w:rPr>
          <w:lang w:val="en-US"/>
        </w:rPr>
      </w:pPr>
    </w:p>
    <w:p w14:paraId="12F0196B" w14:textId="77777777" w:rsidR="00D54BF2" w:rsidRDefault="00D54BF2" w:rsidP="00724C37">
      <w:pPr>
        <w:pStyle w:val="Heading3"/>
        <w:sectPr w:rsidR="00D54BF2" w:rsidSect="002B217E">
          <w:headerReference w:type="even" r:id="rId34"/>
          <w:headerReference w:type="default" r:id="rId35"/>
          <w:footerReference w:type="even" r:id="rId36"/>
          <w:footerReference w:type="default" r:id="rId37"/>
          <w:headerReference w:type="first" r:id="rId38"/>
          <w:footerReference w:type="first" r:id="rId39"/>
          <w:pgSz w:w="12240" w:h="15840"/>
          <w:pgMar w:top="1138" w:right="1440" w:bottom="709" w:left="1440" w:header="706" w:footer="706" w:gutter="0"/>
          <w:pgNumType w:start="1"/>
          <w:cols w:space="708"/>
          <w:titlePg/>
          <w:docGrid w:linePitch="360"/>
        </w:sectPr>
      </w:pPr>
      <w:bookmarkStart w:id="36" w:name="_Ref5878222"/>
      <w:bookmarkStart w:id="37" w:name="_Toc7539016"/>
    </w:p>
    <w:p w14:paraId="7092E792" w14:textId="2E97DC6D" w:rsidR="00724C37" w:rsidRPr="00795A62" w:rsidRDefault="00724C37" w:rsidP="00724C37">
      <w:pPr>
        <w:pStyle w:val="Heading3"/>
      </w:pPr>
      <w:bookmarkStart w:id="38" w:name="_TABLE_1:_Where"/>
      <w:bookmarkEnd w:id="38"/>
      <w:r w:rsidRPr="00795A62">
        <w:lastRenderedPageBreak/>
        <w:t xml:space="preserve">TABLE 1: </w:t>
      </w:r>
      <w:bookmarkEnd w:id="36"/>
      <w:bookmarkEnd w:id="37"/>
      <w:r>
        <w:t>Where to access Vital Statistic records</w:t>
      </w:r>
    </w:p>
    <w:p w14:paraId="4ECAB52A" w14:textId="77777777" w:rsidR="00724C37" w:rsidRPr="00795A62" w:rsidRDefault="00724C37" w:rsidP="00724C37">
      <w:pPr>
        <w:jc w:val="center"/>
        <w:rPr>
          <w:rFonts w:cs="Arial"/>
          <w:b/>
        </w:rPr>
      </w:pPr>
    </w:p>
    <w:p w14:paraId="5194E01A" w14:textId="4C3FD896" w:rsidR="00724C37" w:rsidRDefault="00724C37" w:rsidP="00724C37">
      <w:pPr>
        <w:rPr>
          <w:rFonts w:cs="Arial"/>
        </w:rPr>
      </w:pPr>
      <w:r w:rsidRPr="00795A62">
        <w:rPr>
          <w:rFonts w:cs="Arial"/>
        </w:rPr>
        <w:t>Use the tables below to find what Vital Statistics records are:</w:t>
      </w:r>
    </w:p>
    <w:p w14:paraId="4864DC5E" w14:textId="77777777" w:rsidR="007D4C82" w:rsidRPr="00795A62" w:rsidRDefault="007D4C82" w:rsidP="00724C37">
      <w:pPr>
        <w:rPr>
          <w:rFonts w:cs="Arial"/>
        </w:rPr>
      </w:pPr>
    </w:p>
    <w:p w14:paraId="57662919" w14:textId="77777777" w:rsidR="00724C37" w:rsidRPr="009E0BCE" w:rsidRDefault="00724C37" w:rsidP="00724C37">
      <w:pPr>
        <w:pStyle w:val="ListParagraph"/>
        <w:numPr>
          <w:ilvl w:val="0"/>
          <w:numId w:val="19"/>
        </w:numPr>
        <w:rPr>
          <w:rFonts w:cs="Arial"/>
        </w:rPr>
      </w:pPr>
      <w:r w:rsidRPr="009E0BCE">
        <w:rPr>
          <w:rFonts w:cs="Arial"/>
        </w:rPr>
        <w:t xml:space="preserve">available online on ancestry.ca; </w:t>
      </w:r>
      <w:hyperlink r:id="rId40" w:history="1">
        <w:r w:rsidRPr="009E0BCE">
          <w:rPr>
            <w:rStyle w:val="Hyperlink"/>
            <w:rFonts w:cs="Arial"/>
          </w:rPr>
          <w:t>click here to access ancestry.ca</w:t>
        </w:r>
      </w:hyperlink>
    </w:p>
    <w:p w14:paraId="05439441" w14:textId="77777777" w:rsidR="00724C37" w:rsidRPr="009E0BCE" w:rsidRDefault="00724C37" w:rsidP="00724C37">
      <w:pPr>
        <w:pStyle w:val="ListParagraph"/>
        <w:numPr>
          <w:ilvl w:val="0"/>
          <w:numId w:val="19"/>
        </w:numPr>
        <w:rPr>
          <w:rFonts w:cs="Arial"/>
        </w:rPr>
      </w:pPr>
      <w:r w:rsidRPr="009E0BCE">
        <w:rPr>
          <w:rFonts w:cs="Arial"/>
        </w:rPr>
        <w:t xml:space="preserve">available online on the Family Search website,  </w:t>
      </w:r>
      <w:hyperlink r:id="rId41" w:history="1">
        <w:r w:rsidRPr="009E0BCE">
          <w:rPr>
            <w:rStyle w:val="Hyperlink"/>
            <w:rFonts w:cs="Arial"/>
          </w:rPr>
          <w:t>click here to access the Family Search website</w:t>
        </w:r>
      </w:hyperlink>
      <w:r>
        <w:rPr>
          <w:rStyle w:val="Hyperlink"/>
          <w:rFonts w:cs="Arial"/>
        </w:rPr>
        <w:t xml:space="preserve"> </w:t>
      </w:r>
      <w:r w:rsidRPr="009E0BCE">
        <w:rPr>
          <w:rFonts w:cs="Arial"/>
        </w:rPr>
        <w:t xml:space="preserve"> </w:t>
      </w:r>
    </w:p>
    <w:p w14:paraId="0C9B31DF" w14:textId="77777777" w:rsidR="00724C37" w:rsidRPr="009E0BCE" w:rsidRDefault="00724C37" w:rsidP="7DC8AC09">
      <w:pPr>
        <w:pStyle w:val="ListParagraph"/>
        <w:numPr>
          <w:ilvl w:val="0"/>
          <w:numId w:val="19"/>
        </w:numPr>
        <w:spacing w:after="200" w:line="276" w:lineRule="auto"/>
        <w:rPr>
          <w:rFonts w:cs="Arial"/>
        </w:rPr>
      </w:pPr>
      <w:r w:rsidRPr="7DC8AC09">
        <w:rPr>
          <w:rFonts w:cs="Arial"/>
        </w:rPr>
        <w:t xml:space="preserve">available on microfilm, in the Archives of Ontario reading room and through </w:t>
      </w:r>
      <w:proofErr w:type="spellStart"/>
      <w:r w:rsidRPr="7DC8AC09">
        <w:rPr>
          <w:rFonts w:cs="Arial"/>
        </w:rPr>
        <w:t>interloan</w:t>
      </w:r>
      <w:proofErr w:type="spellEnd"/>
      <w:r w:rsidRPr="7DC8AC09">
        <w:rPr>
          <w:rFonts w:cs="Arial"/>
        </w:rPr>
        <w:t xml:space="preserve">; </w:t>
      </w:r>
      <w:hyperlink r:id="rId42">
        <w:r w:rsidRPr="7DC8AC09">
          <w:rPr>
            <w:rStyle w:val="Hyperlink"/>
            <w:rFonts w:cs="Arial"/>
          </w:rPr>
          <w:t>for microfilm lists and instructions, click here to access our Vital Statistics Webpage</w:t>
        </w:r>
      </w:hyperlink>
    </w:p>
    <w:p w14:paraId="38D4EA97" w14:textId="77777777" w:rsidR="00724C37" w:rsidRDefault="00724C37" w:rsidP="00724C37">
      <w:pPr>
        <w:pStyle w:val="ListParagraph"/>
        <w:numPr>
          <w:ilvl w:val="0"/>
          <w:numId w:val="19"/>
        </w:numPr>
        <w:spacing w:after="200" w:line="276" w:lineRule="auto"/>
        <w:rPr>
          <w:rFonts w:cs="Arial"/>
        </w:rPr>
      </w:pPr>
      <w:r>
        <w:rPr>
          <w:rFonts w:cs="Arial"/>
        </w:rPr>
        <w:t>at the Archives of Ontario, and closed for digitization</w:t>
      </w:r>
    </w:p>
    <w:p w14:paraId="5B386DA2" w14:textId="77777777" w:rsidR="00724C37" w:rsidRPr="00051594" w:rsidRDefault="00724C37" w:rsidP="00724C37">
      <w:pPr>
        <w:pStyle w:val="ListParagraph"/>
        <w:numPr>
          <w:ilvl w:val="0"/>
          <w:numId w:val="19"/>
        </w:numPr>
        <w:spacing w:after="200" w:line="276" w:lineRule="auto"/>
        <w:rPr>
          <w:rFonts w:cs="Arial"/>
        </w:rPr>
      </w:pPr>
      <w:r w:rsidRPr="00051594">
        <w:rPr>
          <w:rFonts w:cs="Arial"/>
        </w:rPr>
        <w:t>held by the Office of the Registrar General (for contact information, go to page 2 of this research guide)</w:t>
      </w:r>
    </w:p>
    <w:p w14:paraId="1ED2C455" w14:textId="6066CEE0" w:rsidR="00724C37" w:rsidRDefault="00724C37" w:rsidP="00724C37">
      <w:pPr>
        <w:rPr>
          <w:rFonts w:cs="Arial"/>
          <w:b/>
        </w:rPr>
      </w:pPr>
      <w:r w:rsidRPr="00051594">
        <w:rPr>
          <w:rFonts w:cs="Arial"/>
          <w:b/>
        </w:rPr>
        <w:t>Birth</w:t>
      </w:r>
      <w:r>
        <w:rPr>
          <w:rFonts w:cs="Arial"/>
          <w:b/>
        </w:rPr>
        <w:t>, marriage and death</w:t>
      </w:r>
      <w:r w:rsidRPr="00051594">
        <w:rPr>
          <w:rFonts w:cs="Arial"/>
          <w:b/>
        </w:rPr>
        <w:t xml:space="preserve"> registrations and indexes</w:t>
      </w:r>
    </w:p>
    <w:p w14:paraId="631B4136" w14:textId="77777777" w:rsidR="007D4C82" w:rsidRPr="00051594" w:rsidRDefault="007D4C82" w:rsidP="00724C37">
      <w:pPr>
        <w:rPr>
          <w:rFonts w:cs="Arial"/>
          <w:b/>
          <w:color w:val="0000FF"/>
          <w:u w:val="single"/>
        </w:rPr>
      </w:pPr>
    </w:p>
    <w:tbl>
      <w:tblPr>
        <w:tblStyle w:val="TableGrid"/>
        <w:tblW w:w="0" w:type="auto"/>
        <w:tblLayout w:type="fixed"/>
        <w:tblLook w:val="04A0" w:firstRow="1" w:lastRow="0" w:firstColumn="1" w:lastColumn="0" w:noHBand="0" w:noVBand="1"/>
        <w:tblCaption w:val="Availability of Ontario birth, marriage and death registrations and indexes"/>
        <w:tblDescription w:val="This table identifies what years of Ontario birth, marriage and death registrations and indexes are available on ancestry.ca, FamilySearch.org, on microfilm, on the Archives of Ontario's Vital Statistics Database or at the Office of the Registrar General, or are closed for digitizations. Table consists of seven columns with the following headers: Type of records, Available on ancestry.ca, Available on FamilySearch website and at Family History Centres, Available on microfilm, Available on the Archives of Ontario Vital Statistics Database, At the Archives of Ontario Closed for Digitization, and Held by the Office of the Registrar General."/>
      </w:tblPr>
      <w:tblGrid>
        <w:gridCol w:w="2178"/>
        <w:gridCol w:w="1980"/>
        <w:gridCol w:w="1980"/>
        <w:gridCol w:w="2430"/>
        <w:gridCol w:w="2340"/>
        <w:gridCol w:w="2340"/>
      </w:tblGrid>
      <w:tr w:rsidR="00724C37" w:rsidRPr="00051594" w14:paraId="3CB8F315" w14:textId="77777777" w:rsidTr="00056497">
        <w:trPr>
          <w:tblHeader/>
        </w:trPr>
        <w:tc>
          <w:tcPr>
            <w:tcW w:w="2178" w:type="dxa"/>
          </w:tcPr>
          <w:p w14:paraId="16C2BA9C" w14:textId="77777777" w:rsidR="00724C37" w:rsidRPr="00051594" w:rsidRDefault="00724C37" w:rsidP="00056497">
            <w:pPr>
              <w:rPr>
                <w:rFonts w:cs="Arial"/>
                <w:b/>
              </w:rPr>
            </w:pPr>
            <w:r>
              <w:rPr>
                <w:rFonts w:cs="Arial"/>
                <w:b/>
              </w:rPr>
              <w:t>Type of records</w:t>
            </w:r>
          </w:p>
        </w:tc>
        <w:tc>
          <w:tcPr>
            <w:tcW w:w="1980" w:type="dxa"/>
            <w:shd w:val="clear" w:color="auto" w:fill="auto"/>
          </w:tcPr>
          <w:p w14:paraId="477DC252" w14:textId="77777777" w:rsidR="00724C37" w:rsidRPr="00051594" w:rsidRDefault="00724C37" w:rsidP="00056497">
            <w:pPr>
              <w:rPr>
                <w:rFonts w:cs="Arial"/>
                <w:b/>
              </w:rPr>
            </w:pPr>
            <w:r w:rsidRPr="00051594">
              <w:rPr>
                <w:rFonts w:cs="Arial"/>
                <w:b/>
              </w:rPr>
              <w:t>Available on ancestry.ca</w:t>
            </w:r>
          </w:p>
        </w:tc>
        <w:tc>
          <w:tcPr>
            <w:tcW w:w="1980" w:type="dxa"/>
          </w:tcPr>
          <w:p w14:paraId="3E94A0DA" w14:textId="77777777" w:rsidR="00724C37" w:rsidRPr="00051594" w:rsidRDefault="00724C37" w:rsidP="00056497">
            <w:pPr>
              <w:rPr>
                <w:rFonts w:cs="Arial"/>
                <w:b/>
              </w:rPr>
            </w:pPr>
            <w:r w:rsidRPr="00051594">
              <w:rPr>
                <w:rFonts w:cs="Arial"/>
                <w:b/>
              </w:rPr>
              <w:t xml:space="preserve">Available on Family Search website </w:t>
            </w:r>
          </w:p>
        </w:tc>
        <w:tc>
          <w:tcPr>
            <w:tcW w:w="2430" w:type="dxa"/>
          </w:tcPr>
          <w:p w14:paraId="66EB9599" w14:textId="77777777" w:rsidR="00724C37" w:rsidRPr="00051594" w:rsidRDefault="00724C37" w:rsidP="00056497">
            <w:pPr>
              <w:rPr>
                <w:rFonts w:cs="Arial"/>
                <w:b/>
              </w:rPr>
            </w:pPr>
            <w:r>
              <w:rPr>
                <w:rFonts w:cs="Arial"/>
                <w:b/>
              </w:rPr>
              <w:t xml:space="preserve">Available in the Reading Room and through </w:t>
            </w:r>
            <w:proofErr w:type="spellStart"/>
            <w:r>
              <w:rPr>
                <w:rFonts w:cs="Arial"/>
                <w:b/>
              </w:rPr>
              <w:t>Interloan</w:t>
            </w:r>
            <w:proofErr w:type="spellEnd"/>
          </w:p>
        </w:tc>
        <w:tc>
          <w:tcPr>
            <w:tcW w:w="2340" w:type="dxa"/>
          </w:tcPr>
          <w:p w14:paraId="76D6F694" w14:textId="77777777" w:rsidR="00724C37" w:rsidRPr="00051594" w:rsidRDefault="00724C37" w:rsidP="00056497">
            <w:pPr>
              <w:rPr>
                <w:rFonts w:cs="Arial"/>
                <w:b/>
              </w:rPr>
            </w:pPr>
            <w:r>
              <w:rPr>
                <w:rFonts w:cs="Arial"/>
                <w:b/>
              </w:rPr>
              <w:t>At the Archives of Ontario, closed for digitization</w:t>
            </w:r>
          </w:p>
        </w:tc>
        <w:tc>
          <w:tcPr>
            <w:tcW w:w="2340" w:type="dxa"/>
          </w:tcPr>
          <w:p w14:paraId="2FBE9077" w14:textId="77777777" w:rsidR="00724C37" w:rsidRPr="00051594" w:rsidRDefault="00724C37" w:rsidP="00056497">
            <w:pPr>
              <w:rPr>
                <w:rFonts w:cs="Arial"/>
                <w:b/>
              </w:rPr>
            </w:pPr>
            <w:r w:rsidRPr="00051594">
              <w:rPr>
                <w:rFonts w:cs="Arial"/>
                <w:b/>
              </w:rPr>
              <w:t>Held by the Office of the Registrar General</w:t>
            </w:r>
          </w:p>
        </w:tc>
      </w:tr>
      <w:tr w:rsidR="00724C37" w:rsidRPr="00051594" w14:paraId="6D07942F" w14:textId="77777777" w:rsidTr="00056497">
        <w:tc>
          <w:tcPr>
            <w:tcW w:w="2178" w:type="dxa"/>
          </w:tcPr>
          <w:p w14:paraId="1E523BE8" w14:textId="77777777" w:rsidR="00724C37" w:rsidRPr="00051594" w:rsidRDefault="00724C37" w:rsidP="00056497">
            <w:pPr>
              <w:rPr>
                <w:rFonts w:cs="Arial"/>
              </w:rPr>
            </w:pPr>
            <w:r>
              <w:rPr>
                <w:rFonts w:cs="Arial"/>
              </w:rPr>
              <w:t>Births</w:t>
            </w:r>
          </w:p>
        </w:tc>
        <w:tc>
          <w:tcPr>
            <w:tcW w:w="1980" w:type="dxa"/>
            <w:shd w:val="clear" w:color="auto" w:fill="auto"/>
          </w:tcPr>
          <w:p w14:paraId="53D0ED80" w14:textId="6B31AD99" w:rsidR="00724C37" w:rsidRPr="00051594" w:rsidRDefault="00724C37" w:rsidP="00056497">
            <w:pPr>
              <w:jc w:val="center"/>
              <w:rPr>
                <w:rFonts w:cs="Arial"/>
              </w:rPr>
            </w:pPr>
            <w:r>
              <w:rPr>
                <w:rFonts w:cs="Arial"/>
              </w:rPr>
              <w:t>1869</w:t>
            </w:r>
            <w:r w:rsidR="007D4C82">
              <w:rPr>
                <w:rFonts w:cs="Arial"/>
              </w:rPr>
              <w:t xml:space="preserve"> to</w:t>
            </w:r>
            <w:r>
              <w:rPr>
                <w:rFonts w:cs="Arial"/>
              </w:rPr>
              <w:t>1914</w:t>
            </w:r>
          </w:p>
        </w:tc>
        <w:tc>
          <w:tcPr>
            <w:tcW w:w="1980" w:type="dxa"/>
          </w:tcPr>
          <w:p w14:paraId="11342683" w14:textId="39B2189E" w:rsidR="00724C37" w:rsidRPr="00051594" w:rsidRDefault="00724C37" w:rsidP="00056497">
            <w:pPr>
              <w:jc w:val="center"/>
              <w:rPr>
                <w:rFonts w:cs="Arial"/>
              </w:rPr>
            </w:pPr>
            <w:r>
              <w:rPr>
                <w:rFonts w:cs="Arial"/>
              </w:rPr>
              <w:t>ca. 1830</w:t>
            </w:r>
            <w:r w:rsidR="00E4436B">
              <w:rPr>
                <w:rFonts w:cs="Arial"/>
              </w:rPr>
              <w:t xml:space="preserve"> to </w:t>
            </w:r>
            <w:r>
              <w:rPr>
                <w:rFonts w:cs="Arial"/>
              </w:rPr>
              <w:t>1912 (registrations ca. 1830-1868 are online only)</w:t>
            </w:r>
          </w:p>
        </w:tc>
        <w:tc>
          <w:tcPr>
            <w:tcW w:w="2430" w:type="dxa"/>
          </w:tcPr>
          <w:p w14:paraId="18B62F5B" w14:textId="6F894982" w:rsidR="00724C37" w:rsidRPr="00051594" w:rsidRDefault="00724C37" w:rsidP="00056497">
            <w:pPr>
              <w:jc w:val="center"/>
              <w:rPr>
                <w:rFonts w:cs="Arial"/>
              </w:rPr>
            </w:pPr>
            <w:r>
              <w:rPr>
                <w:rFonts w:cs="Arial"/>
              </w:rPr>
              <w:t>1869</w:t>
            </w:r>
            <w:r w:rsidR="00E4436B">
              <w:rPr>
                <w:rFonts w:cs="Arial"/>
              </w:rPr>
              <w:t xml:space="preserve"> to </w:t>
            </w:r>
            <w:r>
              <w:rPr>
                <w:rFonts w:cs="Arial"/>
              </w:rPr>
              <w:t>1917</w:t>
            </w:r>
          </w:p>
        </w:tc>
        <w:tc>
          <w:tcPr>
            <w:tcW w:w="2340" w:type="dxa"/>
          </w:tcPr>
          <w:p w14:paraId="20437FA4" w14:textId="60BFDC15" w:rsidR="00724C37" w:rsidRDefault="00724C37" w:rsidP="00056497">
            <w:pPr>
              <w:jc w:val="center"/>
              <w:rPr>
                <w:rFonts w:cs="Arial"/>
              </w:rPr>
            </w:pPr>
            <w:r>
              <w:rPr>
                <w:rFonts w:cs="Arial"/>
              </w:rPr>
              <w:t>No records closed for digitization</w:t>
            </w:r>
          </w:p>
        </w:tc>
        <w:tc>
          <w:tcPr>
            <w:tcW w:w="2340" w:type="dxa"/>
          </w:tcPr>
          <w:p w14:paraId="5884784A" w14:textId="2DC5707D" w:rsidR="00724C37" w:rsidRPr="00051594" w:rsidRDefault="00724C37" w:rsidP="00056497">
            <w:pPr>
              <w:jc w:val="center"/>
              <w:rPr>
                <w:rFonts w:cs="Arial"/>
              </w:rPr>
            </w:pPr>
            <w:r>
              <w:rPr>
                <w:rFonts w:cs="Arial"/>
              </w:rPr>
              <w:t>1918</w:t>
            </w:r>
            <w:r w:rsidR="00E4436B">
              <w:rPr>
                <w:rFonts w:cs="Arial"/>
              </w:rPr>
              <w:t xml:space="preserve"> to </w:t>
            </w:r>
            <w:r>
              <w:rPr>
                <w:rFonts w:cs="Arial"/>
              </w:rPr>
              <w:t>present</w:t>
            </w:r>
          </w:p>
        </w:tc>
      </w:tr>
      <w:tr w:rsidR="00724C37" w:rsidRPr="00051594" w14:paraId="410417B9" w14:textId="77777777" w:rsidTr="00056497">
        <w:tc>
          <w:tcPr>
            <w:tcW w:w="2178" w:type="dxa"/>
          </w:tcPr>
          <w:p w14:paraId="56CCBF17" w14:textId="77777777" w:rsidR="00724C37" w:rsidRPr="00051594" w:rsidRDefault="00724C37" w:rsidP="00056497">
            <w:pPr>
              <w:rPr>
                <w:rFonts w:cs="Arial"/>
              </w:rPr>
            </w:pPr>
            <w:r>
              <w:rPr>
                <w:rFonts w:cs="Arial"/>
              </w:rPr>
              <w:t>Marriages District Registers ([ca. 1801-1857])</w:t>
            </w:r>
          </w:p>
        </w:tc>
        <w:tc>
          <w:tcPr>
            <w:tcW w:w="1980" w:type="dxa"/>
            <w:shd w:val="clear" w:color="auto" w:fill="auto"/>
          </w:tcPr>
          <w:p w14:paraId="07CBC47A" w14:textId="244365AD" w:rsidR="00724C37" w:rsidRPr="00051594" w:rsidRDefault="00724C37" w:rsidP="00056497">
            <w:pPr>
              <w:jc w:val="center"/>
              <w:rPr>
                <w:rFonts w:cs="Arial"/>
              </w:rPr>
            </w:pPr>
            <w:r>
              <w:rPr>
                <w:rFonts w:cs="Arial"/>
              </w:rPr>
              <w:t>[ca. 1801</w:t>
            </w:r>
            <w:r w:rsidR="007D4C82">
              <w:rPr>
                <w:rFonts w:cs="Arial"/>
              </w:rPr>
              <w:t xml:space="preserve"> to </w:t>
            </w:r>
            <w:r>
              <w:rPr>
                <w:rFonts w:cs="Arial"/>
              </w:rPr>
              <w:t>1857]</w:t>
            </w:r>
          </w:p>
        </w:tc>
        <w:tc>
          <w:tcPr>
            <w:tcW w:w="1980" w:type="dxa"/>
          </w:tcPr>
          <w:p w14:paraId="2F3D3E1C" w14:textId="562BCA9E" w:rsidR="00724C37" w:rsidRPr="00051594" w:rsidRDefault="00724C37" w:rsidP="00056497">
            <w:pPr>
              <w:jc w:val="center"/>
              <w:rPr>
                <w:rFonts w:cs="Arial"/>
              </w:rPr>
            </w:pPr>
            <w:r>
              <w:rPr>
                <w:rFonts w:cs="Arial"/>
              </w:rPr>
              <w:t>[ca. 1801</w:t>
            </w:r>
            <w:r w:rsidR="00E4436B">
              <w:rPr>
                <w:rFonts w:cs="Arial"/>
              </w:rPr>
              <w:t xml:space="preserve"> to </w:t>
            </w:r>
            <w:r>
              <w:rPr>
                <w:rFonts w:cs="Arial"/>
              </w:rPr>
              <w:t>1857]</w:t>
            </w:r>
          </w:p>
        </w:tc>
        <w:tc>
          <w:tcPr>
            <w:tcW w:w="2430" w:type="dxa"/>
          </w:tcPr>
          <w:p w14:paraId="5B847E14" w14:textId="7BC6DF2C" w:rsidR="00724C37" w:rsidRPr="00051594" w:rsidRDefault="00724C37" w:rsidP="00056497">
            <w:pPr>
              <w:jc w:val="center"/>
              <w:rPr>
                <w:rFonts w:cs="Arial"/>
              </w:rPr>
            </w:pPr>
            <w:r>
              <w:rPr>
                <w:rFonts w:cs="Arial"/>
              </w:rPr>
              <w:t>[ca. 1801</w:t>
            </w:r>
            <w:r w:rsidR="00E4436B">
              <w:rPr>
                <w:rFonts w:cs="Arial"/>
              </w:rPr>
              <w:t xml:space="preserve"> to </w:t>
            </w:r>
            <w:r>
              <w:rPr>
                <w:rFonts w:cs="Arial"/>
              </w:rPr>
              <w:t>1857]</w:t>
            </w:r>
          </w:p>
        </w:tc>
        <w:tc>
          <w:tcPr>
            <w:tcW w:w="2340" w:type="dxa"/>
          </w:tcPr>
          <w:p w14:paraId="04E5B12B" w14:textId="77777777" w:rsidR="00724C37" w:rsidRDefault="00724C37" w:rsidP="00056497">
            <w:pPr>
              <w:jc w:val="center"/>
              <w:rPr>
                <w:rFonts w:cs="Arial"/>
              </w:rPr>
            </w:pPr>
            <w:r>
              <w:rPr>
                <w:rFonts w:cs="Arial"/>
              </w:rPr>
              <w:t>All records have been digitized</w:t>
            </w:r>
          </w:p>
        </w:tc>
        <w:tc>
          <w:tcPr>
            <w:tcW w:w="2340" w:type="dxa"/>
          </w:tcPr>
          <w:p w14:paraId="7ACA614F" w14:textId="77777777" w:rsidR="00724C37" w:rsidRPr="00051594" w:rsidRDefault="00724C37" w:rsidP="00056497">
            <w:pPr>
              <w:jc w:val="center"/>
              <w:rPr>
                <w:rFonts w:cs="Arial"/>
              </w:rPr>
            </w:pPr>
            <w:r>
              <w:rPr>
                <w:rFonts w:cs="Arial"/>
              </w:rPr>
              <w:t>No records held by the Office of the Registrar General</w:t>
            </w:r>
          </w:p>
        </w:tc>
      </w:tr>
      <w:tr w:rsidR="00724C37" w:rsidRPr="00051594" w14:paraId="4E330BBE" w14:textId="77777777" w:rsidTr="00056497">
        <w:tc>
          <w:tcPr>
            <w:tcW w:w="2178" w:type="dxa"/>
          </w:tcPr>
          <w:p w14:paraId="550EF025" w14:textId="77777777" w:rsidR="00724C37" w:rsidRPr="00051594" w:rsidRDefault="00724C37" w:rsidP="00056497">
            <w:pPr>
              <w:rPr>
                <w:rFonts w:cs="Arial"/>
              </w:rPr>
            </w:pPr>
            <w:r>
              <w:rPr>
                <w:rFonts w:cs="Arial"/>
              </w:rPr>
              <w:t>Marriages County Registers ([ca. 1858-1869])</w:t>
            </w:r>
          </w:p>
        </w:tc>
        <w:tc>
          <w:tcPr>
            <w:tcW w:w="1980" w:type="dxa"/>
            <w:shd w:val="clear" w:color="auto" w:fill="auto"/>
          </w:tcPr>
          <w:p w14:paraId="391F9069" w14:textId="673FA42F" w:rsidR="00724C37" w:rsidRPr="00051594" w:rsidRDefault="00724C37" w:rsidP="00056497">
            <w:pPr>
              <w:jc w:val="center"/>
              <w:rPr>
                <w:rFonts w:cs="Arial"/>
              </w:rPr>
            </w:pPr>
            <w:r>
              <w:rPr>
                <w:rFonts w:cs="Arial"/>
              </w:rPr>
              <w:t>[ca. 1858</w:t>
            </w:r>
            <w:r w:rsidR="007D4C82">
              <w:rPr>
                <w:rFonts w:cs="Arial"/>
              </w:rPr>
              <w:t xml:space="preserve"> to </w:t>
            </w:r>
            <w:r>
              <w:rPr>
                <w:rFonts w:cs="Arial"/>
              </w:rPr>
              <w:t>1869] (transcriptions only, no image of the records)</w:t>
            </w:r>
          </w:p>
        </w:tc>
        <w:tc>
          <w:tcPr>
            <w:tcW w:w="1980" w:type="dxa"/>
          </w:tcPr>
          <w:p w14:paraId="0AF3E53D" w14:textId="6D33CB58" w:rsidR="00724C37" w:rsidRPr="00051594" w:rsidRDefault="00724C37" w:rsidP="00056497">
            <w:pPr>
              <w:jc w:val="center"/>
              <w:rPr>
                <w:rFonts w:cs="Arial"/>
              </w:rPr>
            </w:pPr>
            <w:r>
              <w:rPr>
                <w:rFonts w:cs="Arial"/>
              </w:rPr>
              <w:t>[ca. 1858</w:t>
            </w:r>
            <w:r w:rsidR="00E4436B">
              <w:rPr>
                <w:rFonts w:cs="Arial"/>
              </w:rPr>
              <w:t xml:space="preserve"> to </w:t>
            </w:r>
            <w:r>
              <w:rPr>
                <w:rFonts w:cs="Arial"/>
              </w:rPr>
              <w:t>1869]</w:t>
            </w:r>
          </w:p>
        </w:tc>
        <w:tc>
          <w:tcPr>
            <w:tcW w:w="2430" w:type="dxa"/>
          </w:tcPr>
          <w:p w14:paraId="49AE0783" w14:textId="42096D4D" w:rsidR="00724C37" w:rsidRPr="00051594" w:rsidRDefault="00724C37" w:rsidP="00056497">
            <w:pPr>
              <w:jc w:val="center"/>
              <w:rPr>
                <w:rFonts w:cs="Arial"/>
              </w:rPr>
            </w:pPr>
            <w:r>
              <w:rPr>
                <w:rFonts w:cs="Arial"/>
              </w:rPr>
              <w:t>[ca. 1858</w:t>
            </w:r>
            <w:r w:rsidR="00E4436B">
              <w:rPr>
                <w:rFonts w:cs="Arial"/>
              </w:rPr>
              <w:t xml:space="preserve"> to </w:t>
            </w:r>
            <w:r>
              <w:rPr>
                <w:rFonts w:cs="Arial"/>
              </w:rPr>
              <w:t>1869]</w:t>
            </w:r>
          </w:p>
        </w:tc>
        <w:tc>
          <w:tcPr>
            <w:tcW w:w="2340" w:type="dxa"/>
          </w:tcPr>
          <w:p w14:paraId="346308D4" w14:textId="77777777" w:rsidR="00724C37" w:rsidRDefault="00724C37" w:rsidP="00056497">
            <w:pPr>
              <w:jc w:val="center"/>
              <w:rPr>
                <w:rFonts w:cs="Arial"/>
              </w:rPr>
            </w:pPr>
            <w:r>
              <w:rPr>
                <w:rFonts w:cs="Arial"/>
              </w:rPr>
              <w:t>All records have been digitized</w:t>
            </w:r>
          </w:p>
        </w:tc>
        <w:tc>
          <w:tcPr>
            <w:tcW w:w="2340" w:type="dxa"/>
          </w:tcPr>
          <w:p w14:paraId="5656777E" w14:textId="77777777" w:rsidR="00724C37" w:rsidRDefault="00724C37" w:rsidP="00056497">
            <w:pPr>
              <w:jc w:val="center"/>
              <w:rPr>
                <w:rFonts w:cs="Arial"/>
              </w:rPr>
            </w:pPr>
            <w:r>
              <w:rPr>
                <w:rFonts w:cs="Arial"/>
              </w:rPr>
              <w:t>No records held by the Office of the Registrar General</w:t>
            </w:r>
          </w:p>
        </w:tc>
      </w:tr>
      <w:tr w:rsidR="00724C37" w:rsidRPr="00051594" w14:paraId="3562C85B" w14:textId="77777777" w:rsidTr="00056497">
        <w:tc>
          <w:tcPr>
            <w:tcW w:w="2178" w:type="dxa"/>
          </w:tcPr>
          <w:p w14:paraId="1756523D" w14:textId="77777777" w:rsidR="00724C37" w:rsidRPr="00051594" w:rsidRDefault="00724C37" w:rsidP="00056497">
            <w:pPr>
              <w:rPr>
                <w:rFonts w:cs="Arial"/>
              </w:rPr>
            </w:pPr>
            <w:r>
              <w:rPr>
                <w:rFonts w:cs="Arial"/>
              </w:rPr>
              <w:t xml:space="preserve">Marriages (July 1, </w:t>
            </w:r>
            <w:proofErr w:type="gramStart"/>
            <w:r>
              <w:rPr>
                <w:rFonts w:cs="Arial"/>
              </w:rPr>
              <w:t>1869</w:t>
            </w:r>
            <w:proofErr w:type="gramEnd"/>
            <w:r>
              <w:rPr>
                <w:rFonts w:cs="Arial"/>
              </w:rPr>
              <w:t xml:space="preserve"> and after)</w:t>
            </w:r>
          </w:p>
        </w:tc>
        <w:tc>
          <w:tcPr>
            <w:tcW w:w="1980" w:type="dxa"/>
            <w:shd w:val="clear" w:color="auto" w:fill="auto"/>
          </w:tcPr>
          <w:p w14:paraId="659DBC4F" w14:textId="64BF640B" w:rsidR="00724C37" w:rsidRPr="00051594" w:rsidRDefault="00724C37" w:rsidP="00056497">
            <w:pPr>
              <w:jc w:val="center"/>
              <w:rPr>
                <w:rFonts w:cs="Arial"/>
              </w:rPr>
            </w:pPr>
            <w:r>
              <w:rPr>
                <w:rFonts w:cs="Arial"/>
              </w:rPr>
              <w:t>1869</w:t>
            </w:r>
            <w:r w:rsidR="007D4C82">
              <w:rPr>
                <w:rFonts w:cs="Arial"/>
              </w:rPr>
              <w:t xml:space="preserve"> to </w:t>
            </w:r>
            <w:r>
              <w:rPr>
                <w:rFonts w:cs="Arial"/>
              </w:rPr>
              <w:t>1938</w:t>
            </w:r>
          </w:p>
        </w:tc>
        <w:tc>
          <w:tcPr>
            <w:tcW w:w="1980" w:type="dxa"/>
          </w:tcPr>
          <w:p w14:paraId="6F4E0DD8" w14:textId="27605C34" w:rsidR="00724C37" w:rsidRDefault="00724C37" w:rsidP="00056497">
            <w:pPr>
              <w:jc w:val="center"/>
              <w:rPr>
                <w:rFonts w:cs="Arial"/>
              </w:rPr>
            </w:pPr>
            <w:r>
              <w:rPr>
                <w:rFonts w:cs="Arial"/>
              </w:rPr>
              <w:t>1869</w:t>
            </w:r>
            <w:r w:rsidR="00E4436B">
              <w:rPr>
                <w:rFonts w:cs="Arial"/>
              </w:rPr>
              <w:t xml:space="preserve"> to </w:t>
            </w:r>
            <w:r>
              <w:rPr>
                <w:rFonts w:cs="Arial"/>
              </w:rPr>
              <w:t>1927</w:t>
            </w:r>
          </w:p>
          <w:p w14:paraId="20760DEF" w14:textId="77777777" w:rsidR="00724C37" w:rsidRPr="00051594" w:rsidRDefault="00724C37" w:rsidP="00056497">
            <w:pPr>
              <w:jc w:val="center"/>
              <w:rPr>
                <w:rFonts w:cs="Arial"/>
              </w:rPr>
            </w:pPr>
          </w:p>
        </w:tc>
        <w:tc>
          <w:tcPr>
            <w:tcW w:w="2430" w:type="dxa"/>
          </w:tcPr>
          <w:p w14:paraId="6C01440B" w14:textId="3AE4D791" w:rsidR="00724C37" w:rsidRPr="00051594" w:rsidRDefault="00724C37" w:rsidP="00056497">
            <w:pPr>
              <w:jc w:val="center"/>
              <w:rPr>
                <w:rFonts w:cs="Arial"/>
              </w:rPr>
            </w:pPr>
            <w:r>
              <w:rPr>
                <w:rFonts w:cs="Arial"/>
              </w:rPr>
              <w:t>1869</w:t>
            </w:r>
            <w:r w:rsidR="00E4436B">
              <w:rPr>
                <w:rFonts w:cs="Arial"/>
              </w:rPr>
              <w:t xml:space="preserve"> to </w:t>
            </w:r>
            <w:r>
              <w:rPr>
                <w:rFonts w:cs="Arial"/>
              </w:rPr>
              <w:t>1932</w:t>
            </w:r>
          </w:p>
        </w:tc>
        <w:tc>
          <w:tcPr>
            <w:tcW w:w="2340" w:type="dxa"/>
          </w:tcPr>
          <w:p w14:paraId="079C3902" w14:textId="644EA3E3" w:rsidR="00724C37" w:rsidRDefault="00271BF2" w:rsidP="00056497">
            <w:pPr>
              <w:jc w:val="center"/>
              <w:rPr>
                <w:rFonts w:cs="Arial"/>
              </w:rPr>
            </w:pPr>
            <w:r>
              <w:rPr>
                <w:rFonts w:cs="Arial"/>
              </w:rPr>
              <w:t>1939</w:t>
            </w:r>
            <w:r w:rsidR="003F2EE5">
              <w:rPr>
                <w:rFonts w:cs="Arial"/>
              </w:rPr>
              <w:t>-1941</w:t>
            </w:r>
          </w:p>
        </w:tc>
        <w:tc>
          <w:tcPr>
            <w:tcW w:w="2340" w:type="dxa"/>
          </w:tcPr>
          <w:p w14:paraId="0F43C17E" w14:textId="50CCEF60" w:rsidR="00724C37" w:rsidRPr="00051594" w:rsidRDefault="00271BF2" w:rsidP="00056497">
            <w:pPr>
              <w:jc w:val="center"/>
              <w:rPr>
                <w:rFonts w:cs="Arial"/>
              </w:rPr>
            </w:pPr>
            <w:r>
              <w:rPr>
                <w:rFonts w:cs="Arial"/>
              </w:rPr>
              <w:t>194</w:t>
            </w:r>
            <w:r w:rsidR="005F609F">
              <w:rPr>
                <w:rFonts w:cs="Arial"/>
              </w:rPr>
              <w:t>2</w:t>
            </w:r>
            <w:r w:rsidR="00E4436B">
              <w:rPr>
                <w:rFonts w:cs="Arial"/>
              </w:rPr>
              <w:t xml:space="preserve"> to </w:t>
            </w:r>
            <w:r w:rsidR="00724C37">
              <w:rPr>
                <w:rFonts w:cs="Arial"/>
              </w:rPr>
              <w:t>present</w:t>
            </w:r>
          </w:p>
        </w:tc>
      </w:tr>
      <w:tr w:rsidR="00724C37" w:rsidRPr="00051594" w14:paraId="126CE0EB" w14:textId="77777777" w:rsidTr="00056497">
        <w:tc>
          <w:tcPr>
            <w:tcW w:w="2178" w:type="dxa"/>
          </w:tcPr>
          <w:p w14:paraId="29AD0CC6" w14:textId="77777777" w:rsidR="00724C37" w:rsidRPr="00051594" w:rsidRDefault="00724C37" w:rsidP="00056497">
            <w:pPr>
              <w:rPr>
                <w:rFonts w:cs="Arial"/>
              </w:rPr>
            </w:pPr>
            <w:r>
              <w:rPr>
                <w:rFonts w:cs="Arial"/>
              </w:rPr>
              <w:t>Deaths</w:t>
            </w:r>
          </w:p>
        </w:tc>
        <w:tc>
          <w:tcPr>
            <w:tcW w:w="1980" w:type="dxa"/>
            <w:shd w:val="clear" w:color="auto" w:fill="auto"/>
          </w:tcPr>
          <w:p w14:paraId="6ECFC6DE" w14:textId="3C793A7F" w:rsidR="00724C37" w:rsidRPr="00051594" w:rsidRDefault="00724C37" w:rsidP="00056497">
            <w:pPr>
              <w:jc w:val="center"/>
              <w:rPr>
                <w:rFonts w:cs="Arial"/>
              </w:rPr>
            </w:pPr>
            <w:r>
              <w:rPr>
                <w:rFonts w:cs="Arial"/>
              </w:rPr>
              <w:t>1869</w:t>
            </w:r>
            <w:r w:rsidR="007D4C82">
              <w:rPr>
                <w:rFonts w:cs="Arial"/>
              </w:rPr>
              <w:t xml:space="preserve"> to </w:t>
            </w:r>
            <w:r>
              <w:rPr>
                <w:rFonts w:cs="Arial"/>
              </w:rPr>
              <w:t>1948</w:t>
            </w:r>
          </w:p>
        </w:tc>
        <w:tc>
          <w:tcPr>
            <w:tcW w:w="1980" w:type="dxa"/>
          </w:tcPr>
          <w:p w14:paraId="340D22AB" w14:textId="17D3B9FB" w:rsidR="00724C37" w:rsidRPr="00051594" w:rsidRDefault="00724C37" w:rsidP="00056497">
            <w:pPr>
              <w:jc w:val="center"/>
              <w:rPr>
                <w:rFonts w:cs="Arial"/>
              </w:rPr>
            </w:pPr>
            <w:r>
              <w:rPr>
                <w:rFonts w:cs="Arial"/>
              </w:rPr>
              <w:t>1869</w:t>
            </w:r>
            <w:r w:rsidR="00E4436B">
              <w:rPr>
                <w:rFonts w:cs="Arial"/>
              </w:rPr>
              <w:t xml:space="preserve"> to </w:t>
            </w:r>
            <w:r>
              <w:rPr>
                <w:rFonts w:cs="Arial"/>
              </w:rPr>
              <w:t>1937</w:t>
            </w:r>
          </w:p>
        </w:tc>
        <w:tc>
          <w:tcPr>
            <w:tcW w:w="2430" w:type="dxa"/>
          </w:tcPr>
          <w:p w14:paraId="76F7C2E0" w14:textId="321BFAF6" w:rsidR="00724C37" w:rsidRPr="00051594" w:rsidRDefault="00724C37" w:rsidP="00056497">
            <w:pPr>
              <w:jc w:val="center"/>
              <w:rPr>
                <w:rFonts w:cs="Arial"/>
              </w:rPr>
            </w:pPr>
            <w:r>
              <w:rPr>
                <w:rFonts w:cs="Arial"/>
              </w:rPr>
              <w:t>1869</w:t>
            </w:r>
            <w:r w:rsidR="00E4436B">
              <w:rPr>
                <w:rFonts w:cs="Arial"/>
              </w:rPr>
              <w:t xml:space="preserve"> to </w:t>
            </w:r>
            <w:r>
              <w:rPr>
                <w:rFonts w:cs="Arial"/>
              </w:rPr>
              <w:t>1942</w:t>
            </w:r>
          </w:p>
        </w:tc>
        <w:tc>
          <w:tcPr>
            <w:tcW w:w="2340" w:type="dxa"/>
          </w:tcPr>
          <w:p w14:paraId="19FBF387" w14:textId="40D85AAC" w:rsidR="00724C37" w:rsidRDefault="00271BF2" w:rsidP="00056497">
            <w:pPr>
              <w:jc w:val="center"/>
              <w:rPr>
                <w:rFonts w:cs="Arial"/>
              </w:rPr>
            </w:pPr>
            <w:r>
              <w:rPr>
                <w:rFonts w:cs="Arial"/>
              </w:rPr>
              <w:t>1949</w:t>
            </w:r>
            <w:r w:rsidR="003F2EE5">
              <w:rPr>
                <w:rFonts w:cs="Arial"/>
              </w:rPr>
              <w:t>-1951</w:t>
            </w:r>
          </w:p>
        </w:tc>
        <w:tc>
          <w:tcPr>
            <w:tcW w:w="2340" w:type="dxa"/>
          </w:tcPr>
          <w:p w14:paraId="71BA4819" w14:textId="100D119A" w:rsidR="00724C37" w:rsidRPr="00051594" w:rsidRDefault="00271BF2" w:rsidP="00056497">
            <w:pPr>
              <w:jc w:val="center"/>
              <w:rPr>
                <w:rFonts w:cs="Arial"/>
              </w:rPr>
            </w:pPr>
            <w:r>
              <w:rPr>
                <w:rFonts w:cs="Arial"/>
              </w:rPr>
              <w:t>195</w:t>
            </w:r>
            <w:r w:rsidR="005F609F">
              <w:rPr>
                <w:rFonts w:cs="Arial"/>
              </w:rPr>
              <w:t>2</w:t>
            </w:r>
            <w:r w:rsidR="00E4436B">
              <w:rPr>
                <w:rFonts w:cs="Arial"/>
              </w:rPr>
              <w:t xml:space="preserve"> to </w:t>
            </w:r>
            <w:r w:rsidR="00724C37">
              <w:rPr>
                <w:rFonts w:cs="Arial"/>
              </w:rPr>
              <w:t>present</w:t>
            </w:r>
          </w:p>
        </w:tc>
      </w:tr>
      <w:tr w:rsidR="00724C37" w:rsidRPr="00051594" w14:paraId="64F571FA" w14:textId="77777777" w:rsidTr="00056497">
        <w:tc>
          <w:tcPr>
            <w:tcW w:w="2178" w:type="dxa"/>
          </w:tcPr>
          <w:p w14:paraId="75FD5855" w14:textId="77777777" w:rsidR="00724C37" w:rsidRPr="00051594" w:rsidRDefault="00724C37" w:rsidP="00056497">
            <w:pPr>
              <w:rPr>
                <w:rFonts w:cs="Arial"/>
              </w:rPr>
            </w:pPr>
            <w:r>
              <w:rPr>
                <w:rFonts w:cs="Arial"/>
              </w:rPr>
              <w:lastRenderedPageBreak/>
              <w:t>Deaths of Ontarians overseas</w:t>
            </w:r>
          </w:p>
        </w:tc>
        <w:tc>
          <w:tcPr>
            <w:tcW w:w="1980" w:type="dxa"/>
            <w:shd w:val="clear" w:color="auto" w:fill="auto"/>
          </w:tcPr>
          <w:p w14:paraId="1332A13A" w14:textId="77777777" w:rsidR="00724C37" w:rsidRPr="00051594" w:rsidRDefault="00724C37" w:rsidP="00056497">
            <w:pPr>
              <w:jc w:val="center"/>
              <w:rPr>
                <w:rFonts w:cs="Arial"/>
              </w:rPr>
            </w:pPr>
            <w:r>
              <w:rPr>
                <w:rFonts w:cs="Arial"/>
              </w:rPr>
              <w:t>1939-1947</w:t>
            </w:r>
          </w:p>
        </w:tc>
        <w:tc>
          <w:tcPr>
            <w:tcW w:w="1980" w:type="dxa"/>
          </w:tcPr>
          <w:p w14:paraId="185FFABA" w14:textId="77777777" w:rsidR="00724C37" w:rsidRPr="00051594" w:rsidRDefault="00724C37" w:rsidP="00056497">
            <w:pPr>
              <w:jc w:val="center"/>
              <w:rPr>
                <w:rFonts w:cs="Arial"/>
              </w:rPr>
            </w:pPr>
            <w:r>
              <w:rPr>
                <w:rFonts w:cs="Arial"/>
              </w:rPr>
              <w:t>1939-1947</w:t>
            </w:r>
          </w:p>
        </w:tc>
        <w:tc>
          <w:tcPr>
            <w:tcW w:w="2430" w:type="dxa"/>
          </w:tcPr>
          <w:p w14:paraId="35225E14" w14:textId="77777777" w:rsidR="00724C37" w:rsidRPr="00051594" w:rsidRDefault="00724C37" w:rsidP="00056497">
            <w:pPr>
              <w:jc w:val="center"/>
              <w:rPr>
                <w:rFonts w:cs="Arial"/>
              </w:rPr>
            </w:pPr>
            <w:r>
              <w:rPr>
                <w:rFonts w:cs="Arial"/>
              </w:rPr>
              <w:t>1939-1947</w:t>
            </w:r>
          </w:p>
        </w:tc>
        <w:tc>
          <w:tcPr>
            <w:tcW w:w="2340" w:type="dxa"/>
          </w:tcPr>
          <w:p w14:paraId="027FFB10" w14:textId="77777777" w:rsidR="00724C37" w:rsidRDefault="00724C37" w:rsidP="00056497">
            <w:pPr>
              <w:jc w:val="center"/>
              <w:rPr>
                <w:rFonts w:cs="Arial"/>
              </w:rPr>
            </w:pPr>
            <w:r>
              <w:rPr>
                <w:rFonts w:cs="Arial"/>
              </w:rPr>
              <w:t>All records have been digitized</w:t>
            </w:r>
          </w:p>
        </w:tc>
        <w:tc>
          <w:tcPr>
            <w:tcW w:w="2340" w:type="dxa"/>
          </w:tcPr>
          <w:p w14:paraId="02CF4778" w14:textId="77777777" w:rsidR="00724C37" w:rsidRPr="00051594" w:rsidRDefault="00724C37" w:rsidP="00056497">
            <w:pPr>
              <w:jc w:val="center"/>
              <w:rPr>
                <w:rFonts w:cs="Arial"/>
              </w:rPr>
            </w:pPr>
            <w:r>
              <w:rPr>
                <w:rFonts w:cs="Arial"/>
              </w:rPr>
              <w:t>No records held by the Office of the Registrar General</w:t>
            </w:r>
          </w:p>
        </w:tc>
      </w:tr>
    </w:tbl>
    <w:p w14:paraId="70BFBF8B" w14:textId="7D744548" w:rsidR="00724C37" w:rsidRPr="00724C37" w:rsidRDefault="00724C37" w:rsidP="00724C37">
      <w:pPr>
        <w:rPr>
          <w:lang w:val="en-US"/>
        </w:rPr>
      </w:pPr>
    </w:p>
    <w:sectPr w:rsidR="00724C37" w:rsidRPr="00724C37" w:rsidSect="00D54BF2">
      <w:pgSz w:w="15840" w:h="12240" w:orient="landscape"/>
      <w:pgMar w:top="1440" w:right="1138" w:bottom="1440" w:left="180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E6DB5" w14:textId="77777777" w:rsidR="00581B20" w:rsidRDefault="00581B20">
      <w:r>
        <w:separator/>
      </w:r>
    </w:p>
  </w:endnote>
  <w:endnote w:type="continuationSeparator" w:id="0">
    <w:p w14:paraId="2D658C21" w14:textId="77777777" w:rsidR="00581B20" w:rsidRDefault="00581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aleway">
    <w:panose1 w:val="00000500000000000000"/>
    <w:charset w:val="00"/>
    <w:family w:val="modern"/>
    <w:notTrueType/>
    <w:pitch w:val="variable"/>
    <w:sig w:usb0="20000207"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5DEA" w14:textId="77777777" w:rsidR="00A82E7C" w:rsidRDefault="00A82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310607"/>
      <w:docPartObj>
        <w:docPartGallery w:val="Page Numbers (Bottom of Page)"/>
        <w:docPartUnique/>
      </w:docPartObj>
    </w:sdtPr>
    <w:sdtEndPr>
      <w:rPr>
        <w:noProof/>
      </w:rPr>
    </w:sdtEndPr>
    <w:sdtContent>
      <w:p w14:paraId="2606A060" w14:textId="1BA248AD" w:rsidR="00A82E7C" w:rsidRDefault="00A82E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740AE" w14:textId="77777777" w:rsidR="00636AD0" w:rsidRDefault="00636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DCFF" w14:textId="77777777" w:rsidR="00A82E7C" w:rsidRDefault="00A82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FA4B3" w14:textId="77777777" w:rsidR="00581B20" w:rsidRDefault="00581B20">
      <w:r>
        <w:separator/>
      </w:r>
    </w:p>
  </w:footnote>
  <w:footnote w:type="continuationSeparator" w:id="0">
    <w:p w14:paraId="72421938" w14:textId="77777777" w:rsidR="00581B20" w:rsidRDefault="00581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A32380" w:rsidRDefault="00A32380"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BEF00" w14:textId="77777777" w:rsidR="00A32380" w:rsidRDefault="00A32380" w:rsidP="00B50D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652C" w14:textId="77777777" w:rsidR="00A32380" w:rsidRDefault="00A32380" w:rsidP="00800D3C">
    <w:pPr>
      <w:pStyle w:val="Header"/>
      <w:framePr w:wrap="around" w:vAnchor="text" w:hAnchor="margin" w:xAlign="right" w:y="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797F" w14:textId="77777777" w:rsidR="00A82E7C" w:rsidRDefault="00A82E7C">
    <w:pPr>
      <w:pStyle w:val="Header"/>
    </w:pPr>
  </w:p>
</w:hdr>
</file>

<file path=word/intelligence2.xml><?xml version="1.0" encoding="utf-8"?>
<int2:intelligence xmlns:int2="http://schemas.microsoft.com/office/intelligence/2020/intelligence">
  <int2:observations>
    <int2:bookmark int2:bookmarkName="_Int_X6jKLKF4" int2:invalidationBookmarkName="" int2:hashCode="7uGe918PwxmQjm" int2:id="W76ZHAhY">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4" style="width:0;height:1.5pt" o:hralign="center" o:bullet="t" o:hrstd="t" o:hr="t" fillcolor="#a0a0a0" stroked="f"/>
    </w:pict>
  </w:numPicBullet>
  <w:abstractNum w:abstractNumId="0" w15:restartNumberingAfterBreak="0">
    <w:nsid w:val="01C51162"/>
    <w:multiLevelType w:val="hybridMultilevel"/>
    <w:tmpl w:val="2760DC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D44846"/>
    <w:multiLevelType w:val="hybridMultilevel"/>
    <w:tmpl w:val="494675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8094871"/>
    <w:multiLevelType w:val="hybridMultilevel"/>
    <w:tmpl w:val="A448E9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741867"/>
    <w:multiLevelType w:val="hybridMultilevel"/>
    <w:tmpl w:val="AFBC37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B497A1E"/>
    <w:multiLevelType w:val="hybridMultilevel"/>
    <w:tmpl w:val="A51A4D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284B61"/>
    <w:multiLevelType w:val="multilevel"/>
    <w:tmpl w:val="10829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B0540"/>
    <w:multiLevelType w:val="multilevel"/>
    <w:tmpl w:val="17A0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BDA811"/>
    <w:multiLevelType w:val="hybridMultilevel"/>
    <w:tmpl w:val="B3101778"/>
    <w:lvl w:ilvl="0" w:tplc="A628C8E4">
      <w:start w:val="3"/>
      <w:numFmt w:val="decimal"/>
      <w:lvlText w:val="%1."/>
      <w:lvlJc w:val="left"/>
      <w:pPr>
        <w:ind w:left="720" w:hanging="360"/>
      </w:pPr>
    </w:lvl>
    <w:lvl w:ilvl="1" w:tplc="86A25D86">
      <w:start w:val="1"/>
      <w:numFmt w:val="lowerLetter"/>
      <w:lvlText w:val="%2."/>
      <w:lvlJc w:val="left"/>
      <w:pPr>
        <w:ind w:left="1440" w:hanging="360"/>
      </w:pPr>
    </w:lvl>
    <w:lvl w:ilvl="2" w:tplc="40B4A7D8">
      <w:start w:val="1"/>
      <w:numFmt w:val="lowerRoman"/>
      <w:lvlText w:val="%3."/>
      <w:lvlJc w:val="right"/>
      <w:pPr>
        <w:ind w:left="2160" w:hanging="180"/>
      </w:pPr>
    </w:lvl>
    <w:lvl w:ilvl="3" w:tplc="8C0EA12C">
      <w:start w:val="1"/>
      <w:numFmt w:val="decimal"/>
      <w:lvlText w:val="%4."/>
      <w:lvlJc w:val="left"/>
      <w:pPr>
        <w:ind w:left="2880" w:hanging="360"/>
      </w:pPr>
    </w:lvl>
    <w:lvl w:ilvl="4" w:tplc="B1D846D4">
      <w:start w:val="1"/>
      <w:numFmt w:val="lowerLetter"/>
      <w:lvlText w:val="%5."/>
      <w:lvlJc w:val="left"/>
      <w:pPr>
        <w:ind w:left="3600" w:hanging="360"/>
      </w:pPr>
    </w:lvl>
    <w:lvl w:ilvl="5" w:tplc="B18006B2">
      <w:start w:val="1"/>
      <w:numFmt w:val="lowerRoman"/>
      <w:lvlText w:val="%6."/>
      <w:lvlJc w:val="right"/>
      <w:pPr>
        <w:ind w:left="4320" w:hanging="180"/>
      </w:pPr>
    </w:lvl>
    <w:lvl w:ilvl="6" w:tplc="488A2492">
      <w:start w:val="1"/>
      <w:numFmt w:val="decimal"/>
      <w:lvlText w:val="%7."/>
      <w:lvlJc w:val="left"/>
      <w:pPr>
        <w:ind w:left="5040" w:hanging="360"/>
      </w:pPr>
    </w:lvl>
    <w:lvl w:ilvl="7" w:tplc="42E835CE">
      <w:start w:val="1"/>
      <w:numFmt w:val="lowerLetter"/>
      <w:lvlText w:val="%8."/>
      <w:lvlJc w:val="left"/>
      <w:pPr>
        <w:ind w:left="5760" w:hanging="360"/>
      </w:pPr>
    </w:lvl>
    <w:lvl w:ilvl="8" w:tplc="7F3CB2E0">
      <w:start w:val="1"/>
      <w:numFmt w:val="lowerRoman"/>
      <w:lvlText w:val="%9."/>
      <w:lvlJc w:val="right"/>
      <w:pPr>
        <w:ind w:left="6480" w:hanging="180"/>
      </w:pPr>
    </w:lvl>
  </w:abstractNum>
  <w:abstractNum w:abstractNumId="8" w15:restartNumberingAfterBreak="0">
    <w:nsid w:val="25AA2D37"/>
    <w:multiLevelType w:val="hybridMultilevel"/>
    <w:tmpl w:val="A0E040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A5279F"/>
    <w:multiLevelType w:val="hybridMultilevel"/>
    <w:tmpl w:val="80E65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7C5F289"/>
    <w:multiLevelType w:val="hybridMultilevel"/>
    <w:tmpl w:val="427E36C4"/>
    <w:lvl w:ilvl="0" w:tplc="55064680">
      <w:start w:val="3"/>
      <w:numFmt w:val="decimal"/>
      <w:lvlText w:val="%1."/>
      <w:lvlJc w:val="left"/>
      <w:pPr>
        <w:ind w:left="720" w:hanging="360"/>
      </w:pPr>
    </w:lvl>
    <w:lvl w:ilvl="1" w:tplc="F4BA4510">
      <w:start w:val="1"/>
      <w:numFmt w:val="lowerLetter"/>
      <w:lvlText w:val="%2."/>
      <w:lvlJc w:val="left"/>
      <w:pPr>
        <w:ind w:left="1440" w:hanging="360"/>
      </w:pPr>
    </w:lvl>
    <w:lvl w:ilvl="2" w:tplc="F6246CD2">
      <w:start w:val="1"/>
      <w:numFmt w:val="lowerRoman"/>
      <w:lvlText w:val="%3."/>
      <w:lvlJc w:val="right"/>
      <w:pPr>
        <w:ind w:left="2160" w:hanging="180"/>
      </w:pPr>
    </w:lvl>
    <w:lvl w:ilvl="3" w:tplc="1150811E">
      <w:start w:val="1"/>
      <w:numFmt w:val="decimal"/>
      <w:lvlText w:val="%4."/>
      <w:lvlJc w:val="left"/>
      <w:pPr>
        <w:ind w:left="2880" w:hanging="360"/>
      </w:pPr>
    </w:lvl>
    <w:lvl w:ilvl="4" w:tplc="DBDC22E8">
      <w:start w:val="1"/>
      <w:numFmt w:val="lowerLetter"/>
      <w:lvlText w:val="%5."/>
      <w:lvlJc w:val="left"/>
      <w:pPr>
        <w:ind w:left="3600" w:hanging="360"/>
      </w:pPr>
    </w:lvl>
    <w:lvl w:ilvl="5" w:tplc="7B9817C8">
      <w:start w:val="1"/>
      <w:numFmt w:val="lowerRoman"/>
      <w:lvlText w:val="%6."/>
      <w:lvlJc w:val="right"/>
      <w:pPr>
        <w:ind w:left="4320" w:hanging="180"/>
      </w:pPr>
    </w:lvl>
    <w:lvl w:ilvl="6" w:tplc="D0B65EC6">
      <w:start w:val="1"/>
      <w:numFmt w:val="decimal"/>
      <w:lvlText w:val="%7."/>
      <w:lvlJc w:val="left"/>
      <w:pPr>
        <w:ind w:left="5040" w:hanging="360"/>
      </w:pPr>
    </w:lvl>
    <w:lvl w:ilvl="7" w:tplc="2FA2DD00">
      <w:start w:val="1"/>
      <w:numFmt w:val="lowerLetter"/>
      <w:lvlText w:val="%8."/>
      <w:lvlJc w:val="left"/>
      <w:pPr>
        <w:ind w:left="5760" w:hanging="360"/>
      </w:pPr>
    </w:lvl>
    <w:lvl w:ilvl="8" w:tplc="09E85A32">
      <w:start w:val="1"/>
      <w:numFmt w:val="lowerRoman"/>
      <w:lvlText w:val="%9."/>
      <w:lvlJc w:val="right"/>
      <w:pPr>
        <w:ind w:left="6480" w:hanging="180"/>
      </w:pPr>
    </w:lvl>
  </w:abstractNum>
  <w:abstractNum w:abstractNumId="11" w15:restartNumberingAfterBreak="0">
    <w:nsid w:val="355D38FB"/>
    <w:multiLevelType w:val="hybridMultilevel"/>
    <w:tmpl w:val="E8F4844A"/>
    <w:lvl w:ilvl="0" w:tplc="76783C88">
      <w:start w:val="2"/>
      <w:numFmt w:val="decimal"/>
      <w:lvlText w:val="%1."/>
      <w:lvlJc w:val="left"/>
      <w:pPr>
        <w:ind w:left="720" w:hanging="360"/>
      </w:pPr>
    </w:lvl>
    <w:lvl w:ilvl="1" w:tplc="85489D46">
      <w:start w:val="1"/>
      <w:numFmt w:val="lowerLetter"/>
      <w:lvlText w:val="%2."/>
      <w:lvlJc w:val="left"/>
      <w:pPr>
        <w:ind w:left="1440" w:hanging="360"/>
      </w:pPr>
    </w:lvl>
    <w:lvl w:ilvl="2" w:tplc="16AC4944">
      <w:start w:val="1"/>
      <w:numFmt w:val="lowerRoman"/>
      <w:lvlText w:val="%3."/>
      <w:lvlJc w:val="right"/>
      <w:pPr>
        <w:ind w:left="2160" w:hanging="180"/>
      </w:pPr>
    </w:lvl>
    <w:lvl w:ilvl="3" w:tplc="29DC53B2">
      <w:start w:val="1"/>
      <w:numFmt w:val="decimal"/>
      <w:lvlText w:val="%4."/>
      <w:lvlJc w:val="left"/>
      <w:pPr>
        <w:ind w:left="2880" w:hanging="360"/>
      </w:pPr>
    </w:lvl>
    <w:lvl w:ilvl="4" w:tplc="493880F6">
      <w:start w:val="1"/>
      <w:numFmt w:val="lowerLetter"/>
      <w:lvlText w:val="%5."/>
      <w:lvlJc w:val="left"/>
      <w:pPr>
        <w:ind w:left="3600" w:hanging="360"/>
      </w:pPr>
    </w:lvl>
    <w:lvl w:ilvl="5" w:tplc="D75EF428">
      <w:start w:val="1"/>
      <w:numFmt w:val="lowerRoman"/>
      <w:lvlText w:val="%6."/>
      <w:lvlJc w:val="right"/>
      <w:pPr>
        <w:ind w:left="4320" w:hanging="180"/>
      </w:pPr>
    </w:lvl>
    <w:lvl w:ilvl="6" w:tplc="50E61C14">
      <w:start w:val="1"/>
      <w:numFmt w:val="decimal"/>
      <w:lvlText w:val="%7."/>
      <w:lvlJc w:val="left"/>
      <w:pPr>
        <w:ind w:left="5040" w:hanging="360"/>
      </w:pPr>
    </w:lvl>
    <w:lvl w:ilvl="7" w:tplc="AF6436D4">
      <w:start w:val="1"/>
      <w:numFmt w:val="lowerLetter"/>
      <w:lvlText w:val="%8."/>
      <w:lvlJc w:val="left"/>
      <w:pPr>
        <w:ind w:left="5760" w:hanging="360"/>
      </w:pPr>
    </w:lvl>
    <w:lvl w:ilvl="8" w:tplc="F2FEA4E6">
      <w:start w:val="1"/>
      <w:numFmt w:val="lowerRoman"/>
      <w:lvlText w:val="%9."/>
      <w:lvlJc w:val="right"/>
      <w:pPr>
        <w:ind w:left="6480" w:hanging="180"/>
      </w:pPr>
    </w:lvl>
  </w:abstractNum>
  <w:abstractNum w:abstractNumId="12" w15:restartNumberingAfterBreak="0">
    <w:nsid w:val="359C6876"/>
    <w:multiLevelType w:val="hybridMultilevel"/>
    <w:tmpl w:val="812CFB24"/>
    <w:lvl w:ilvl="0" w:tplc="10090001">
      <w:start w:val="1"/>
      <w:numFmt w:val="bullet"/>
      <w:lvlText w:val=""/>
      <w:lvlJc w:val="left"/>
      <w:pPr>
        <w:ind w:left="720" w:hanging="360"/>
      </w:pPr>
      <w:rPr>
        <w:rFonts w:ascii="Symbol" w:hAnsi="Symbol" w:hint="default"/>
      </w:rPr>
    </w:lvl>
    <w:lvl w:ilvl="1" w:tplc="655ACDDC">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7335815"/>
    <w:multiLevelType w:val="hybridMultilevel"/>
    <w:tmpl w:val="B2A4B31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9F65CE8"/>
    <w:multiLevelType w:val="hybridMultilevel"/>
    <w:tmpl w:val="8AC08C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0943BD5"/>
    <w:multiLevelType w:val="hybridMultilevel"/>
    <w:tmpl w:val="394C997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32A5E3A"/>
    <w:multiLevelType w:val="hybridMultilevel"/>
    <w:tmpl w:val="80C467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CB6B51"/>
    <w:multiLevelType w:val="hybridMultilevel"/>
    <w:tmpl w:val="98F2F7DE"/>
    <w:lvl w:ilvl="0" w:tplc="10090001">
      <w:start w:val="1"/>
      <w:numFmt w:val="bullet"/>
      <w:lvlText w:val=""/>
      <w:lvlJc w:val="left"/>
      <w:pPr>
        <w:ind w:left="720" w:hanging="360"/>
      </w:pPr>
      <w:rPr>
        <w:rFonts w:ascii="Symbol" w:hAnsi="Symbol" w:hint="default"/>
      </w:rPr>
    </w:lvl>
    <w:lvl w:ilvl="1" w:tplc="655ACDDC">
      <w:start w:val="1"/>
      <w:numFmt w:val="bullet"/>
      <w:lvlText w:val="-"/>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4EC5209"/>
    <w:multiLevelType w:val="hybridMultilevel"/>
    <w:tmpl w:val="AC98C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6ED3281"/>
    <w:multiLevelType w:val="hybridMultilevel"/>
    <w:tmpl w:val="C944F0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70130A0"/>
    <w:multiLevelType w:val="hybridMultilevel"/>
    <w:tmpl w:val="4622F2A2"/>
    <w:lvl w:ilvl="0" w:tplc="945276B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50BB69A5"/>
    <w:multiLevelType w:val="hybridMultilevel"/>
    <w:tmpl w:val="7BEC98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26946CA"/>
    <w:multiLevelType w:val="hybridMultilevel"/>
    <w:tmpl w:val="43FC7D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2E22E6D"/>
    <w:multiLevelType w:val="hybridMultilevel"/>
    <w:tmpl w:val="C1C89A90"/>
    <w:lvl w:ilvl="0" w:tplc="087E32A2">
      <w:start w:val="1"/>
      <w:numFmt w:val="bullet"/>
      <w:lvlText w:val=""/>
      <w:lvlJc w:val="left"/>
      <w:pPr>
        <w:ind w:left="720" w:hanging="360"/>
      </w:pPr>
      <w:rPr>
        <w:rFonts w:ascii="Symbol" w:hAnsi="Symbol" w:hint="default"/>
      </w:rPr>
    </w:lvl>
    <w:lvl w:ilvl="1" w:tplc="DED895C6">
      <w:start w:val="1"/>
      <w:numFmt w:val="bullet"/>
      <w:lvlText w:val="o"/>
      <w:lvlJc w:val="left"/>
      <w:pPr>
        <w:ind w:left="1440" w:hanging="360"/>
      </w:pPr>
      <w:rPr>
        <w:rFonts w:ascii="Courier New" w:hAnsi="Courier New" w:hint="default"/>
      </w:rPr>
    </w:lvl>
    <w:lvl w:ilvl="2" w:tplc="7938E0BE">
      <w:start w:val="1"/>
      <w:numFmt w:val="bullet"/>
      <w:lvlText w:val=""/>
      <w:lvlJc w:val="left"/>
      <w:pPr>
        <w:ind w:left="2160" w:hanging="360"/>
      </w:pPr>
      <w:rPr>
        <w:rFonts w:ascii="Wingdings" w:hAnsi="Wingdings" w:hint="default"/>
      </w:rPr>
    </w:lvl>
    <w:lvl w:ilvl="3" w:tplc="7C96E82E">
      <w:start w:val="1"/>
      <w:numFmt w:val="bullet"/>
      <w:lvlText w:val=""/>
      <w:lvlJc w:val="left"/>
      <w:pPr>
        <w:ind w:left="2880" w:hanging="360"/>
      </w:pPr>
      <w:rPr>
        <w:rFonts w:ascii="Symbol" w:hAnsi="Symbol" w:hint="default"/>
      </w:rPr>
    </w:lvl>
    <w:lvl w:ilvl="4" w:tplc="ACA015AC">
      <w:start w:val="1"/>
      <w:numFmt w:val="bullet"/>
      <w:lvlText w:val="o"/>
      <w:lvlJc w:val="left"/>
      <w:pPr>
        <w:ind w:left="3600" w:hanging="360"/>
      </w:pPr>
      <w:rPr>
        <w:rFonts w:ascii="Courier New" w:hAnsi="Courier New" w:hint="default"/>
      </w:rPr>
    </w:lvl>
    <w:lvl w:ilvl="5" w:tplc="BD308E96">
      <w:start w:val="1"/>
      <w:numFmt w:val="bullet"/>
      <w:lvlText w:val=""/>
      <w:lvlJc w:val="left"/>
      <w:pPr>
        <w:ind w:left="4320" w:hanging="360"/>
      </w:pPr>
      <w:rPr>
        <w:rFonts w:ascii="Wingdings" w:hAnsi="Wingdings" w:hint="default"/>
      </w:rPr>
    </w:lvl>
    <w:lvl w:ilvl="6" w:tplc="A6942492">
      <w:start w:val="1"/>
      <w:numFmt w:val="bullet"/>
      <w:lvlText w:val=""/>
      <w:lvlJc w:val="left"/>
      <w:pPr>
        <w:ind w:left="5040" w:hanging="360"/>
      </w:pPr>
      <w:rPr>
        <w:rFonts w:ascii="Symbol" w:hAnsi="Symbol" w:hint="default"/>
      </w:rPr>
    </w:lvl>
    <w:lvl w:ilvl="7" w:tplc="4462E502">
      <w:start w:val="1"/>
      <w:numFmt w:val="bullet"/>
      <w:lvlText w:val="o"/>
      <w:lvlJc w:val="left"/>
      <w:pPr>
        <w:ind w:left="5760" w:hanging="360"/>
      </w:pPr>
      <w:rPr>
        <w:rFonts w:ascii="Courier New" w:hAnsi="Courier New" w:hint="default"/>
      </w:rPr>
    </w:lvl>
    <w:lvl w:ilvl="8" w:tplc="41FA60A6">
      <w:start w:val="1"/>
      <w:numFmt w:val="bullet"/>
      <w:lvlText w:val=""/>
      <w:lvlJc w:val="left"/>
      <w:pPr>
        <w:ind w:left="6480" w:hanging="360"/>
      </w:pPr>
      <w:rPr>
        <w:rFonts w:ascii="Wingdings" w:hAnsi="Wingdings" w:hint="default"/>
      </w:rPr>
    </w:lvl>
  </w:abstractNum>
  <w:abstractNum w:abstractNumId="24" w15:restartNumberingAfterBreak="0">
    <w:nsid w:val="539C482A"/>
    <w:multiLevelType w:val="hybridMultilevel"/>
    <w:tmpl w:val="75FE35A0"/>
    <w:lvl w:ilvl="0" w:tplc="10090001">
      <w:start w:val="1"/>
      <w:numFmt w:val="bullet"/>
      <w:lvlText w:val=""/>
      <w:lvlJc w:val="left"/>
      <w:pPr>
        <w:tabs>
          <w:tab w:val="num" w:pos="720"/>
        </w:tabs>
        <w:ind w:left="720" w:hanging="360"/>
      </w:pPr>
      <w:rPr>
        <w:rFonts w:ascii="Symbol" w:hAnsi="Symbol" w:hint="default"/>
        <w:sz w:val="20"/>
      </w:rPr>
    </w:lvl>
    <w:lvl w:ilvl="1" w:tplc="10090001">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AA0B31"/>
    <w:multiLevelType w:val="hybridMultilevel"/>
    <w:tmpl w:val="279840CE"/>
    <w:lvl w:ilvl="0" w:tplc="10090001">
      <w:start w:val="1"/>
      <w:numFmt w:val="bullet"/>
      <w:lvlText w:val=""/>
      <w:lvlJc w:val="left"/>
      <w:pPr>
        <w:ind w:left="720" w:hanging="360"/>
      </w:pPr>
      <w:rPr>
        <w:rFonts w:ascii="Symbol" w:hAnsi="Symbol" w:hint="default"/>
      </w:rPr>
    </w:lvl>
    <w:lvl w:ilvl="1" w:tplc="655ACDDC">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BD71096"/>
    <w:multiLevelType w:val="hybridMultilevel"/>
    <w:tmpl w:val="E7D8CF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C365197"/>
    <w:multiLevelType w:val="hybridMultilevel"/>
    <w:tmpl w:val="377ABD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C492B08"/>
    <w:multiLevelType w:val="hybridMultilevel"/>
    <w:tmpl w:val="F44ED900"/>
    <w:lvl w:ilvl="0" w:tplc="10090001">
      <w:start w:val="1"/>
      <w:numFmt w:val="bullet"/>
      <w:lvlText w:val=""/>
      <w:lvlJc w:val="left"/>
      <w:pPr>
        <w:tabs>
          <w:tab w:val="num" w:pos="720"/>
        </w:tabs>
        <w:ind w:left="720" w:hanging="360"/>
      </w:pPr>
      <w:rPr>
        <w:rFonts w:ascii="Symbol" w:hAnsi="Symbol" w:hint="default"/>
        <w:sz w:val="20"/>
      </w:rPr>
    </w:lvl>
    <w:lvl w:ilvl="1" w:tplc="10090001">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C83ADD"/>
    <w:multiLevelType w:val="hybridMultilevel"/>
    <w:tmpl w:val="D1D0BCB2"/>
    <w:lvl w:ilvl="0" w:tplc="10090001">
      <w:start w:val="1"/>
      <w:numFmt w:val="bullet"/>
      <w:lvlText w:val=""/>
      <w:lvlJc w:val="left"/>
      <w:pPr>
        <w:tabs>
          <w:tab w:val="num" w:pos="720"/>
        </w:tabs>
        <w:ind w:left="720" w:hanging="360"/>
      </w:pPr>
      <w:rPr>
        <w:rFonts w:ascii="Symbol" w:hAnsi="Symbol" w:hint="default"/>
        <w:sz w:val="20"/>
      </w:rPr>
    </w:lvl>
    <w:lvl w:ilvl="1" w:tplc="10090001">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DF06ED"/>
    <w:multiLevelType w:val="hybridMultilevel"/>
    <w:tmpl w:val="65641B3E"/>
    <w:lvl w:ilvl="0" w:tplc="5BBEEA98">
      <w:start w:val="1"/>
      <w:numFmt w:val="decimal"/>
      <w:pStyle w:val="Heading2"/>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F865B92"/>
    <w:multiLevelType w:val="hybridMultilevel"/>
    <w:tmpl w:val="6EB20AC6"/>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82D57DB"/>
    <w:multiLevelType w:val="hybridMultilevel"/>
    <w:tmpl w:val="742ACB0C"/>
    <w:lvl w:ilvl="0" w:tplc="10090001">
      <w:start w:val="1"/>
      <w:numFmt w:val="bullet"/>
      <w:lvlText w:val=""/>
      <w:lvlJc w:val="left"/>
      <w:pPr>
        <w:ind w:left="720" w:hanging="360"/>
      </w:pPr>
      <w:rPr>
        <w:rFonts w:ascii="Symbol" w:hAnsi="Symbol" w:hint="default"/>
      </w:rPr>
    </w:lvl>
    <w:lvl w:ilvl="1" w:tplc="655ACDDC">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ACF5C47"/>
    <w:multiLevelType w:val="multilevel"/>
    <w:tmpl w:val="4BA2F32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78250D73"/>
    <w:multiLevelType w:val="hybridMultilevel"/>
    <w:tmpl w:val="B5FC1C8C"/>
    <w:lvl w:ilvl="0" w:tplc="7710333A">
      <w:start w:val="1"/>
      <w:numFmt w:val="decimal"/>
      <w:lvlText w:val="%1."/>
      <w:lvlJc w:val="left"/>
      <w:pPr>
        <w:ind w:left="720" w:hanging="360"/>
      </w:pPr>
    </w:lvl>
    <w:lvl w:ilvl="1" w:tplc="A69E99A0">
      <w:start w:val="1"/>
      <w:numFmt w:val="lowerLetter"/>
      <w:lvlText w:val="%2."/>
      <w:lvlJc w:val="left"/>
      <w:pPr>
        <w:ind w:left="1440" w:hanging="360"/>
      </w:pPr>
    </w:lvl>
    <w:lvl w:ilvl="2" w:tplc="34CAB8AA">
      <w:start w:val="1"/>
      <w:numFmt w:val="lowerRoman"/>
      <w:lvlText w:val="%3."/>
      <w:lvlJc w:val="right"/>
      <w:pPr>
        <w:ind w:left="2160" w:hanging="180"/>
      </w:pPr>
    </w:lvl>
    <w:lvl w:ilvl="3" w:tplc="05F26AD8">
      <w:start w:val="1"/>
      <w:numFmt w:val="decimal"/>
      <w:lvlText w:val="%4."/>
      <w:lvlJc w:val="left"/>
      <w:pPr>
        <w:ind w:left="2880" w:hanging="360"/>
      </w:pPr>
    </w:lvl>
    <w:lvl w:ilvl="4" w:tplc="67C4367E">
      <w:start w:val="1"/>
      <w:numFmt w:val="lowerLetter"/>
      <w:lvlText w:val="%5."/>
      <w:lvlJc w:val="left"/>
      <w:pPr>
        <w:ind w:left="3600" w:hanging="360"/>
      </w:pPr>
    </w:lvl>
    <w:lvl w:ilvl="5" w:tplc="FFDAF328">
      <w:start w:val="1"/>
      <w:numFmt w:val="lowerRoman"/>
      <w:lvlText w:val="%6."/>
      <w:lvlJc w:val="right"/>
      <w:pPr>
        <w:ind w:left="4320" w:hanging="180"/>
      </w:pPr>
    </w:lvl>
    <w:lvl w:ilvl="6" w:tplc="DEEC9A30">
      <w:start w:val="1"/>
      <w:numFmt w:val="decimal"/>
      <w:lvlText w:val="%7."/>
      <w:lvlJc w:val="left"/>
      <w:pPr>
        <w:ind w:left="5040" w:hanging="360"/>
      </w:pPr>
    </w:lvl>
    <w:lvl w:ilvl="7" w:tplc="A7E0B792">
      <w:start w:val="1"/>
      <w:numFmt w:val="lowerLetter"/>
      <w:lvlText w:val="%8."/>
      <w:lvlJc w:val="left"/>
      <w:pPr>
        <w:ind w:left="5760" w:hanging="360"/>
      </w:pPr>
    </w:lvl>
    <w:lvl w:ilvl="8" w:tplc="CBF05E36">
      <w:start w:val="1"/>
      <w:numFmt w:val="lowerRoman"/>
      <w:lvlText w:val="%9."/>
      <w:lvlJc w:val="right"/>
      <w:pPr>
        <w:ind w:left="6480" w:hanging="180"/>
      </w:pPr>
    </w:lvl>
  </w:abstractNum>
  <w:abstractNum w:abstractNumId="35" w15:restartNumberingAfterBreak="0">
    <w:nsid w:val="78582477"/>
    <w:multiLevelType w:val="hybridMultilevel"/>
    <w:tmpl w:val="400EA77A"/>
    <w:lvl w:ilvl="0" w:tplc="10090005">
      <w:start w:val="1"/>
      <w:numFmt w:val="bullet"/>
      <w:lvlText w:val=""/>
      <w:lvlJc w:val="left"/>
      <w:pPr>
        <w:ind w:left="720" w:hanging="360"/>
      </w:pPr>
      <w:rPr>
        <w:rFonts w:ascii="Wingdings" w:hAnsi="Wingdings" w:hint="default"/>
      </w:rPr>
    </w:lvl>
    <w:lvl w:ilvl="1" w:tplc="655ACDDC">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C0E71C1"/>
    <w:multiLevelType w:val="hybridMultilevel"/>
    <w:tmpl w:val="AA9EEF7A"/>
    <w:lvl w:ilvl="0" w:tplc="5BF060C2">
      <w:start w:val="3"/>
      <w:numFmt w:val="decimal"/>
      <w:lvlText w:val="%1."/>
      <w:lvlJc w:val="left"/>
      <w:pPr>
        <w:tabs>
          <w:tab w:val="num" w:pos="720"/>
        </w:tabs>
        <w:ind w:left="720" w:hanging="360"/>
      </w:pPr>
    </w:lvl>
    <w:lvl w:ilvl="1" w:tplc="4EC2B630" w:tentative="1">
      <w:start w:val="1"/>
      <w:numFmt w:val="decimal"/>
      <w:lvlText w:val="%2."/>
      <w:lvlJc w:val="left"/>
      <w:pPr>
        <w:tabs>
          <w:tab w:val="num" w:pos="1440"/>
        </w:tabs>
        <w:ind w:left="1440" w:hanging="360"/>
      </w:pPr>
    </w:lvl>
    <w:lvl w:ilvl="2" w:tplc="E6C6F3CA" w:tentative="1">
      <w:start w:val="1"/>
      <w:numFmt w:val="decimal"/>
      <w:lvlText w:val="%3."/>
      <w:lvlJc w:val="left"/>
      <w:pPr>
        <w:tabs>
          <w:tab w:val="num" w:pos="2160"/>
        </w:tabs>
        <w:ind w:left="2160" w:hanging="360"/>
      </w:pPr>
    </w:lvl>
    <w:lvl w:ilvl="3" w:tplc="4B821FDE" w:tentative="1">
      <w:start w:val="1"/>
      <w:numFmt w:val="decimal"/>
      <w:lvlText w:val="%4."/>
      <w:lvlJc w:val="left"/>
      <w:pPr>
        <w:tabs>
          <w:tab w:val="num" w:pos="2880"/>
        </w:tabs>
        <w:ind w:left="2880" w:hanging="360"/>
      </w:pPr>
    </w:lvl>
    <w:lvl w:ilvl="4" w:tplc="FC061DB0" w:tentative="1">
      <w:start w:val="1"/>
      <w:numFmt w:val="decimal"/>
      <w:lvlText w:val="%5."/>
      <w:lvlJc w:val="left"/>
      <w:pPr>
        <w:tabs>
          <w:tab w:val="num" w:pos="3600"/>
        </w:tabs>
        <w:ind w:left="3600" w:hanging="360"/>
      </w:pPr>
    </w:lvl>
    <w:lvl w:ilvl="5" w:tplc="53D21BD4" w:tentative="1">
      <w:start w:val="1"/>
      <w:numFmt w:val="decimal"/>
      <w:lvlText w:val="%6."/>
      <w:lvlJc w:val="left"/>
      <w:pPr>
        <w:tabs>
          <w:tab w:val="num" w:pos="4320"/>
        </w:tabs>
        <w:ind w:left="4320" w:hanging="360"/>
      </w:pPr>
    </w:lvl>
    <w:lvl w:ilvl="6" w:tplc="ECF04008" w:tentative="1">
      <w:start w:val="1"/>
      <w:numFmt w:val="decimal"/>
      <w:lvlText w:val="%7."/>
      <w:lvlJc w:val="left"/>
      <w:pPr>
        <w:tabs>
          <w:tab w:val="num" w:pos="5040"/>
        </w:tabs>
        <w:ind w:left="5040" w:hanging="360"/>
      </w:pPr>
    </w:lvl>
    <w:lvl w:ilvl="7" w:tplc="EE14F4E6" w:tentative="1">
      <w:start w:val="1"/>
      <w:numFmt w:val="decimal"/>
      <w:lvlText w:val="%8."/>
      <w:lvlJc w:val="left"/>
      <w:pPr>
        <w:tabs>
          <w:tab w:val="num" w:pos="5760"/>
        </w:tabs>
        <w:ind w:left="5760" w:hanging="360"/>
      </w:pPr>
    </w:lvl>
    <w:lvl w:ilvl="8" w:tplc="E6061088" w:tentative="1">
      <w:start w:val="1"/>
      <w:numFmt w:val="decimal"/>
      <w:lvlText w:val="%9."/>
      <w:lvlJc w:val="left"/>
      <w:pPr>
        <w:tabs>
          <w:tab w:val="num" w:pos="6480"/>
        </w:tabs>
        <w:ind w:left="6480" w:hanging="360"/>
      </w:pPr>
    </w:lvl>
  </w:abstractNum>
  <w:num w:numId="1">
    <w:abstractNumId w:val="23"/>
  </w:num>
  <w:num w:numId="2">
    <w:abstractNumId w:val="10"/>
  </w:num>
  <w:num w:numId="3">
    <w:abstractNumId w:val="7"/>
  </w:num>
  <w:num w:numId="4">
    <w:abstractNumId w:val="11"/>
  </w:num>
  <w:num w:numId="5">
    <w:abstractNumId w:val="34"/>
  </w:num>
  <w:num w:numId="6">
    <w:abstractNumId w:val="30"/>
  </w:num>
  <w:num w:numId="7">
    <w:abstractNumId w:val="6"/>
  </w:num>
  <w:num w:numId="8">
    <w:abstractNumId w:val="5"/>
  </w:num>
  <w:num w:numId="9">
    <w:abstractNumId w:val="36"/>
  </w:num>
  <w:num w:numId="10">
    <w:abstractNumId w:val="21"/>
  </w:num>
  <w:num w:numId="11">
    <w:abstractNumId w:val="3"/>
  </w:num>
  <w:num w:numId="12">
    <w:abstractNumId w:val="0"/>
  </w:num>
  <w:num w:numId="13">
    <w:abstractNumId w:val="26"/>
  </w:num>
  <w:num w:numId="14">
    <w:abstractNumId w:val="24"/>
  </w:num>
  <w:num w:numId="15">
    <w:abstractNumId w:val="28"/>
  </w:num>
  <w:num w:numId="16">
    <w:abstractNumId w:val="29"/>
  </w:num>
  <w:num w:numId="17">
    <w:abstractNumId w:val="4"/>
  </w:num>
  <w:num w:numId="18">
    <w:abstractNumId w:val="16"/>
  </w:num>
  <w:num w:numId="19">
    <w:abstractNumId w:val="18"/>
  </w:num>
  <w:num w:numId="20">
    <w:abstractNumId w:val="31"/>
  </w:num>
  <w:num w:numId="21">
    <w:abstractNumId w:val="35"/>
  </w:num>
  <w:num w:numId="22">
    <w:abstractNumId w:val="25"/>
  </w:num>
  <w:num w:numId="23">
    <w:abstractNumId w:val="15"/>
  </w:num>
  <w:num w:numId="24">
    <w:abstractNumId w:val="13"/>
  </w:num>
  <w:num w:numId="25">
    <w:abstractNumId w:val="12"/>
  </w:num>
  <w:num w:numId="26">
    <w:abstractNumId w:val="32"/>
  </w:num>
  <w:num w:numId="27">
    <w:abstractNumId w:val="17"/>
  </w:num>
  <w:num w:numId="28">
    <w:abstractNumId w:val="22"/>
  </w:num>
  <w:num w:numId="29">
    <w:abstractNumId w:val="33"/>
  </w:num>
  <w:num w:numId="30">
    <w:abstractNumId w:val="19"/>
  </w:num>
  <w:num w:numId="31">
    <w:abstractNumId w:val="1"/>
  </w:num>
  <w:num w:numId="32">
    <w:abstractNumId w:val="27"/>
  </w:num>
  <w:num w:numId="33">
    <w:abstractNumId w:val="20"/>
  </w:num>
  <w:num w:numId="34">
    <w:abstractNumId w:val="14"/>
  </w:num>
  <w:num w:numId="35">
    <w:abstractNumId w:val="8"/>
  </w:num>
  <w:num w:numId="36">
    <w:abstractNumId w:val="2"/>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FE"/>
    <w:rsid w:val="00007BD3"/>
    <w:rsid w:val="00015C75"/>
    <w:rsid w:val="000344F0"/>
    <w:rsid w:val="000357E4"/>
    <w:rsid w:val="000379B7"/>
    <w:rsid w:val="00046E05"/>
    <w:rsid w:val="00053331"/>
    <w:rsid w:val="000572F3"/>
    <w:rsid w:val="00062991"/>
    <w:rsid w:val="000671AF"/>
    <w:rsid w:val="00067461"/>
    <w:rsid w:val="000906C3"/>
    <w:rsid w:val="000A254F"/>
    <w:rsid w:val="000A37FE"/>
    <w:rsid w:val="000A5FFE"/>
    <w:rsid w:val="000A6B3E"/>
    <w:rsid w:val="000B461D"/>
    <w:rsid w:val="000B8538"/>
    <w:rsid w:val="000C3823"/>
    <w:rsid w:val="000D40FA"/>
    <w:rsid w:val="000E1185"/>
    <w:rsid w:val="000E2A61"/>
    <w:rsid w:val="000E77E1"/>
    <w:rsid w:val="000F11A4"/>
    <w:rsid w:val="000F3883"/>
    <w:rsid w:val="000F737D"/>
    <w:rsid w:val="00101F2A"/>
    <w:rsid w:val="00122EE7"/>
    <w:rsid w:val="00131A91"/>
    <w:rsid w:val="00143F6A"/>
    <w:rsid w:val="00153EFA"/>
    <w:rsid w:val="00155448"/>
    <w:rsid w:val="00171840"/>
    <w:rsid w:val="00180CBA"/>
    <w:rsid w:val="001817A2"/>
    <w:rsid w:val="00190DCF"/>
    <w:rsid w:val="00192472"/>
    <w:rsid w:val="001A2E72"/>
    <w:rsid w:val="001A3C0A"/>
    <w:rsid w:val="001A4C86"/>
    <w:rsid w:val="001A5347"/>
    <w:rsid w:val="001A6128"/>
    <w:rsid w:val="001B7245"/>
    <w:rsid w:val="001C6A5B"/>
    <w:rsid w:val="001D2582"/>
    <w:rsid w:val="001D7A08"/>
    <w:rsid w:val="001E6156"/>
    <w:rsid w:val="001E665E"/>
    <w:rsid w:val="001F73AD"/>
    <w:rsid w:val="00211589"/>
    <w:rsid w:val="002201A4"/>
    <w:rsid w:val="0022292C"/>
    <w:rsid w:val="00225A8F"/>
    <w:rsid w:val="00226A76"/>
    <w:rsid w:val="00234351"/>
    <w:rsid w:val="00241C71"/>
    <w:rsid w:val="00243DC3"/>
    <w:rsid w:val="002549CF"/>
    <w:rsid w:val="00255AB4"/>
    <w:rsid w:val="00260E9E"/>
    <w:rsid w:val="00263022"/>
    <w:rsid w:val="002645AF"/>
    <w:rsid w:val="00271BF2"/>
    <w:rsid w:val="00290E14"/>
    <w:rsid w:val="00297D41"/>
    <w:rsid w:val="002B217E"/>
    <w:rsid w:val="002B7041"/>
    <w:rsid w:val="002B7E9C"/>
    <w:rsid w:val="002D3EBE"/>
    <w:rsid w:val="002D7A27"/>
    <w:rsid w:val="002D7E03"/>
    <w:rsid w:val="002E3FD1"/>
    <w:rsid w:val="002E60F4"/>
    <w:rsid w:val="002F1CBC"/>
    <w:rsid w:val="002F232D"/>
    <w:rsid w:val="002F4D60"/>
    <w:rsid w:val="00316FD1"/>
    <w:rsid w:val="00333D85"/>
    <w:rsid w:val="00353A45"/>
    <w:rsid w:val="003632FF"/>
    <w:rsid w:val="00374A8E"/>
    <w:rsid w:val="003850A7"/>
    <w:rsid w:val="003920D9"/>
    <w:rsid w:val="00393883"/>
    <w:rsid w:val="00393E64"/>
    <w:rsid w:val="00394595"/>
    <w:rsid w:val="003B6EA0"/>
    <w:rsid w:val="003C1336"/>
    <w:rsid w:val="003C2C2A"/>
    <w:rsid w:val="003C7024"/>
    <w:rsid w:val="003E6C20"/>
    <w:rsid w:val="003E7426"/>
    <w:rsid w:val="003E7ED1"/>
    <w:rsid w:val="003F135B"/>
    <w:rsid w:val="003F1C8B"/>
    <w:rsid w:val="003F2EE5"/>
    <w:rsid w:val="004052D2"/>
    <w:rsid w:val="004114BB"/>
    <w:rsid w:val="00411D22"/>
    <w:rsid w:val="004131CD"/>
    <w:rsid w:val="00416D4B"/>
    <w:rsid w:val="00427793"/>
    <w:rsid w:val="004338C8"/>
    <w:rsid w:val="00434C6C"/>
    <w:rsid w:val="004470C1"/>
    <w:rsid w:val="00450C35"/>
    <w:rsid w:val="004608F4"/>
    <w:rsid w:val="004624D7"/>
    <w:rsid w:val="00482541"/>
    <w:rsid w:val="00485279"/>
    <w:rsid w:val="004865F6"/>
    <w:rsid w:val="00490F87"/>
    <w:rsid w:val="0049200C"/>
    <w:rsid w:val="00497DF9"/>
    <w:rsid w:val="004A37BC"/>
    <w:rsid w:val="004D47C6"/>
    <w:rsid w:val="004E08C0"/>
    <w:rsid w:val="004E0FBC"/>
    <w:rsid w:val="004E1E26"/>
    <w:rsid w:val="004F1ED4"/>
    <w:rsid w:val="004F30E7"/>
    <w:rsid w:val="004F53CE"/>
    <w:rsid w:val="00506566"/>
    <w:rsid w:val="00506E1C"/>
    <w:rsid w:val="00517073"/>
    <w:rsid w:val="00522157"/>
    <w:rsid w:val="00526DBF"/>
    <w:rsid w:val="0053076F"/>
    <w:rsid w:val="00533014"/>
    <w:rsid w:val="00533840"/>
    <w:rsid w:val="005419AC"/>
    <w:rsid w:val="00546486"/>
    <w:rsid w:val="00547046"/>
    <w:rsid w:val="005621D1"/>
    <w:rsid w:val="00563EF9"/>
    <w:rsid w:val="005646AA"/>
    <w:rsid w:val="00572FCD"/>
    <w:rsid w:val="00573746"/>
    <w:rsid w:val="00581B20"/>
    <w:rsid w:val="00591EA5"/>
    <w:rsid w:val="00594CD3"/>
    <w:rsid w:val="005B0E52"/>
    <w:rsid w:val="005B1616"/>
    <w:rsid w:val="005C71F4"/>
    <w:rsid w:val="005D6D7A"/>
    <w:rsid w:val="005E79D4"/>
    <w:rsid w:val="005F0776"/>
    <w:rsid w:val="005F609F"/>
    <w:rsid w:val="0060128A"/>
    <w:rsid w:val="0062674B"/>
    <w:rsid w:val="006313C6"/>
    <w:rsid w:val="00636AD0"/>
    <w:rsid w:val="00654942"/>
    <w:rsid w:val="0066093D"/>
    <w:rsid w:val="00662DA5"/>
    <w:rsid w:val="00674180"/>
    <w:rsid w:val="00690940"/>
    <w:rsid w:val="00692B84"/>
    <w:rsid w:val="006B6812"/>
    <w:rsid w:val="006D40E1"/>
    <w:rsid w:val="006E16C9"/>
    <w:rsid w:val="006E610B"/>
    <w:rsid w:val="006E7B5E"/>
    <w:rsid w:val="006F23D0"/>
    <w:rsid w:val="00701B3A"/>
    <w:rsid w:val="0071054E"/>
    <w:rsid w:val="00710F48"/>
    <w:rsid w:val="0071125B"/>
    <w:rsid w:val="00712C11"/>
    <w:rsid w:val="0071406D"/>
    <w:rsid w:val="007151AA"/>
    <w:rsid w:val="0071610B"/>
    <w:rsid w:val="00723D3F"/>
    <w:rsid w:val="00724C37"/>
    <w:rsid w:val="00731CB7"/>
    <w:rsid w:val="0073211D"/>
    <w:rsid w:val="00746487"/>
    <w:rsid w:val="00754921"/>
    <w:rsid w:val="007602E3"/>
    <w:rsid w:val="00761CDB"/>
    <w:rsid w:val="00761F4B"/>
    <w:rsid w:val="007904DF"/>
    <w:rsid w:val="00793F51"/>
    <w:rsid w:val="00794EB4"/>
    <w:rsid w:val="00795538"/>
    <w:rsid w:val="00797533"/>
    <w:rsid w:val="007A1D7F"/>
    <w:rsid w:val="007A3438"/>
    <w:rsid w:val="007C088C"/>
    <w:rsid w:val="007C175F"/>
    <w:rsid w:val="007C7372"/>
    <w:rsid w:val="007D4C82"/>
    <w:rsid w:val="007D7107"/>
    <w:rsid w:val="007E0875"/>
    <w:rsid w:val="007E5FE9"/>
    <w:rsid w:val="007E7099"/>
    <w:rsid w:val="007E7CDB"/>
    <w:rsid w:val="007F3044"/>
    <w:rsid w:val="007F6EC8"/>
    <w:rsid w:val="00800D3C"/>
    <w:rsid w:val="00802187"/>
    <w:rsid w:val="00803E6E"/>
    <w:rsid w:val="008042DC"/>
    <w:rsid w:val="0081161C"/>
    <w:rsid w:val="008444E9"/>
    <w:rsid w:val="00850003"/>
    <w:rsid w:val="00863F4E"/>
    <w:rsid w:val="008668DD"/>
    <w:rsid w:val="0088081D"/>
    <w:rsid w:val="0088225E"/>
    <w:rsid w:val="00883AFE"/>
    <w:rsid w:val="00892035"/>
    <w:rsid w:val="008A0CF0"/>
    <w:rsid w:val="008B6A57"/>
    <w:rsid w:val="008C063B"/>
    <w:rsid w:val="008C2A35"/>
    <w:rsid w:val="008D1144"/>
    <w:rsid w:val="008D5E9C"/>
    <w:rsid w:val="008D6AF3"/>
    <w:rsid w:val="008F50D3"/>
    <w:rsid w:val="008F677A"/>
    <w:rsid w:val="009022F8"/>
    <w:rsid w:val="00904271"/>
    <w:rsid w:val="00906721"/>
    <w:rsid w:val="00910CC2"/>
    <w:rsid w:val="00922BD6"/>
    <w:rsid w:val="00931DCC"/>
    <w:rsid w:val="009323B7"/>
    <w:rsid w:val="00933F0E"/>
    <w:rsid w:val="00943F58"/>
    <w:rsid w:val="009539BE"/>
    <w:rsid w:val="00957437"/>
    <w:rsid w:val="00993BCF"/>
    <w:rsid w:val="009B1F47"/>
    <w:rsid w:val="009B45EC"/>
    <w:rsid w:val="009B5314"/>
    <w:rsid w:val="009B5E5A"/>
    <w:rsid w:val="009C06E6"/>
    <w:rsid w:val="009C298E"/>
    <w:rsid w:val="009D025F"/>
    <w:rsid w:val="009D1942"/>
    <w:rsid w:val="009D2380"/>
    <w:rsid w:val="009E6043"/>
    <w:rsid w:val="009E6FFA"/>
    <w:rsid w:val="009E7BE2"/>
    <w:rsid w:val="009F3475"/>
    <w:rsid w:val="009F3710"/>
    <w:rsid w:val="00A07F91"/>
    <w:rsid w:val="00A11F54"/>
    <w:rsid w:val="00A15D5A"/>
    <w:rsid w:val="00A206D3"/>
    <w:rsid w:val="00A319B7"/>
    <w:rsid w:val="00A31B01"/>
    <w:rsid w:val="00A32380"/>
    <w:rsid w:val="00A366BB"/>
    <w:rsid w:val="00A44578"/>
    <w:rsid w:val="00A54E1D"/>
    <w:rsid w:val="00A5592A"/>
    <w:rsid w:val="00A60101"/>
    <w:rsid w:val="00A644E3"/>
    <w:rsid w:val="00A669DA"/>
    <w:rsid w:val="00A702A2"/>
    <w:rsid w:val="00A71F74"/>
    <w:rsid w:val="00A74406"/>
    <w:rsid w:val="00A82E7C"/>
    <w:rsid w:val="00A83F59"/>
    <w:rsid w:val="00A851A1"/>
    <w:rsid w:val="00A93E6C"/>
    <w:rsid w:val="00A94F5A"/>
    <w:rsid w:val="00AA20AF"/>
    <w:rsid w:val="00AB2B83"/>
    <w:rsid w:val="00AD1CA4"/>
    <w:rsid w:val="00AD69FE"/>
    <w:rsid w:val="00AD7766"/>
    <w:rsid w:val="00AE104C"/>
    <w:rsid w:val="00AF3C21"/>
    <w:rsid w:val="00AF6320"/>
    <w:rsid w:val="00B01C9A"/>
    <w:rsid w:val="00B05001"/>
    <w:rsid w:val="00B2443A"/>
    <w:rsid w:val="00B409CD"/>
    <w:rsid w:val="00B50D7C"/>
    <w:rsid w:val="00B51F38"/>
    <w:rsid w:val="00B53A53"/>
    <w:rsid w:val="00B61DDD"/>
    <w:rsid w:val="00B625F0"/>
    <w:rsid w:val="00B764EF"/>
    <w:rsid w:val="00B96010"/>
    <w:rsid w:val="00B9608C"/>
    <w:rsid w:val="00BC29CE"/>
    <w:rsid w:val="00BE7B8E"/>
    <w:rsid w:val="00BE7D4C"/>
    <w:rsid w:val="00BF1696"/>
    <w:rsid w:val="00BF1FC1"/>
    <w:rsid w:val="00BF608B"/>
    <w:rsid w:val="00BF65A6"/>
    <w:rsid w:val="00C0338F"/>
    <w:rsid w:val="00C0512E"/>
    <w:rsid w:val="00C06583"/>
    <w:rsid w:val="00C16CE6"/>
    <w:rsid w:val="00C21A4E"/>
    <w:rsid w:val="00C26DC1"/>
    <w:rsid w:val="00C3342C"/>
    <w:rsid w:val="00C4001A"/>
    <w:rsid w:val="00C4257A"/>
    <w:rsid w:val="00C45556"/>
    <w:rsid w:val="00C5299A"/>
    <w:rsid w:val="00C61048"/>
    <w:rsid w:val="00C62A2C"/>
    <w:rsid w:val="00C6523C"/>
    <w:rsid w:val="00C67820"/>
    <w:rsid w:val="00C70FDE"/>
    <w:rsid w:val="00C7685A"/>
    <w:rsid w:val="00C77738"/>
    <w:rsid w:val="00C86EED"/>
    <w:rsid w:val="00CA225E"/>
    <w:rsid w:val="00CA4006"/>
    <w:rsid w:val="00CA71D5"/>
    <w:rsid w:val="00CB08D5"/>
    <w:rsid w:val="00CC6339"/>
    <w:rsid w:val="00CD17C9"/>
    <w:rsid w:val="00CE3511"/>
    <w:rsid w:val="00CE5268"/>
    <w:rsid w:val="00CF6E3F"/>
    <w:rsid w:val="00D02426"/>
    <w:rsid w:val="00D038FF"/>
    <w:rsid w:val="00D0697F"/>
    <w:rsid w:val="00D27AF0"/>
    <w:rsid w:val="00D45765"/>
    <w:rsid w:val="00D5064E"/>
    <w:rsid w:val="00D54A4D"/>
    <w:rsid w:val="00D54BF2"/>
    <w:rsid w:val="00D76AFC"/>
    <w:rsid w:val="00D80FEA"/>
    <w:rsid w:val="00D8164A"/>
    <w:rsid w:val="00D85669"/>
    <w:rsid w:val="00D85F24"/>
    <w:rsid w:val="00D86E1C"/>
    <w:rsid w:val="00DA1A6E"/>
    <w:rsid w:val="00DA2B75"/>
    <w:rsid w:val="00DA788D"/>
    <w:rsid w:val="00DB15B6"/>
    <w:rsid w:val="00DB3A52"/>
    <w:rsid w:val="00DC025C"/>
    <w:rsid w:val="00DC0FEF"/>
    <w:rsid w:val="00DD2FB9"/>
    <w:rsid w:val="00DD4742"/>
    <w:rsid w:val="00DF13CC"/>
    <w:rsid w:val="00DF2407"/>
    <w:rsid w:val="00DF6DE8"/>
    <w:rsid w:val="00E06FF1"/>
    <w:rsid w:val="00E0772D"/>
    <w:rsid w:val="00E22401"/>
    <w:rsid w:val="00E25A47"/>
    <w:rsid w:val="00E36DD2"/>
    <w:rsid w:val="00E41AE4"/>
    <w:rsid w:val="00E42F63"/>
    <w:rsid w:val="00E4436B"/>
    <w:rsid w:val="00E44D71"/>
    <w:rsid w:val="00E61C08"/>
    <w:rsid w:val="00E6475F"/>
    <w:rsid w:val="00E64F05"/>
    <w:rsid w:val="00E81A9F"/>
    <w:rsid w:val="00E92ACC"/>
    <w:rsid w:val="00E9688A"/>
    <w:rsid w:val="00E96D52"/>
    <w:rsid w:val="00EB305D"/>
    <w:rsid w:val="00EB5895"/>
    <w:rsid w:val="00EB762C"/>
    <w:rsid w:val="00EC2632"/>
    <w:rsid w:val="00ED3472"/>
    <w:rsid w:val="00ED58B7"/>
    <w:rsid w:val="00ED68EC"/>
    <w:rsid w:val="00EF1E71"/>
    <w:rsid w:val="00EF37F1"/>
    <w:rsid w:val="00F06571"/>
    <w:rsid w:val="00F14CA7"/>
    <w:rsid w:val="00F462D1"/>
    <w:rsid w:val="00F46D18"/>
    <w:rsid w:val="00F57DDD"/>
    <w:rsid w:val="00F66821"/>
    <w:rsid w:val="00F669C7"/>
    <w:rsid w:val="00F72234"/>
    <w:rsid w:val="00F741C3"/>
    <w:rsid w:val="00F867B2"/>
    <w:rsid w:val="00F93C21"/>
    <w:rsid w:val="00FA2259"/>
    <w:rsid w:val="00FA5657"/>
    <w:rsid w:val="00FB5D7E"/>
    <w:rsid w:val="00FB741C"/>
    <w:rsid w:val="00FC2653"/>
    <w:rsid w:val="00FF2492"/>
    <w:rsid w:val="00FF5F6F"/>
    <w:rsid w:val="026355A3"/>
    <w:rsid w:val="0388FB22"/>
    <w:rsid w:val="03BF27E5"/>
    <w:rsid w:val="04F7162C"/>
    <w:rsid w:val="065F7633"/>
    <w:rsid w:val="073B26CC"/>
    <w:rsid w:val="0D9803B5"/>
    <w:rsid w:val="0F33D416"/>
    <w:rsid w:val="1582BBE7"/>
    <w:rsid w:val="18477856"/>
    <w:rsid w:val="18A5089A"/>
    <w:rsid w:val="1A50D035"/>
    <w:rsid w:val="1AC408F4"/>
    <w:rsid w:val="25506081"/>
    <w:rsid w:val="28D76EC9"/>
    <w:rsid w:val="29722DE9"/>
    <w:rsid w:val="30863A9E"/>
    <w:rsid w:val="30B1C433"/>
    <w:rsid w:val="31CFCD7C"/>
    <w:rsid w:val="31EC78BC"/>
    <w:rsid w:val="349EC2BB"/>
    <w:rsid w:val="361074BD"/>
    <w:rsid w:val="3A365463"/>
    <w:rsid w:val="3B22F2C6"/>
    <w:rsid w:val="3DC19CC9"/>
    <w:rsid w:val="415CC43C"/>
    <w:rsid w:val="441A348B"/>
    <w:rsid w:val="44DF2FD3"/>
    <w:rsid w:val="451317C6"/>
    <w:rsid w:val="4786EEE3"/>
    <w:rsid w:val="4C740D7B"/>
    <w:rsid w:val="4CE109BE"/>
    <w:rsid w:val="4CE9BD39"/>
    <w:rsid w:val="4E81B6F5"/>
    <w:rsid w:val="50B0E692"/>
    <w:rsid w:val="511D2FA0"/>
    <w:rsid w:val="51AA951D"/>
    <w:rsid w:val="52D6DE01"/>
    <w:rsid w:val="52D86D1C"/>
    <w:rsid w:val="544E950E"/>
    <w:rsid w:val="54BE7D77"/>
    <w:rsid w:val="57C71387"/>
    <w:rsid w:val="5A148953"/>
    <w:rsid w:val="5A6C8DEA"/>
    <w:rsid w:val="5E8D4AF5"/>
    <w:rsid w:val="62109BA1"/>
    <w:rsid w:val="63F2B150"/>
    <w:rsid w:val="63FEE71C"/>
    <w:rsid w:val="6490A78D"/>
    <w:rsid w:val="67389594"/>
    <w:rsid w:val="67CBB4FC"/>
    <w:rsid w:val="68B78A69"/>
    <w:rsid w:val="6A8D7E7C"/>
    <w:rsid w:val="6B260448"/>
    <w:rsid w:val="6EC28B0D"/>
    <w:rsid w:val="6ED5F64C"/>
    <w:rsid w:val="6FC4FEA7"/>
    <w:rsid w:val="703BD699"/>
    <w:rsid w:val="7129460A"/>
    <w:rsid w:val="71CABD07"/>
    <w:rsid w:val="792A79F5"/>
    <w:rsid w:val="7A716C1A"/>
    <w:rsid w:val="7B04B131"/>
    <w:rsid w:val="7BFE7646"/>
    <w:rsid w:val="7C0D3C7B"/>
    <w:rsid w:val="7DC8AC09"/>
    <w:rsid w:val="7F2828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6020C"/>
  <w15:docId w15:val="{F12228CC-2A74-431E-B095-061F8350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F47"/>
    <w:rPr>
      <w:rFonts w:ascii="Arial" w:hAnsi="Arial"/>
      <w:sz w:val="24"/>
      <w:szCs w:val="24"/>
      <w:lang w:eastAsia="en-US"/>
    </w:rPr>
  </w:style>
  <w:style w:type="paragraph" w:styleId="Heading1">
    <w:name w:val="heading 1"/>
    <w:basedOn w:val="Normal"/>
    <w:next w:val="Normal"/>
    <w:qFormat/>
    <w:rsid w:val="006E610B"/>
    <w:pPr>
      <w:keepNext/>
      <w:outlineLvl w:val="0"/>
    </w:pPr>
    <w:rPr>
      <w:b/>
      <w:bCs/>
      <w:sz w:val="32"/>
    </w:rPr>
  </w:style>
  <w:style w:type="paragraph" w:styleId="Heading2">
    <w:name w:val="heading 2"/>
    <w:basedOn w:val="Heading3"/>
    <w:next w:val="Normal"/>
    <w:link w:val="Heading2Char"/>
    <w:qFormat/>
    <w:rsid w:val="00F72234"/>
    <w:pPr>
      <w:numPr>
        <w:numId w:val="6"/>
      </w:numPr>
      <w:ind w:left="426" w:hanging="426"/>
      <w:outlineLvl w:val="1"/>
    </w:pPr>
    <w:rPr>
      <w:sz w:val="28"/>
    </w:rPr>
  </w:style>
  <w:style w:type="paragraph" w:styleId="Heading3">
    <w:name w:val="heading 3"/>
    <w:basedOn w:val="Normal"/>
    <w:next w:val="Normal"/>
    <w:qFormat/>
    <w:rsid w:val="00F72234"/>
    <w:pPr>
      <w:keepNext/>
      <w:outlineLvl w:val="2"/>
    </w:pPr>
    <w:rPr>
      <w:rFonts w:cs="Arial"/>
      <w:b/>
      <w:bCs/>
    </w:rPr>
  </w:style>
  <w:style w:type="paragraph" w:styleId="Heading4">
    <w:name w:val="heading 4"/>
    <w:basedOn w:val="Normal"/>
    <w:next w:val="Normal"/>
    <w:link w:val="Heading4Char"/>
    <w:qFormat/>
    <w:rsid w:val="009B1F47"/>
    <w:pPr>
      <w:keepNext/>
      <w:outlineLvl w:val="3"/>
    </w:pPr>
    <w:rPr>
      <w:rFonts w:cs="Arial"/>
      <w:b/>
      <w:bCs/>
      <w:color w:val="000000"/>
      <w:sz w:val="28"/>
    </w:rPr>
  </w:style>
  <w:style w:type="paragraph" w:styleId="Heading5">
    <w:name w:val="heading 5"/>
    <w:basedOn w:val="Normal"/>
    <w:next w:val="Normal"/>
    <w:link w:val="Heading5Char"/>
    <w:uiPriority w:val="9"/>
    <w:qFormat/>
    <w:pPr>
      <w:keepNext/>
      <w:outlineLvl w:val="4"/>
    </w:pPr>
    <w:rPr>
      <w:rFonts w:cs="Arial"/>
      <w:b/>
      <w:bCs/>
    </w:rPr>
  </w:style>
  <w:style w:type="paragraph" w:styleId="Heading6">
    <w:name w:val="heading 6"/>
    <w:basedOn w:val="Normal"/>
    <w:next w:val="Normal"/>
    <w:qFormat/>
    <w:rsid w:val="00BF1696"/>
    <w:pPr>
      <w:keepNext/>
      <w:outlineLvl w:val="5"/>
    </w:pPr>
    <w:rPr>
      <w:rFonts w:cs="Arial"/>
      <w:b/>
    </w:rPr>
  </w:style>
  <w:style w:type="paragraph" w:styleId="Heading7">
    <w:name w:val="heading 7"/>
    <w:basedOn w:val="Normal"/>
    <w:next w:val="Normal"/>
    <w:qFormat/>
    <w:pPr>
      <w:keepNext/>
      <w:outlineLvl w:val="6"/>
    </w:pPr>
    <w:rPr>
      <w:rFonts w:cs="Arial"/>
      <w:b/>
      <w:sz w:val="22"/>
    </w:rPr>
  </w:style>
  <w:style w:type="paragraph" w:styleId="Heading8">
    <w:name w:val="heading 8"/>
    <w:basedOn w:val="Normal"/>
    <w:next w:val="Normal"/>
    <w:qFormat/>
    <w:rsid w:val="008C063B"/>
    <w:pPr>
      <w:spacing w:before="240" w:after="60"/>
      <w:outlineLvl w:val="7"/>
    </w:pPr>
    <w:rPr>
      <w:i/>
      <w:iCs/>
    </w:rPr>
  </w:style>
  <w:style w:type="paragraph" w:styleId="Heading9">
    <w:name w:val="heading 9"/>
    <w:basedOn w:val="Normal"/>
    <w:next w:val="Normal"/>
    <w:qFormat/>
    <w:rsid w:val="008C063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jc w:val="center"/>
    </w:pPr>
    <w:rPr>
      <w:rFonts w:cs="Arial"/>
      <w:color w:val="000000"/>
      <w:sz w:val="19"/>
      <w:szCs w:val="19"/>
    </w:rPr>
  </w:style>
  <w:style w:type="paragraph" w:styleId="BodyText">
    <w:name w:val="Body Text"/>
    <w:basedOn w:val="Normal"/>
    <w:pPr>
      <w:jc w:val="center"/>
    </w:pPr>
    <w:rPr>
      <w:rFonts w:cs="Arial"/>
      <w:color w:val="000000"/>
      <w:sz w:val="18"/>
      <w:szCs w:val="19"/>
    </w:rPr>
  </w:style>
  <w:style w:type="paragraph" w:styleId="BodyText2">
    <w:name w:val="Body Text 2"/>
    <w:basedOn w:val="Normal"/>
    <w:rPr>
      <w:rFonts w:cs="Arial"/>
      <w:sz w:val="2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0A5FFE"/>
    <w:rPr>
      <w:rFonts w:ascii="Tahoma" w:hAnsi="Tahoma" w:cs="Tahoma"/>
      <w:sz w:val="16"/>
      <w:szCs w:val="16"/>
    </w:rPr>
  </w:style>
  <w:style w:type="character" w:styleId="Strong">
    <w:name w:val="Strong"/>
    <w:qFormat/>
    <w:rsid w:val="002201A4"/>
    <w:rPr>
      <w:b/>
      <w:bCs/>
    </w:rPr>
  </w:style>
  <w:style w:type="paragraph" w:styleId="TOC1">
    <w:name w:val="toc 1"/>
    <w:basedOn w:val="Normal"/>
    <w:next w:val="Normal"/>
    <w:autoRedefine/>
    <w:uiPriority w:val="39"/>
    <w:unhideWhenUsed/>
    <w:rsid w:val="001A4C86"/>
    <w:pPr>
      <w:spacing w:before="120" w:after="120"/>
    </w:pPr>
    <w:rPr>
      <w:b/>
    </w:rPr>
  </w:style>
  <w:style w:type="paragraph" w:styleId="TOC2">
    <w:name w:val="toc 2"/>
    <w:basedOn w:val="Normal"/>
    <w:next w:val="Normal"/>
    <w:autoRedefine/>
    <w:uiPriority w:val="39"/>
    <w:unhideWhenUsed/>
    <w:rsid w:val="001A4C86"/>
    <w:pPr>
      <w:spacing w:before="120" w:after="120"/>
      <w:ind w:left="240"/>
    </w:pPr>
  </w:style>
  <w:style w:type="character" w:styleId="FollowedHyperlink">
    <w:name w:val="FollowedHyperlink"/>
    <w:rsid w:val="002201A4"/>
    <w:rPr>
      <w:color w:val="800080"/>
      <w:u w:val="single"/>
    </w:rPr>
  </w:style>
  <w:style w:type="paragraph" w:styleId="PlainText">
    <w:name w:val="Plain Text"/>
    <w:basedOn w:val="Normal"/>
    <w:link w:val="PlainTextChar"/>
    <w:semiHidden/>
    <w:rsid w:val="002E3FD1"/>
    <w:rPr>
      <w:rFonts w:ascii="Courier New" w:hAnsi="Courier New"/>
      <w:sz w:val="20"/>
      <w:szCs w:val="20"/>
      <w:lang w:val="en-GB"/>
    </w:rPr>
  </w:style>
  <w:style w:type="table" w:styleId="TableGrid">
    <w:name w:val="Table Grid"/>
    <w:basedOn w:val="TableNormal"/>
    <w:rsid w:val="004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06C3"/>
    <w:rPr>
      <w:rFonts w:ascii="Arial" w:hAnsi="Arial"/>
      <w:i/>
      <w:iCs/>
      <w:sz w:val="24"/>
    </w:rPr>
  </w:style>
  <w:style w:type="paragraph" w:styleId="ListParagraph">
    <w:name w:val="List Paragraph"/>
    <w:basedOn w:val="Normal"/>
    <w:uiPriority w:val="34"/>
    <w:qFormat/>
    <w:rsid w:val="000906C3"/>
    <w:pPr>
      <w:ind w:left="720"/>
      <w:contextualSpacing/>
    </w:pPr>
  </w:style>
  <w:style w:type="paragraph" w:styleId="TOC3">
    <w:name w:val="toc 3"/>
    <w:basedOn w:val="Normal"/>
    <w:next w:val="Normal"/>
    <w:autoRedefine/>
    <w:uiPriority w:val="39"/>
    <w:unhideWhenUsed/>
    <w:rsid w:val="007E0875"/>
    <w:pPr>
      <w:spacing w:after="100"/>
      <w:ind w:left="480"/>
    </w:pPr>
  </w:style>
  <w:style w:type="character" w:customStyle="1" w:styleId="Heading5Char">
    <w:name w:val="Heading 5 Char"/>
    <w:basedOn w:val="DefaultParagraphFont"/>
    <w:link w:val="Heading5"/>
    <w:uiPriority w:val="9"/>
    <w:rsid w:val="007E7099"/>
    <w:rPr>
      <w:rFonts w:ascii="Arial" w:hAnsi="Arial" w:cs="Arial"/>
      <w:b/>
      <w:bCs/>
      <w:sz w:val="24"/>
      <w:szCs w:val="24"/>
      <w:lang w:eastAsia="en-US"/>
    </w:rPr>
  </w:style>
  <w:style w:type="paragraph" w:styleId="NormalWeb">
    <w:name w:val="Normal (Web)"/>
    <w:basedOn w:val="Normal"/>
    <w:uiPriority w:val="99"/>
    <w:unhideWhenUsed/>
    <w:rsid w:val="007E7099"/>
    <w:pPr>
      <w:spacing w:before="100" w:beforeAutospacing="1" w:after="119"/>
    </w:pPr>
    <w:rPr>
      <w:rFonts w:ascii="Times New Roman" w:hAnsi="Times New Roman"/>
      <w:lang w:val="fr-CA" w:eastAsia="fr-CA"/>
    </w:rPr>
  </w:style>
  <w:style w:type="paragraph" w:customStyle="1" w:styleId="western">
    <w:name w:val="western"/>
    <w:basedOn w:val="Normal"/>
    <w:rsid w:val="000A254F"/>
    <w:pPr>
      <w:spacing w:before="100" w:beforeAutospacing="1"/>
      <w:jc w:val="center"/>
    </w:pPr>
    <w:rPr>
      <w:rFonts w:ascii="Times New Roman" w:hAnsi="Times New Roman"/>
      <w:color w:val="000000"/>
      <w:sz w:val="18"/>
      <w:szCs w:val="18"/>
      <w:lang w:val="fr-CA" w:eastAsia="fr-CA"/>
    </w:rPr>
  </w:style>
  <w:style w:type="character" w:styleId="UnresolvedMention">
    <w:name w:val="Unresolved Mention"/>
    <w:basedOn w:val="DefaultParagraphFont"/>
    <w:uiPriority w:val="99"/>
    <w:semiHidden/>
    <w:unhideWhenUsed/>
    <w:rsid w:val="00353A45"/>
    <w:rPr>
      <w:color w:val="605E5C"/>
      <w:shd w:val="clear" w:color="auto" w:fill="E1DFDD"/>
    </w:rPr>
  </w:style>
  <w:style w:type="character" w:customStyle="1" w:styleId="Heading2Char">
    <w:name w:val="Heading 2 Char"/>
    <w:basedOn w:val="DefaultParagraphFont"/>
    <w:link w:val="Heading2"/>
    <w:rsid w:val="00F72234"/>
    <w:rPr>
      <w:rFonts w:ascii="Arial" w:hAnsi="Arial" w:cs="Arial"/>
      <w:b/>
      <w:bCs/>
      <w:sz w:val="28"/>
      <w:szCs w:val="24"/>
      <w:lang w:eastAsia="en-US"/>
    </w:rPr>
  </w:style>
  <w:style w:type="paragraph" w:customStyle="1" w:styleId="paragraph">
    <w:name w:val="paragraph"/>
    <w:basedOn w:val="Normal"/>
    <w:rsid w:val="00800D3C"/>
    <w:pPr>
      <w:spacing w:before="100" w:beforeAutospacing="1" w:after="100" w:afterAutospacing="1"/>
    </w:pPr>
    <w:rPr>
      <w:rFonts w:ascii="Times New Roman" w:hAnsi="Times New Roman"/>
      <w:lang w:val="fr-CA" w:eastAsia="fr-CA"/>
    </w:rPr>
  </w:style>
  <w:style w:type="character" w:customStyle="1" w:styleId="normaltextrun">
    <w:name w:val="normaltextrun"/>
    <w:basedOn w:val="DefaultParagraphFont"/>
    <w:rsid w:val="00800D3C"/>
  </w:style>
  <w:style w:type="character" w:customStyle="1" w:styleId="eop">
    <w:name w:val="eop"/>
    <w:basedOn w:val="DefaultParagraphFont"/>
    <w:rsid w:val="00800D3C"/>
  </w:style>
  <w:style w:type="character" w:customStyle="1" w:styleId="spellingerror">
    <w:name w:val="spellingerror"/>
    <w:basedOn w:val="DefaultParagraphFont"/>
    <w:rsid w:val="00BF1FC1"/>
  </w:style>
  <w:style w:type="character" w:customStyle="1" w:styleId="Heading4Char">
    <w:name w:val="Heading 4 Char"/>
    <w:basedOn w:val="DefaultParagraphFont"/>
    <w:link w:val="Heading4"/>
    <w:rsid w:val="009D2380"/>
    <w:rPr>
      <w:rFonts w:ascii="Arial" w:hAnsi="Arial" w:cs="Arial"/>
      <w:b/>
      <w:bCs/>
      <w:color w:val="000000"/>
      <w:sz w:val="28"/>
      <w:szCs w:val="24"/>
      <w:lang w:eastAsia="en-US"/>
    </w:rPr>
  </w:style>
  <w:style w:type="character" w:customStyle="1" w:styleId="PlainTextChar">
    <w:name w:val="Plain Text Char"/>
    <w:basedOn w:val="DefaultParagraphFont"/>
    <w:link w:val="PlainText"/>
    <w:semiHidden/>
    <w:rsid w:val="009D2380"/>
    <w:rPr>
      <w:rFonts w:ascii="Courier New" w:hAnsi="Courier New"/>
      <w:lang w:val="en-GB" w:eastAsia="en-US"/>
    </w:rPr>
  </w:style>
  <w:style w:type="paragraph" w:styleId="Caption">
    <w:name w:val="caption"/>
    <w:basedOn w:val="Normal"/>
    <w:next w:val="Normal"/>
    <w:qFormat/>
    <w:rsid w:val="009D2380"/>
    <w:rPr>
      <w:b/>
      <w:bCs/>
      <w:sz w:val="20"/>
      <w:szCs w:val="20"/>
    </w:rPr>
  </w:style>
  <w:style w:type="character" w:customStyle="1" w:styleId="FooterChar">
    <w:name w:val="Footer Char"/>
    <w:basedOn w:val="DefaultParagraphFont"/>
    <w:link w:val="Footer"/>
    <w:uiPriority w:val="99"/>
    <w:rsid w:val="00A82E7C"/>
    <w:rPr>
      <w:rFonts w:ascii="Arial" w:hAnsi="Arial"/>
      <w:sz w:val="24"/>
      <w:szCs w:val="24"/>
      <w:lang w:eastAsia="en-US"/>
    </w:rPr>
  </w:style>
  <w:style w:type="table" w:customStyle="1" w:styleId="TableGrid1">
    <w:name w:val="Table Grid1"/>
    <w:basedOn w:val="TableNormal"/>
    <w:next w:val="TableGrid"/>
    <w:rsid w:val="00C610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B16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DB15B6"/>
    <w:rPr>
      <w:sz w:val="16"/>
      <w:szCs w:val="16"/>
    </w:rPr>
  </w:style>
  <w:style w:type="paragraph" w:styleId="CommentText">
    <w:name w:val="annotation text"/>
    <w:basedOn w:val="Normal"/>
    <w:link w:val="CommentTextChar"/>
    <w:semiHidden/>
    <w:unhideWhenUsed/>
    <w:rsid w:val="00DB15B6"/>
    <w:rPr>
      <w:sz w:val="20"/>
      <w:szCs w:val="20"/>
    </w:rPr>
  </w:style>
  <w:style w:type="character" w:customStyle="1" w:styleId="CommentTextChar">
    <w:name w:val="Comment Text Char"/>
    <w:basedOn w:val="DefaultParagraphFont"/>
    <w:link w:val="CommentText"/>
    <w:semiHidden/>
    <w:rsid w:val="00DB15B6"/>
    <w:rPr>
      <w:rFonts w:ascii="Arial" w:hAnsi="Arial"/>
      <w:lang w:eastAsia="en-US"/>
    </w:rPr>
  </w:style>
  <w:style w:type="paragraph" w:styleId="CommentSubject">
    <w:name w:val="annotation subject"/>
    <w:basedOn w:val="CommentText"/>
    <w:next w:val="CommentText"/>
    <w:link w:val="CommentSubjectChar"/>
    <w:semiHidden/>
    <w:unhideWhenUsed/>
    <w:rsid w:val="00DB15B6"/>
    <w:rPr>
      <w:b/>
      <w:bCs/>
    </w:rPr>
  </w:style>
  <w:style w:type="character" w:customStyle="1" w:styleId="CommentSubjectChar">
    <w:name w:val="Comment Subject Char"/>
    <w:basedOn w:val="CommentTextChar"/>
    <w:link w:val="CommentSubject"/>
    <w:semiHidden/>
    <w:rsid w:val="00DB15B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6875">
      <w:bodyDiv w:val="1"/>
      <w:marLeft w:val="0"/>
      <w:marRight w:val="0"/>
      <w:marTop w:val="0"/>
      <w:marBottom w:val="0"/>
      <w:divBdr>
        <w:top w:val="none" w:sz="0" w:space="0" w:color="auto"/>
        <w:left w:val="none" w:sz="0" w:space="0" w:color="auto"/>
        <w:bottom w:val="none" w:sz="0" w:space="0" w:color="auto"/>
        <w:right w:val="none" w:sz="0" w:space="0" w:color="auto"/>
      </w:divBdr>
    </w:div>
    <w:div w:id="235671507">
      <w:bodyDiv w:val="1"/>
      <w:marLeft w:val="0"/>
      <w:marRight w:val="0"/>
      <w:marTop w:val="0"/>
      <w:marBottom w:val="0"/>
      <w:divBdr>
        <w:top w:val="none" w:sz="0" w:space="0" w:color="auto"/>
        <w:left w:val="none" w:sz="0" w:space="0" w:color="auto"/>
        <w:bottom w:val="none" w:sz="0" w:space="0" w:color="auto"/>
        <w:right w:val="none" w:sz="0" w:space="0" w:color="auto"/>
      </w:divBdr>
    </w:div>
    <w:div w:id="356321480">
      <w:bodyDiv w:val="1"/>
      <w:marLeft w:val="0"/>
      <w:marRight w:val="0"/>
      <w:marTop w:val="0"/>
      <w:marBottom w:val="0"/>
      <w:divBdr>
        <w:top w:val="none" w:sz="0" w:space="0" w:color="auto"/>
        <w:left w:val="none" w:sz="0" w:space="0" w:color="auto"/>
        <w:bottom w:val="none" w:sz="0" w:space="0" w:color="auto"/>
        <w:right w:val="none" w:sz="0" w:space="0" w:color="auto"/>
      </w:divBdr>
    </w:div>
    <w:div w:id="532574233">
      <w:bodyDiv w:val="1"/>
      <w:marLeft w:val="0"/>
      <w:marRight w:val="0"/>
      <w:marTop w:val="0"/>
      <w:marBottom w:val="0"/>
      <w:divBdr>
        <w:top w:val="none" w:sz="0" w:space="0" w:color="auto"/>
        <w:left w:val="none" w:sz="0" w:space="0" w:color="auto"/>
        <w:bottom w:val="none" w:sz="0" w:space="0" w:color="auto"/>
        <w:right w:val="none" w:sz="0" w:space="0" w:color="auto"/>
      </w:divBdr>
    </w:div>
    <w:div w:id="547572567">
      <w:bodyDiv w:val="1"/>
      <w:marLeft w:val="0"/>
      <w:marRight w:val="0"/>
      <w:marTop w:val="0"/>
      <w:marBottom w:val="0"/>
      <w:divBdr>
        <w:top w:val="none" w:sz="0" w:space="0" w:color="auto"/>
        <w:left w:val="none" w:sz="0" w:space="0" w:color="auto"/>
        <w:bottom w:val="none" w:sz="0" w:space="0" w:color="auto"/>
        <w:right w:val="none" w:sz="0" w:space="0" w:color="auto"/>
      </w:divBdr>
    </w:div>
    <w:div w:id="588079788">
      <w:bodyDiv w:val="1"/>
      <w:marLeft w:val="0"/>
      <w:marRight w:val="0"/>
      <w:marTop w:val="0"/>
      <w:marBottom w:val="0"/>
      <w:divBdr>
        <w:top w:val="none" w:sz="0" w:space="0" w:color="auto"/>
        <w:left w:val="none" w:sz="0" w:space="0" w:color="auto"/>
        <w:bottom w:val="none" w:sz="0" w:space="0" w:color="auto"/>
        <w:right w:val="none" w:sz="0" w:space="0" w:color="auto"/>
      </w:divBdr>
    </w:div>
    <w:div w:id="597064039">
      <w:bodyDiv w:val="1"/>
      <w:marLeft w:val="0"/>
      <w:marRight w:val="0"/>
      <w:marTop w:val="0"/>
      <w:marBottom w:val="0"/>
      <w:divBdr>
        <w:top w:val="none" w:sz="0" w:space="0" w:color="auto"/>
        <w:left w:val="none" w:sz="0" w:space="0" w:color="auto"/>
        <w:bottom w:val="none" w:sz="0" w:space="0" w:color="auto"/>
        <w:right w:val="none" w:sz="0" w:space="0" w:color="auto"/>
      </w:divBdr>
    </w:div>
    <w:div w:id="665401900">
      <w:bodyDiv w:val="1"/>
      <w:marLeft w:val="0"/>
      <w:marRight w:val="0"/>
      <w:marTop w:val="0"/>
      <w:marBottom w:val="0"/>
      <w:divBdr>
        <w:top w:val="none" w:sz="0" w:space="0" w:color="auto"/>
        <w:left w:val="none" w:sz="0" w:space="0" w:color="auto"/>
        <w:bottom w:val="none" w:sz="0" w:space="0" w:color="auto"/>
        <w:right w:val="none" w:sz="0" w:space="0" w:color="auto"/>
      </w:divBdr>
    </w:div>
    <w:div w:id="819080778">
      <w:bodyDiv w:val="1"/>
      <w:marLeft w:val="0"/>
      <w:marRight w:val="0"/>
      <w:marTop w:val="0"/>
      <w:marBottom w:val="0"/>
      <w:divBdr>
        <w:top w:val="none" w:sz="0" w:space="0" w:color="auto"/>
        <w:left w:val="none" w:sz="0" w:space="0" w:color="auto"/>
        <w:bottom w:val="none" w:sz="0" w:space="0" w:color="auto"/>
        <w:right w:val="none" w:sz="0" w:space="0" w:color="auto"/>
      </w:divBdr>
    </w:div>
    <w:div w:id="1092580885">
      <w:bodyDiv w:val="1"/>
      <w:marLeft w:val="0"/>
      <w:marRight w:val="0"/>
      <w:marTop w:val="0"/>
      <w:marBottom w:val="0"/>
      <w:divBdr>
        <w:top w:val="none" w:sz="0" w:space="0" w:color="auto"/>
        <w:left w:val="none" w:sz="0" w:space="0" w:color="auto"/>
        <w:bottom w:val="none" w:sz="0" w:space="0" w:color="auto"/>
        <w:right w:val="none" w:sz="0" w:space="0" w:color="auto"/>
      </w:divBdr>
    </w:div>
    <w:div w:id="1308164831">
      <w:bodyDiv w:val="1"/>
      <w:marLeft w:val="0"/>
      <w:marRight w:val="0"/>
      <w:marTop w:val="0"/>
      <w:marBottom w:val="0"/>
      <w:divBdr>
        <w:top w:val="none" w:sz="0" w:space="0" w:color="auto"/>
        <w:left w:val="none" w:sz="0" w:space="0" w:color="auto"/>
        <w:bottom w:val="none" w:sz="0" w:space="0" w:color="auto"/>
        <w:right w:val="none" w:sz="0" w:space="0" w:color="auto"/>
      </w:divBdr>
    </w:div>
    <w:div w:id="1334183711">
      <w:bodyDiv w:val="1"/>
      <w:marLeft w:val="0"/>
      <w:marRight w:val="0"/>
      <w:marTop w:val="0"/>
      <w:marBottom w:val="0"/>
      <w:divBdr>
        <w:top w:val="none" w:sz="0" w:space="0" w:color="auto"/>
        <w:left w:val="none" w:sz="0" w:space="0" w:color="auto"/>
        <w:bottom w:val="none" w:sz="0" w:space="0" w:color="auto"/>
        <w:right w:val="none" w:sz="0" w:space="0" w:color="auto"/>
      </w:divBdr>
    </w:div>
    <w:div w:id="1336148096">
      <w:bodyDiv w:val="1"/>
      <w:marLeft w:val="0"/>
      <w:marRight w:val="0"/>
      <w:marTop w:val="0"/>
      <w:marBottom w:val="0"/>
      <w:divBdr>
        <w:top w:val="none" w:sz="0" w:space="0" w:color="auto"/>
        <w:left w:val="none" w:sz="0" w:space="0" w:color="auto"/>
        <w:bottom w:val="none" w:sz="0" w:space="0" w:color="auto"/>
        <w:right w:val="none" w:sz="0" w:space="0" w:color="auto"/>
      </w:divBdr>
    </w:div>
    <w:div w:id="1479491435">
      <w:bodyDiv w:val="1"/>
      <w:marLeft w:val="0"/>
      <w:marRight w:val="0"/>
      <w:marTop w:val="0"/>
      <w:marBottom w:val="0"/>
      <w:divBdr>
        <w:top w:val="none" w:sz="0" w:space="0" w:color="auto"/>
        <w:left w:val="none" w:sz="0" w:space="0" w:color="auto"/>
        <w:bottom w:val="none" w:sz="0" w:space="0" w:color="auto"/>
        <w:right w:val="none" w:sz="0" w:space="0" w:color="auto"/>
      </w:divBdr>
    </w:div>
    <w:div w:id="1706127607">
      <w:bodyDiv w:val="1"/>
      <w:marLeft w:val="0"/>
      <w:marRight w:val="0"/>
      <w:marTop w:val="0"/>
      <w:marBottom w:val="0"/>
      <w:divBdr>
        <w:top w:val="none" w:sz="0" w:space="0" w:color="auto"/>
        <w:left w:val="none" w:sz="0" w:space="0" w:color="auto"/>
        <w:bottom w:val="none" w:sz="0" w:space="0" w:color="auto"/>
        <w:right w:val="none" w:sz="0" w:space="0" w:color="auto"/>
      </w:divBdr>
    </w:div>
    <w:div w:id="1826821397">
      <w:bodyDiv w:val="1"/>
      <w:marLeft w:val="0"/>
      <w:marRight w:val="0"/>
      <w:marTop w:val="0"/>
      <w:marBottom w:val="0"/>
      <w:divBdr>
        <w:top w:val="none" w:sz="0" w:space="0" w:color="auto"/>
        <w:left w:val="none" w:sz="0" w:space="0" w:color="auto"/>
        <w:bottom w:val="none" w:sz="0" w:space="0" w:color="auto"/>
        <w:right w:val="none" w:sz="0" w:space="0" w:color="auto"/>
      </w:divBdr>
    </w:div>
    <w:div w:id="1879656882">
      <w:bodyDiv w:val="1"/>
      <w:marLeft w:val="0"/>
      <w:marRight w:val="0"/>
      <w:marTop w:val="0"/>
      <w:marBottom w:val="0"/>
      <w:divBdr>
        <w:top w:val="none" w:sz="0" w:space="0" w:color="auto"/>
        <w:left w:val="none" w:sz="0" w:space="0" w:color="auto"/>
        <w:bottom w:val="none" w:sz="0" w:space="0" w:color="auto"/>
        <w:right w:val="none" w:sz="0" w:space="0" w:color="auto"/>
      </w:divBdr>
    </w:div>
    <w:div w:id="190317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milysearch.org/" TargetMode="External"/><Relationship Id="rId18" Type="http://schemas.openxmlformats.org/officeDocument/2006/relationships/hyperlink" Target="http://www.archives.gov.on.ca/en/tracing/vsmain.aspx" TargetMode="External"/><Relationship Id="rId26" Type="http://schemas.openxmlformats.org/officeDocument/2006/relationships/image" Target="media/image4.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forms.ssb.gov.on.ca/mbs/ssb/forms/ssbforms.nsf/FormDetail?OpenForm&amp;ACT=RDR&amp;TAB=PROFILE&amp;SRCH=&amp;ENV=WWE&amp;TIT=birth+certificate&amp;NO=007-11076E" TargetMode="External"/><Relationship Id="rId34" Type="http://schemas.openxmlformats.org/officeDocument/2006/relationships/header" Target="header1.xml"/><Relationship Id="rId42" Type="http://schemas.openxmlformats.org/officeDocument/2006/relationships/hyperlink" Target="http://www.archives.gov.on.ca/en/tracing/vsmain.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rviceontario.ca/" TargetMode="External"/><Relationship Id="rId25" Type="http://schemas.openxmlformats.org/officeDocument/2006/relationships/image" Target="media/image3.png"/><Relationship Id="rId33" Type="http://schemas.openxmlformats.org/officeDocument/2006/relationships/hyperlink" Target="http://www.archives.gov.on.ca/en/access/research_guides.aspx"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familysearch.org" TargetMode="External"/><Relationship Id="rId20" Type="http://schemas.openxmlformats.org/officeDocument/2006/relationships/hyperlink" Target="http://www.archives.gov.on.ca/en/access/documents/research_guide_203_understanding_vs_indexes.pdf" TargetMode="External"/><Relationship Id="rId29" Type="http://schemas.openxmlformats.org/officeDocument/2006/relationships/hyperlink" Target="mailto:reference@ontario.ca" TargetMode="External"/><Relationship Id="rId41" Type="http://schemas.openxmlformats.org/officeDocument/2006/relationships/hyperlink" Target="http://www.familysearch.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archives.gov.on.ca/en/tracing/other_sources.aspx" TargetMode="External"/><Relationship Id="rId32" Type="http://schemas.openxmlformats.org/officeDocument/2006/relationships/hyperlink" Target="https://www.ontario.ca/archives" TargetMode="External"/><Relationship Id="rId37" Type="http://schemas.openxmlformats.org/officeDocument/2006/relationships/footer" Target="footer2.xml"/><Relationship Id="rId40" Type="http://schemas.openxmlformats.org/officeDocument/2006/relationships/hyperlink" Target="http://www.ancestry.ca/" TargetMode="Externa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ancestry.ca/" TargetMode="External"/><Relationship Id="rId23" Type="http://schemas.openxmlformats.org/officeDocument/2006/relationships/hyperlink" Target="http://www.archives.gov.on.ca/en/access/documents/research_guide_204_birth_marriage_death.pdf"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rchives.gov.on.ca/en/access/documents/customer_service_guide_111_genealogical_researchers.pdf" TargetMode="External"/><Relationship Id="rId31" Type="http://schemas.openxmlformats.org/officeDocument/2006/relationships/hyperlink" Target="https://www.ontario.ca/archive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chives.gov.on.ca/en/access/documents/research_guide_204_birth_marriage_death.pdf" TargetMode="External"/><Relationship Id="rId22" Type="http://schemas.openxmlformats.org/officeDocument/2006/relationships/hyperlink" Target="https://www.forms.ssb.gov.on.ca/mbs/ssb/forms/ssbforms.nsf/FormDetail?OpenForm&amp;ACT=RDR&amp;TAB=PROFILE&amp;ENV=WWE&amp;NO=007-11078E" TargetMode="External"/><Relationship Id="rId27" Type="http://schemas.openxmlformats.org/officeDocument/2006/relationships/image" Target="media/image5.png"/><Relationship Id="rId30" Type="http://schemas.openxmlformats.org/officeDocument/2006/relationships/hyperlink" Target="mailto:reference@ontario.ca" TargetMode="External"/><Relationship Id="rId35" Type="http://schemas.openxmlformats.org/officeDocument/2006/relationships/header" Target="header2.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7F050594CB83408F72485B671A7BD3" ma:contentTypeVersion="4" ma:contentTypeDescription="Create a new document." ma:contentTypeScope="" ma:versionID="a623633f85898e7ba9774910ee02ca06">
  <xsd:schema xmlns:xsd="http://www.w3.org/2001/XMLSchema" xmlns:xs="http://www.w3.org/2001/XMLSchema" xmlns:p="http://schemas.microsoft.com/office/2006/metadata/properties" xmlns:ns2="76a89c02-8955-4864-bdd9-b192cbb39056" xmlns:ns3="518f0be6-bc2b-4209-b731-b63455e006be" targetNamespace="http://schemas.microsoft.com/office/2006/metadata/properties" ma:root="true" ma:fieldsID="6148eec50c45d17f346bd6f0016b5d03" ns2:_="" ns3:_="">
    <xsd:import namespace="76a89c02-8955-4864-bdd9-b192cbb39056"/>
    <xsd:import namespace="518f0be6-bc2b-4209-b731-b63455e006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89c02-8955-4864-bdd9-b192cbb39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8f0be6-bc2b-4209-b731-b63455e006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1FAFE0-6E11-4DE6-8F79-82FFA1BC47B5}">
  <ds:schemaRefs>
    <ds:schemaRef ds:uri="http://schemas.microsoft.com/sharepoint/v3/contenttype/forms"/>
  </ds:schemaRefs>
</ds:datastoreItem>
</file>

<file path=customXml/itemProps2.xml><?xml version="1.0" encoding="utf-8"?>
<ds:datastoreItem xmlns:ds="http://schemas.openxmlformats.org/officeDocument/2006/customXml" ds:itemID="{420FA2B7-6EF9-4C59-B5CC-90F93ACF49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B86F5A-899E-4569-A0EA-9573DC1B3C75}">
  <ds:schemaRefs>
    <ds:schemaRef ds:uri="http://schemas.openxmlformats.org/officeDocument/2006/bibliography"/>
  </ds:schemaRefs>
</ds:datastoreItem>
</file>

<file path=customXml/itemProps4.xml><?xml version="1.0" encoding="utf-8"?>
<ds:datastoreItem xmlns:ds="http://schemas.openxmlformats.org/officeDocument/2006/customXml" ds:itemID="{8A08767A-FBE6-4604-BD34-8BD1A656E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89c02-8955-4864-bdd9-b192cbb39056"/>
    <ds:schemaRef ds:uri="518f0be6-bc2b-4209-b731-b63455e00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Pages>
  <Words>2760</Words>
  <Characters>15737</Characters>
  <Application>Microsoft Office Word</Application>
  <DocSecurity>0</DocSecurity>
  <Lines>131</Lines>
  <Paragraphs>36</Paragraphs>
  <ScaleCrop>false</ScaleCrop>
  <Company>MBS</Company>
  <LinksUpToDate>false</LinksUpToDate>
  <CharactersWithSpaces>18461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paquetse</dc:creator>
  <cp:lastModifiedBy>Franco, Joy (MPBSD)</cp:lastModifiedBy>
  <cp:revision>39</cp:revision>
  <cp:lastPrinted>2023-05-11T17:32:00Z</cp:lastPrinted>
  <dcterms:created xsi:type="dcterms:W3CDTF">2021-08-03T22:54:00Z</dcterms:created>
  <dcterms:modified xsi:type="dcterms:W3CDTF">2023-05-11T17:32:00Z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0x010100E37F050594CB83408F72485B671A7BD3</vt:lpwstr>
  </property>
  <property fmtid="{D5CDD505-2E9C-101B-9397-08002B2CF9AE}" pid="3" name="MSIP_Label_034a106e-6316-442c-ad35-738afd673d2b_Enabled">
    <vt:lpwstr>true</vt:lpwstr>
  </property>
  <property fmtid="{D5CDD505-2E9C-101B-9397-08002B2CF9AE}" pid="4" name="MSIP_Label_034a106e-6316-442c-ad35-738afd673d2b_SetDate">
    <vt:lpwstr>2021-08-27T19:05:31Z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