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166C8E" w:rsidRPr="000D145F" w14:paraId="28696444" w14:textId="77777777" w:rsidTr="00781E2A">
        <w:trPr>
          <w:trHeight w:val="845"/>
          <w:tblHeader/>
        </w:trPr>
        <w:tc>
          <w:tcPr>
            <w:tcW w:w="5291" w:type="dxa"/>
            <w:tcBorders>
              <w:top w:val="nil"/>
              <w:left w:val="nil"/>
              <w:bottom w:val="nil"/>
              <w:right w:val="nil"/>
            </w:tcBorders>
            <w:shd w:val="clear" w:color="auto" w:fill="auto"/>
          </w:tcPr>
          <w:p w14:paraId="23E77141" w14:textId="77777777" w:rsidR="00166C8E" w:rsidRPr="00012266" w:rsidRDefault="00166C8E" w:rsidP="00781E2A">
            <w:pPr>
              <w:rPr>
                <w:rFonts w:cs="Arial"/>
                <w:b/>
              </w:rPr>
            </w:pPr>
            <w:bookmarkStart w:id="0" w:name="_Toc221187556"/>
            <w:bookmarkStart w:id="1" w:name="_Toc221246237"/>
            <w:bookmarkStart w:id="2" w:name="_Toc221246326"/>
            <w:bookmarkStart w:id="3" w:name="_Toc221246583"/>
            <w:bookmarkStart w:id="4" w:name="_Toc223436370"/>
            <w:r>
              <w:rPr>
                <w:noProof/>
                <w:sz w:val="40"/>
                <w:lang w:val="fr-FR" w:eastAsia="fr-FR" w:bidi="ar-SA"/>
              </w:rPr>
              <w:drawing>
                <wp:anchor distT="0" distB="0" distL="114300" distR="114300" simplePos="0" relativeHeight="251664384" behindDoc="0" locked="1" layoutInCell="1" allowOverlap="1" wp14:anchorId="0A23FAE6" wp14:editId="6E0232E4">
                  <wp:simplePos x="0" y="0"/>
                  <wp:positionH relativeFrom="margin">
                    <wp:posOffset>4419600</wp:posOffset>
                  </wp:positionH>
                  <wp:positionV relativeFrom="margin">
                    <wp:posOffset>-250190</wp:posOffset>
                  </wp:positionV>
                  <wp:extent cx="1762125" cy="74739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b/>
                <w:sz w:val="40"/>
              </w:rPr>
              <w:t>Archives publiques de l’Ontario</w:t>
            </w:r>
          </w:p>
        </w:tc>
        <w:tc>
          <w:tcPr>
            <w:tcW w:w="4253" w:type="dxa"/>
            <w:tcBorders>
              <w:top w:val="nil"/>
              <w:left w:val="nil"/>
              <w:bottom w:val="nil"/>
              <w:right w:val="nil"/>
            </w:tcBorders>
            <w:shd w:val="clear" w:color="auto" w:fill="auto"/>
          </w:tcPr>
          <w:p w14:paraId="00F093F9" w14:textId="77777777" w:rsidR="00166C8E" w:rsidRPr="005A34A6" w:rsidRDefault="00166C8E" w:rsidP="00781E2A">
            <w:pPr>
              <w:jc w:val="right"/>
              <w:rPr>
                <w:rFonts w:cs="Arial"/>
                <w:b/>
                <w:bCs/>
                <w:sz w:val="44"/>
                <w:szCs w:val="44"/>
              </w:rPr>
            </w:pPr>
          </w:p>
        </w:tc>
      </w:tr>
      <w:tr w:rsidR="00166C8E" w:rsidRPr="001C53EB" w14:paraId="39C5633B" w14:textId="77777777" w:rsidTr="00781E2A">
        <w:trPr>
          <w:trHeight w:val="421"/>
        </w:trPr>
        <w:tc>
          <w:tcPr>
            <w:tcW w:w="9544" w:type="dxa"/>
            <w:gridSpan w:val="2"/>
            <w:tcBorders>
              <w:top w:val="nil"/>
              <w:left w:val="nil"/>
              <w:bottom w:val="nil"/>
              <w:right w:val="nil"/>
            </w:tcBorders>
            <w:shd w:val="clear" w:color="auto" w:fill="auto"/>
          </w:tcPr>
          <w:p w14:paraId="6E385001" w14:textId="5367740A" w:rsidR="00166C8E" w:rsidRPr="004D254A" w:rsidRDefault="00166C8E" w:rsidP="00781E2A">
            <w:pPr>
              <w:jc w:val="center"/>
              <w:rPr>
                <w:bCs/>
                <w:sz w:val="32"/>
                <w:szCs w:val="40"/>
              </w:rPr>
            </w:pPr>
            <w:r>
              <w:rPr>
                <w:sz w:val="32"/>
              </w:rPr>
              <w:t>Guide de recherche 227</w:t>
            </w:r>
          </w:p>
          <w:p w14:paraId="016230C3" w14:textId="67D7CF7B" w:rsidR="00166C8E" w:rsidRDefault="00166C8E" w:rsidP="00781E2A">
            <w:pPr>
              <w:jc w:val="center"/>
              <w:rPr>
                <w:bCs/>
                <w:sz w:val="40"/>
                <w:szCs w:val="40"/>
              </w:rPr>
            </w:pPr>
            <w:r>
              <w:rPr>
                <w:sz w:val="40"/>
              </w:rPr>
              <w:t>Documents relatifs aux Loyalistes</w:t>
            </w:r>
          </w:p>
          <w:p w14:paraId="2EF56469" w14:textId="77777777" w:rsidR="00166C8E" w:rsidRDefault="00166C8E" w:rsidP="00781E2A">
            <w:pPr>
              <w:jc w:val="center"/>
              <w:rPr>
                <w:bCs/>
                <w:szCs w:val="28"/>
              </w:rPr>
            </w:pPr>
          </w:p>
          <w:p w14:paraId="1719D322" w14:textId="0E842C64" w:rsidR="00166C8E" w:rsidRDefault="00166C8E" w:rsidP="00781E2A">
            <w:pPr>
              <w:jc w:val="center"/>
              <w:rPr>
                <w:bCs/>
                <w:sz w:val="22"/>
                <w:szCs w:val="28"/>
              </w:rPr>
            </w:pPr>
            <w:r>
              <w:rPr>
                <w:sz w:val="22"/>
              </w:rPr>
              <w:t>Dernière mise à jour : novembre 2020</w:t>
            </w:r>
          </w:p>
          <w:p w14:paraId="54C58D2A" w14:textId="77777777" w:rsidR="00166C8E" w:rsidRPr="00B33D70" w:rsidRDefault="00166C8E" w:rsidP="00781E2A">
            <w:pPr>
              <w:jc w:val="center"/>
              <w:rPr>
                <w:bCs/>
                <w:sz w:val="22"/>
                <w:szCs w:val="28"/>
              </w:rPr>
            </w:pPr>
          </w:p>
        </w:tc>
      </w:tr>
    </w:tbl>
    <w:p w14:paraId="647C9DDB" w14:textId="77777777" w:rsidR="00166C8E" w:rsidRDefault="00685E31" w:rsidP="00166C8E">
      <w:pPr>
        <w:rPr>
          <w:rFonts w:cs="Arial"/>
        </w:rPr>
      </w:pPr>
      <w:r>
        <w:rPr>
          <w:rFonts w:cs="Arial"/>
        </w:rPr>
        <w:pict w14:anchorId="390A72D4">
          <v:rect id="_x0000_i1025" style="width:0;height:1.5pt" o:hralign="center" o:hrstd="t" o:hr="t" fillcolor="#a0a0a0" stroked="f"/>
        </w:pict>
      </w:r>
    </w:p>
    <w:p w14:paraId="1BC0C915" w14:textId="77777777" w:rsidR="00166C8E" w:rsidRPr="00624147" w:rsidRDefault="00166C8E" w:rsidP="00166C8E">
      <w:pPr>
        <w:rPr>
          <w:rFonts w:cs="Arial"/>
          <w:sz w:val="18"/>
        </w:rPr>
      </w:pPr>
    </w:p>
    <w:p w14:paraId="4DEEDB08" w14:textId="77777777" w:rsidR="00166C8E" w:rsidRDefault="00166C8E" w:rsidP="00166C8E">
      <w:pPr>
        <w:jc w:val="center"/>
        <w:rPr>
          <w:noProof/>
        </w:rPr>
      </w:pPr>
      <w:bookmarkStart w:id="5" w:name="_Procedure_Books,_1906–1988"/>
      <w:bookmarkEnd w:id="5"/>
    </w:p>
    <w:p w14:paraId="279790B6" w14:textId="77777777" w:rsidR="00166C8E" w:rsidRDefault="00166C8E" w:rsidP="00166C8E">
      <w:pPr>
        <w:rPr>
          <w:noProof/>
        </w:rPr>
      </w:pPr>
    </w:p>
    <w:p w14:paraId="7C974C70" w14:textId="77777777" w:rsidR="00166C8E" w:rsidRDefault="00166C8E" w:rsidP="00166C8E">
      <w:pPr>
        <w:jc w:val="center"/>
        <w:rPr>
          <w:noProof/>
        </w:rPr>
      </w:pPr>
    </w:p>
    <w:p w14:paraId="535C58FA" w14:textId="77777777" w:rsidR="00166C8E" w:rsidRDefault="00166C8E" w:rsidP="00166C8E">
      <w:pPr>
        <w:jc w:val="center"/>
        <w:rPr>
          <w:noProof/>
        </w:rPr>
      </w:pPr>
    </w:p>
    <w:p w14:paraId="385E1EF2" w14:textId="77777777" w:rsidR="00166C8E" w:rsidRPr="0088225E" w:rsidRDefault="00166C8E" w:rsidP="00166C8E">
      <w:pPr>
        <w:jc w:val="center"/>
        <w:rPr>
          <w:rFonts w:ascii="Times New Roman" w:hAnsi="Times New Roman"/>
        </w:rPr>
      </w:pPr>
      <w:bookmarkStart w:id="6" w:name="_GoBack"/>
      <w:r>
        <w:rPr>
          <w:noProof/>
          <w:lang w:val="fr-FR" w:eastAsia="fr-FR" w:bidi="ar-SA"/>
        </w:rPr>
        <w:drawing>
          <wp:inline distT="0" distB="0" distL="0" distR="0" wp14:anchorId="1F934B69" wp14:editId="07412DB7">
            <wp:extent cx="4582633" cy="4014211"/>
            <wp:effectExtent l="0" t="0" r="8890" b="5715"/>
            <wp:docPr id="7" name="Picture 7" descr="L'image est : Les Loyalistes tirent au sort les terres, Charles William (C.W.) Jeffreys, Acc... 623328, Collection d’œuvres d’art du gouvernement de l’Ontari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o.minisisinc.com/GOAC_IMG/AC62332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0013" cy="4046954"/>
                    </a:xfrm>
                    <a:prstGeom prst="rect">
                      <a:avLst/>
                    </a:prstGeom>
                    <a:noFill/>
                    <a:ln>
                      <a:noFill/>
                    </a:ln>
                  </pic:spPr>
                </pic:pic>
              </a:graphicData>
            </a:graphic>
          </wp:inline>
        </w:drawing>
      </w:r>
      <w:bookmarkEnd w:id="6"/>
      <w:r>
        <w:rPr>
          <w:rFonts w:ascii="Times New Roman" w:hAnsi="Times New Roman"/>
        </w:rPr>
        <w:t xml:space="preserve"> </w:t>
      </w:r>
      <w:r w:rsidRPr="0088225E">
        <w:rPr>
          <w:rFonts w:ascii="Times New Roman" w:hAnsi="Times New Roman"/>
        </w:rPr>
        <w:fldChar w:fldCharType="begin"/>
      </w:r>
      <w:r>
        <w:rPr>
          <w:rFonts w:ascii="Times New Roman" w:hAnsi="Times New Roman"/>
        </w:rPr>
        <w:instrText xml:space="preserve"> INCLUDEPICTURE "https://ontariogov-my.sharepoint.com/var/folders/z6/p729wv894zz1t83cgq_gvh0r0000gn/T/com.microsoft.Word/WebArchiveCopyPasteTempFiles/I0020881.JPG" \* MERGEFORMAT </w:instrText>
      </w:r>
      <w:r w:rsidRPr="0088225E">
        <w:rPr>
          <w:rFonts w:ascii="Times New Roman" w:hAnsi="Times New Roman"/>
        </w:rPr>
        <w:fldChar w:fldCharType="end"/>
      </w:r>
    </w:p>
    <w:p w14:paraId="0DD5EF27" w14:textId="77777777" w:rsidR="00166C8E" w:rsidRPr="00D45765" w:rsidRDefault="00166C8E" w:rsidP="00166C8E">
      <w:pPr>
        <w:jc w:val="center"/>
        <w:textAlignment w:val="baseline"/>
        <w:rPr>
          <w:rFonts w:cs="Arial"/>
          <w:sz w:val="18"/>
          <w:szCs w:val="18"/>
        </w:rPr>
      </w:pPr>
    </w:p>
    <w:p w14:paraId="63445859" w14:textId="77777777" w:rsidR="00166C8E" w:rsidRDefault="00166C8E" w:rsidP="00166C8E">
      <w:pPr>
        <w:jc w:val="center"/>
        <w:textAlignment w:val="baseline"/>
        <w:rPr>
          <w:rFonts w:cs="Arial"/>
          <w:sz w:val="18"/>
          <w:szCs w:val="18"/>
        </w:rPr>
      </w:pPr>
      <w:r>
        <w:rPr>
          <w:sz w:val="18"/>
        </w:rPr>
        <w:t>Les Loyalistes tirent au sort les terres</w:t>
      </w:r>
    </w:p>
    <w:p w14:paraId="4FFE3C7A" w14:textId="77777777" w:rsidR="00166C8E" w:rsidRPr="00AA242B" w:rsidRDefault="00166C8E" w:rsidP="00166C8E">
      <w:pPr>
        <w:jc w:val="center"/>
        <w:textAlignment w:val="baseline"/>
        <w:rPr>
          <w:rFonts w:cs="Arial"/>
          <w:sz w:val="18"/>
          <w:szCs w:val="18"/>
          <w:lang w:val="en-GB"/>
        </w:rPr>
      </w:pPr>
      <w:r w:rsidRPr="00AA242B">
        <w:rPr>
          <w:sz w:val="18"/>
          <w:lang w:val="en-GB"/>
        </w:rPr>
        <w:t>Charles William (C.W.) Jeffreys</w:t>
      </w:r>
    </w:p>
    <w:p w14:paraId="6762EE9B" w14:textId="77777777" w:rsidR="00166C8E" w:rsidRPr="00A73C1A" w:rsidRDefault="00166C8E" w:rsidP="00166C8E">
      <w:pPr>
        <w:jc w:val="center"/>
        <w:textAlignment w:val="baseline"/>
        <w:rPr>
          <w:rFonts w:cs="Arial"/>
          <w:sz w:val="18"/>
          <w:szCs w:val="18"/>
        </w:rPr>
      </w:pPr>
      <w:r w:rsidRPr="00A73C1A">
        <w:rPr>
          <w:sz w:val="18"/>
        </w:rPr>
        <w:t xml:space="preserve">Acc... </w:t>
      </w:r>
      <w:r w:rsidRPr="00A73C1A">
        <w:rPr>
          <w:color w:val="333333"/>
          <w:sz w:val="18"/>
          <w:shd w:val="clear" w:color="auto" w:fill="FFFFFF"/>
        </w:rPr>
        <w:t>623328</w:t>
      </w:r>
    </w:p>
    <w:p w14:paraId="5968ABCA" w14:textId="77777777" w:rsidR="00166C8E" w:rsidRPr="00AF2C0B" w:rsidRDefault="00166C8E" w:rsidP="00166C8E">
      <w:pPr>
        <w:jc w:val="center"/>
        <w:textAlignment w:val="baseline"/>
        <w:rPr>
          <w:rFonts w:cs="Arial"/>
          <w:sz w:val="18"/>
          <w:szCs w:val="18"/>
        </w:rPr>
      </w:pPr>
      <w:r>
        <w:rPr>
          <w:sz w:val="18"/>
        </w:rPr>
        <w:t>Collection d’œuvres d’art du gouvernement de l’Ontario</w:t>
      </w:r>
    </w:p>
    <w:p w14:paraId="18CE4511" w14:textId="73C151D8" w:rsidR="00166C8E" w:rsidRDefault="00166C8E" w:rsidP="00166C8E">
      <w:pPr>
        <w:jc w:val="center"/>
        <w:rPr>
          <w:noProof/>
        </w:rPr>
      </w:pPr>
    </w:p>
    <w:p w14:paraId="21944BE1" w14:textId="512FA9EA" w:rsidR="00166C8E" w:rsidRDefault="00166C8E" w:rsidP="00166C8E">
      <w:pPr>
        <w:jc w:val="center"/>
        <w:rPr>
          <w:noProof/>
        </w:rPr>
      </w:pPr>
    </w:p>
    <w:p w14:paraId="7B3A45DC" w14:textId="77777777" w:rsidR="00166C8E" w:rsidRDefault="00166C8E" w:rsidP="00166C8E">
      <w:pPr>
        <w:jc w:val="center"/>
        <w:rPr>
          <w:noProof/>
        </w:rPr>
      </w:pPr>
    </w:p>
    <w:p w14:paraId="51F6F50E" w14:textId="77777777" w:rsidR="00166C8E" w:rsidRPr="00EE13F8" w:rsidRDefault="00685E31" w:rsidP="00166C8E">
      <w:pPr>
        <w:jc w:val="center"/>
        <w:rPr>
          <w:sz w:val="20"/>
        </w:rPr>
      </w:pPr>
      <w:r>
        <w:rPr>
          <w:rFonts w:cs="Arial"/>
        </w:rPr>
        <w:pict w14:anchorId="60E3F2D3">
          <v:rect id="_x0000_i1026" style="width:0;height:1.5pt" o:hralign="center" o:hrstd="t" o:hr="t" fillcolor="#a0a0a0" stroked="f"/>
        </w:pict>
      </w:r>
    </w:p>
    <w:bookmarkStart w:id="7" w:name="_Toc43282616"/>
    <w:p w14:paraId="2BCD80EB" w14:textId="7EF869CC" w:rsidR="00A22EC6" w:rsidRDefault="001A4C86">
      <w:pPr>
        <w:pStyle w:val="TOC1"/>
        <w:tabs>
          <w:tab w:val="right" w:leader="dot" w:pos="9350"/>
        </w:tabs>
        <w:rPr>
          <w:rFonts w:asciiTheme="minorHAnsi" w:eastAsiaTheme="minorEastAsia" w:hAnsiTheme="minorHAnsi" w:cstheme="minorBidi"/>
          <w:b w:val="0"/>
          <w:noProof/>
          <w:sz w:val="22"/>
          <w:szCs w:val="22"/>
          <w:lang w:val="en-CA" w:eastAsia="en-CA" w:bidi="ar-SA"/>
        </w:rPr>
      </w:pPr>
      <w:r>
        <w:rPr>
          <w:rStyle w:val="normaltextrun"/>
          <w:bCs/>
        </w:rPr>
        <w:lastRenderedPageBreak/>
        <w:fldChar w:fldCharType="begin"/>
      </w:r>
      <w:r>
        <w:rPr>
          <w:rStyle w:val="normaltextrun"/>
          <w:bCs/>
        </w:rPr>
        <w:instrText xml:space="preserve"> TOC \o "1-3" \h \z \u </w:instrText>
      </w:r>
      <w:r>
        <w:rPr>
          <w:rStyle w:val="normaltextrun"/>
          <w:bCs/>
        </w:rPr>
        <w:fldChar w:fldCharType="separate"/>
      </w:r>
      <w:hyperlink w:anchor="_Toc63086560" w:history="1">
        <w:r w:rsidR="00A22EC6" w:rsidRPr="002D2026">
          <w:rPr>
            <w:rStyle w:val="Hyperlink"/>
            <w:noProof/>
          </w:rPr>
          <w:t>Dans le présent guide</w:t>
        </w:r>
        <w:r w:rsidR="00A22EC6">
          <w:rPr>
            <w:noProof/>
            <w:webHidden/>
          </w:rPr>
          <w:tab/>
        </w:r>
        <w:r w:rsidR="00A22EC6">
          <w:rPr>
            <w:noProof/>
            <w:webHidden/>
          </w:rPr>
          <w:fldChar w:fldCharType="begin"/>
        </w:r>
        <w:r w:rsidR="00A22EC6">
          <w:rPr>
            <w:noProof/>
            <w:webHidden/>
          </w:rPr>
          <w:instrText xml:space="preserve"> PAGEREF _Toc63086560 \h </w:instrText>
        </w:r>
        <w:r w:rsidR="00A22EC6">
          <w:rPr>
            <w:noProof/>
            <w:webHidden/>
          </w:rPr>
        </w:r>
        <w:r w:rsidR="00A22EC6">
          <w:rPr>
            <w:noProof/>
            <w:webHidden/>
          </w:rPr>
          <w:fldChar w:fldCharType="separate"/>
        </w:r>
        <w:r w:rsidR="00A22EC6">
          <w:rPr>
            <w:noProof/>
            <w:webHidden/>
          </w:rPr>
          <w:t>2</w:t>
        </w:r>
        <w:r w:rsidR="00A22EC6">
          <w:rPr>
            <w:noProof/>
            <w:webHidden/>
          </w:rPr>
          <w:fldChar w:fldCharType="end"/>
        </w:r>
      </w:hyperlink>
    </w:p>
    <w:p w14:paraId="05D7739E" w14:textId="14219ADF" w:rsidR="00A22EC6" w:rsidRDefault="00685E31">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3086561" w:history="1">
        <w:r w:rsidR="00A22EC6" w:rsidRPr="002D2026">
          <w:rPr>
            <w:rStyle w:val="Hyperlink"/>
            <w:noProof/>
          </w:rPr>
          <w:t>Qui étaient les Loyalistes?</w:t>
        </w:r>
        <w:r w:rsidR="00A22EC6">
          <w:rPr>
            <w:noProof/>
            <w:webHidden/>
          </w:rPr>
          <w:tab/>
        </w:r>
        <w:r w:rsidR="00A22EC6">
          <w:rPr>
            <w:noProof/>
            <w:webHidden/>
          </w:rPr>
          <w:fldChar w:fldCharType="begin"/>
        </w:r>
        <w:r w:rsidR="00A22EC6">
          <w:rPr>
            <w:noProof/>
            <w:webHidden/>
          </w:rPr>
          <w:instrText xml:space="preserve"> PAGEREF _Toc63086561 \h </w:instrText>
        </w:r>
        <w:r w:rsidR="00A22EC6">
          <w:rPr>
            <w:noProof/>
            <w:webHidden/>
          </w:rPr>
        </w:r>
        <w:r w:rsidR="00A22EC6">
          <w:rPr>
            <w:noProof/>
            <w:webHidden/>
          </w:rPr>
          <w:fldChar w:fldCharType="separate"/>
        </w:r>
        <w:r w:rsidR="00A22EC6">
          <w:rPr>
            <w:noProof/>
            <w:webHidden/>
          </w:rPr>
          <w:t>3</w:t>
        </w:r>
        <w:r w:rsidR="00A22EC6">
          <w:rPr>
            <w:noProof/>
            <w:webHidden/>
          </w:rPr>
          <w:fldChar w:fldCharType="end"/>
        </w:r>
      </w:hyperlink>
    </w:p>
    <w:p w14:paraId="357B2960" w14:textId="2FB6554B" w:rsidR="00A22EC6" w:rsidRDefault="00685E31">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3086562" w:history="1">
        <w:r w:rsidR="00A22EC6" w:rsidRPr="002D2026">
          <w:rPr>
            <w:rStyle w:val="Hyperlink"/>
            <w:noProof/>
          </w:rPr>
          <w:t>Où puis-je trouver ces documents?</w:t>
        </w:r>
        <w:r w:rsidR="00A22EC6">
          <w:rPr>
            <w:noProof/>
            <w:webHidden/>
          </w:rPr>
          <w:tab/>
        </w:r>
        <w:r w:rsidR="00A22EC6">
          <w:rPr>
            <w:noProof/>
            <w:webHidden/>
          </w:rPr>
          <w:fldChar w:fldCharType="begin"/>
        </w:r>
        <w:r w:rsidR="00A22EC6">
          <w:rPr>
            <w:noProof/>
            <w:webHidden/>
          </w:rPr>
          <w:instrText xml:space="preserve"> PAGEREF _Toc63086562 \h </w:instrText>
        </w:r>
        <w:r w:rsidR="00A22EC6">
          <w:rPr>
            <w:noProof/>
            <w:webHidden/>
          </w:rPr>
        </w:r>
        <w:r w:rsidR="00A22EC6">
          <w:rPr>
            <w:noProof/>
            <w:webHidden/>
          </w:rPr>
          <w:fldChar w:fldCharType="separate"/>
        </w:r>
        <w:r w:rsidR="00A22EC6">
          <w:rPr>
            <w:noProof/>
            <w:webHidden/>
          </w:rPr>
          <w:t>3</w:t>
        </w:r>
        <w:r w:rsidR="00A22EC6">
          <w:rPr>
            <w:noProof/>
            <w:webHidden/>
          </w:rPr>
          <w:fldChar w:fldCharType="end"/>
        </w:r>
      </w:hyperlink>
    </w:p>
    <w:p w14:paraId="50EF0B76" w14:textId="77DD85E4" w:rsidR="00A22EC6" w:rsidRDefault="00685E31">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3086563" w:history="1">
        <w:r w:rsidR="00A22EC6" w:rsidRPr="002D2026">
          <w:rPr>
            <w:rStyle w:val="Hyperlink"/>
            <w:noProof/>
          </w:rPr>
          <w:t>Que dois-je faire pour commencer?</w:t>
        </w:r>
        <w:r w:rsidR="00A22EC6">
          <w:rPr>
            <w:noProof/>
            <w:webHidden/>
          </w:rPr>
          <w:tab/>
        </w:r>
        <w:r w:rsidR="00A22EC6">
          <w:rPr>
            <w:noProof/>
            <w:webHidden/>
          </w:rPr>
          <w:fldChar w:fldCharType="begin"/>
        </w:r>
        <w:r w:rsidR="00A22EC6">
          <w:rPr>
            <w:noProof/>
            <w:webHidden/>
          </w:rPr>
          <w:instrText xml:space="preserve"> PAGEREF _Toc63086563 \h </w:instrText>
        </w:r>
        <w:r w:rsidR="00A22EC6">
          <w:rPr>
            <w:noProof/>
            <w:webHidden/>
          </w:rPr>
        </w:r>
        <w:r w:rsidR="00A22EC6">
          <w:rPr>
            <w:noProof/>
            <w:webHidden/>
          </w:rPr>
          <w:fldChar w:fldCharType="separate"/>
        </w:r>
        <w:r w:rsidR="00A22EC6">
          <w:rPr>
            <w:noProof/>
            <w:webHidden/>
          </w:rPr>
          <w:t>4</w:t>
        </w:r>
        <w:r w:rsidR="00A22EC6">
          <w:rPr>
            <w:noProof/>
            <w:webHidden/>
          </w:rPr>
          <w:fldChar w:fldCharType="end"/>
        </w:r>
      </w:hyperlink>
    </w:p>
    <w:p w14:paraId="7D97818F" w14:textId="7EE0B739" w:rsidR="00A22EC6" w:rsidRDefault="00685E31">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3086564" w:history="1">
        <w:r w:rsidR="00A22EC6" w:rsidRPr="002D2026">
          <w:rPr>
            <w:rStyle w:val="Hyperlink"/>
            <w:noProof/>
          </w:rPr>
          <w:t>Les documents</w:t>
        </w:r>
        <w:r w:rsidR="00A22EC6">
          <w:rPr>
            <w:noProof/>
            <w:webHidden/>
          </w:rPr>
          <w:tab/>
        </w:r>
        <w:r w:rsidR="00A22EC6">
          <w:rPr>
            <w:noProof/>
            <w:webHidden/>
          </w:rPr>
          <w:fldChar w:fldCharType="begin"/>
        </w:r>
        <w:r w:rsidR="00A22EC6">
          <w:rPr>
            <w:noProof/>
            <w:webHidden/>
          </w:rPr>
          <w:instrText xml:space="preserve"> PAGEREF _Toc63086564 \h </w:instrText>
        </w:r>
        <w:r w:rsidR="00A22EC6">
          <w:rPr>
            <w:noProof/>
            <w:webHidden/>
          </w:rPr>
        </w:r>
        <w:r w:rsidR="00A22EC6">
          <w:rPr>
            <w:noProof/>
            <w:webHidden/>
          </w:rPr>
          <w:fldChar w:fldCharType="separate"/>
        </w:r>
        <w:r w:rsidR="00A22EC6">
          <w:rPr>
            <w:noProof/>
            <w:webHidden/>
          </w:rPr>
          <w:t>4</w:t>
        </w:r>
        <w:r w:rsidR="00A22EC6">
          <w:rPr>
            <w:noProof/>
            <w:webHidden/>
          </w:rPr>
          <w:fldChar w:fldCharType="end"/>
        </w:r>
      </w:hyperlink>
    </w:p>
    <w:p w14:paraId="38524708" w14:textId="0069DFF1" w:rsidR="00A22EC6" w:rsidRDefault="00685E31">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3086565" w:history="1">
        <w:r w:rsidR="00A22EC6" w:rsidRPr="002D2026">
          <w:rPr>
            <w:rStyle w:val="Hyperlink"/>
            <w:noProof/>
          </w:rPr>
          <w:t>1.</w:t>
        </w:r>
        <w:r w:rsidR="00A22EC6">
          <w:rPr>
            <w:rFonts w:asciiTheme="minorHAnsi" w:eastAsiaTheme="minorEastAsia" w:hAnsiTheme="minorHAnsi" w:cstheme="minorBidi"/>
            <w:noProof/>
            <w:sz w:val="22"/>
            <w:szCs w:val="22"/>
            <w:lang w:val="en-CA" w:eastAsia="en-CA" w:bidi="ar-SA"/>
          </w:rPr>
          <w:tab/>
        </w:r>
        <w:r w:rsidR="00A22EC6" w:rsidRPr="002D2026">
          <w:rPr>
            <w:rStyle w:val="Hyperlink"/>
            <w:noProof/>
          </w:rPr>
          <w:t>Documents du gouvernement civil</w:t>
        </w:r>
        <w:r w:rsidR="00A22EC6">
          <w:rPr>
            <w:noProof/>
            <w:webHidden/>
          </w:rPr>
          <w:tab/>
        </w:r>
        <w:r w:rsidR="00A22EC6">
          <w:rPr>
            <w:noProof/>
            <w:webHidden/>
          </w:rPr>
          <w:fldChar w:fldCharType="begin"/>
        </w:r>
        <w:r w:rsidR="00A22EC6">
          <w:rPr>
            <w:noProof/>
            <w:webHidden/>
          </w:rPr>
          <w:instrText xml:space="preserve"> PAGEREF _Toc63086565 \h </w:instrText>
        </w:r>
        <w:r w:rsidR="00A22EC6">
          <w:rPr>
            <w:noProof/>
            <w:webHidden/>
          </w:rPr>
        </w:r>
        <w:r w:rsidR="00A22EC6">
          <w:rPr>
            <w:noProof/>
            <w:webHidden/>
          </w:rPr>
          <w:fldChar w:fldCharType="separate"/>
        </w:r>
        <w:r w:rsidR="00A22EC6">
          <w:rPr>
            <w:noProof/>
            <w:webHidden/>
          </w:rPr>
          <w:t>4</w:t>
        </w:r>
        <w:r w:rsidR="00A22EC6">
          <w:rPr>
            <w:noProof/>
            <w:webHidden/>
          </w:rPr>
          <w:fldChar w:fldCharType="end"/>
        </w:r>
      </w:hyperlink>
    </w:p>
    <w:p w14:paraId="477BCFF4" w14:textId="1DAB937B" w:rsidR="00A22EC6" w:rsidRDefault="00685E31">
      <w:pPr>
        <w:pStyle w:val="TOC3"/>
        <w:tabs>
          <w:tab w:val="right" w:leader="dot" w:pos="9350"/>
        </w:tabs>
        <w:rPr>
          <w:rFonts w:asciiTheme="minorHAnsi" w:eastAsiaTheme="minorEastAsia" w:hAnsiTheme="minorHAnsi" w:cstheme="minorBidi"/>
          <w:noProof/>
          <w:sz w:val="22"/>
          <w:szCs w:val="22"/>
          <w:lang w:val="en-CA" w:eastAsia="en-CA" w:bidi="ar-SA"/>
        </w:rPr>
      </w:pPr>
      <w:hyperlink w:anchor="_Toc63086566" w:history="1">
        <w:r w:rsidR="00A22EC6" w:rsidRPr="002D2026">
          <w:rPr>
            <w:rStyle w:val="Hyperlink"/>
            <w:noProof/>
          </w:rPr>
          <w:t>1.1 Fonds Famille Simcoe</w:t>
        </w:r>
        <w:r w:rsidR="00A22EC6">
          <w:rPr>
            <w:noProof/>
            <w:webHidden/>
          </w:rPr>
          <w:tab/>
        </w:r>
        <w:r w:rsidR="00A22EC6">
          <w:rPr>
            <w:noProof/>
            <w:webHidden/>
          </w:rPr>
          <w:fldChar w:fldCharType="begin"/>
        </w:r>
        <w:r w:rsidR="00A22EC6">
          <w:rPr>
            <w:noProof/>
            <w:webHidden/>
          </w:rPr>
          <w:instrText xml:space="preserve"> PAGEREF _Toc63086566 \h </w:instrText>
        </w:r>
        <w:r w:rsidR="00A22EC6">
          <w:rPr>
            <w:noProof/>
            <w:webHidden/>
          </w:rPr>
        </w:r>
        <w:r w:rsidR="00A22EC6">
          <w:rPr>
            <w:noProof/>
            <w:webHidden/>
          </w:rPr>
          <w:fldChar w:fldCharType="separate"/>
        </w:r>
        <w:r w:rsidR="00A22EC6">
          <w:rPr>
            <w:noProof/>
            <w:webHidden/>
          </w:rPr>
          <w:t>4</w:t>
        </w:r>
        <w:r w:rsidR="00A22EC6">
          <w:rPr>
            <w:noProof/>
            <w:webHidden/>
          </w:rPr>
          <w:fldChar w:fldCharType="end"/>
        </w:r>
      </w:hyperlink>
    </w:p>
    <w:p w14:paraId="73E59981" w14:textId="775C21A8" w:rsidR="00A22EC6" w:rsidRDefault="00685E31">
      <w:pPr>
        <w:pStyle w:val="TOC3"/>
        <w:tabs>
          <w:tab w:val="right" w:leader="dot" w:pos="9350"/>
        </w:tabs>
        <w:rPr>
          <w:rFonts w:asciiTheme="minorHAnsi" w:eastAsiaTheme="minorEastAsia" w:hAnsiTheme="minorHAnsi" w:cstheme="minorBidi"/>
          <w:noProof/>
          <w:sz w:val="22"/>
          <w:szCs w:val="22"/>
          <w:lang w:val="en-CA" w:eastAsia="en-CA" w:bidi="ar-SA"/>
        </w:rPr>
      </w:pPr>
      <w:hyperlink w:anchor="_Toc63086567" w:history="1">
        <w:r w:rsidR="00A22EC6" w:rsidRPr="002D2026">
          <w:rPr>
            <w:rStyle w:val="Hyperlink"/>
            <w:noProof/>
          </w:rPr>
          <w:t>1.2 Documents de diffusion des gouverneurs généraux</w:t>
        </w:r>
        <w:r w:rsidR="00A22EC6">
          <w:rPr>
            <w:noProof/>
            <w:webHidden/>
          </w:rPr>
          <w:tab/>
        </w:r>
        <w:r w:rsidR="00A22EC6">
          <w:rPr>
            <w:noProof/>
            <w:webHidden/>
          </w:rPr>
          <w:fldChar w:fldCharType="begin"/>
        </w:r>
        <w:r w:rsidR="00A22EC6">
          <w:rPr>
            <w:noProof/>
            <w:webHidden/>
          </w:rPr>
          <w:instrText xml:space="preserve"> PAGEREF _Toc63086567 \h </w:instrText>
        </w:r>
        <w:r w:rsidR="00A22EC6">
          <w:rPr>
            <w:noProof/>
            <w:webHidden/>
          </w:rPr>
        </w:r>
        <w:r w:rsidR="00A22EC6">
          <w:rPr>
            <w:noProof/>
            <w:webHidden/>
          </w:rPr>
          <w:fldChar w:fldCharType="separate"/>
        </w:r>
        <w:r w:rsidR="00A22EC6">
          <w:rPr>
            <w:noProof/>
            <w:webHidden/>
          </w:rPr>
          <w:t>5</w:t>
        </w:r>
        <w:r w:rsidR="00A22EC6">
          <w:rPr>
            <w:noProof/>
            <w:webHidden/>
          </w:rPr>
          <w:fldChar w:fldCharType="end"/>
        </w:r>
      </w:hyperlink>
    </w:p>
    <w:p w14:paraId="4A3EF036" w14:textId="2C1154D6" w:rsidR="00A22EC6" w:rsidRDefault="00685E31">
      <w:pPr>
        <w:pStyle w:val="TOC3"/>
        <w:tabs>
          <w:tab w:val="right" w:leader="dot" w:pos="9350"/>
        </w:tabs>
        <w:rPr>
          <w:rFonts w:asciiTheme="minorHAnsi" w:eastAsiaTheme="minorEastAsia" w:hAnsiTheme="minorHAnsi" w:cstheme="minorBidi"/>
          <w:noProof/>
          <w:sz w:val="22"/>
          <w:szCs w:val="22"/>
          <w:lang w:val="en-CA" w:eastAsia="en-CA" w:bidi="ar-SA"/>
        </w:rPr>
      </w:pPr>
      <w:hyperlink w:anchor="_Toc63086568" w:history="1">
        <w:r w:rsidR="00A22EC6" w:rsidRPr="002D2026">
          <w:rPr>
            <w:rStyle w:val="Hyperlink"/>
            <w:noProof/>
          </w:rPr>
          <w:t>1.3 « Upper Canada Sundries »</w:t>
        </w:r>
        <w:r w:rsidR="00A22EC6">
          <w:rPr>
            <w:noProof/>
            <w:webHidden/>
          </w:rPr>
          <w:tab/>
        </w:r>
        <w:r w:rsidR="00A22EC6">
          <w:rPr>
            <w:noProof/>
            <w:webHidden/>
          </w:rPr>
          <w:fldChar w:fldCharType="begin"/>
        </w:r>
        <w:r w:rsidR="00A22EC6">
          <w:rPr>
            <w:noProof/>
            <w:webHidden/>
          </w:rPr>
          <w:instrText xml:space="preserve"> PAGEREF _Toc63086568 \h </w:instrText>
        </w:r>
        <w:r w:rsidR="00A22EC6">
          <w:rPr>
            <w:noProof/>
            <w:webHidden/>
          </w:rPr>
        </w:r>
        <w:r w:rsidR="00A22EC6">
          <w:rPr>
            <w:noProof/>
            <w:webHidden/>
          </w:rPr>
          <w:fldChar w:fldCharType="separate"/>
        </w:r>
        <w:r w:rsidR="00A22EC6">
          <w:rPr>
            <w:noProof/>
            <w:webHidden/>
          </w:rPr>
          <w:t>5</w:t>
        </w:r>
        <w:r w:rsidR="00A22EC6">
          <w:rPr>
            <w:noProof/>
            <w:webHidden/>
          </w:rPr>
          <w:fldChar w:fldCharType="end"/>
        </w:r>
      </w:hyperlink>
    </w:p>
    <w:p w14:paraId="6B921551" w14:textId="296D23C6" w:rsidR="00A22EC6" w:rsidRDefault="00685E31">
      <w:pPr>
        <w:pStyle w:val="TOC3"/>
        <w:tabs>
          <w:tab w:val="right" w:leader="dot" w:pos="9350"/>
        </w:tabs>
        <w:rPr>
          <w:rFonts w:asciiTheme="minorHAnsi" w:eastAsiaTheme="minorEastAsia" w:hAnsiTheme="minorHAnsi" w:cstheme="minorBidi"/>
          <w:noProof/>
          <w:sz w:val="22"/>
          <w:szCs w:val="22"/>
          <w:lang w:val="en-CA" w:eastAsia="en-CA" w:bidi="ar-SA"/>
        </w:rPr>
      </w:pPr>
      <w:hyperlink w:anchor="_Toc63086569" w:history="1">
        <w:r w:rsidR="00A22EC6" w:rsidRPr="002D2026">
          <w:rPr>
            <w:rStyle w:val="Hyperlink"/>
            <w:noProof/>
          </w:rPr>
          <w:t>1.4 Documents de Sir Frederick Haldimand</w:t>
        </w:r>
        <w:r w:rsidR="00A22EC6">
          <w:rPr>
            <w:noProof/>
            <w:webHidden/>
          </w:rPr>
          <w:tab/>
        </w:r>
        <w:r w:rsidR="00A22EC6">
          <w:rPr>
            <w:noProof/>
            <w:webHidden/>
          </w:rPr>
          <w:fldChar w:fldCharType="begin"/>
        </w:r>
        <w:r w:rsidR="00A22EC6">
          <w:rPr>
            <w:noProof/>
            <w:webHidden/>
          </w:rPr>
          <w:instrText xml:space="preserve"> PAGEREF _Toc63086569 \h </w:instrText>
        </w:r>
        <w:r w:rsidR="00A22EC6">
          <w:rPr>
            <w:noProof/>
            <w:webHidden/>
          </w:rPr>
        </w:r>
        <w:r w:rsidR="00A22EC6">
          <w:rPr>
            <w:noProof/>
            <w:webHidden/>
          </w:rPr>
          <w:fldChar w:fldCharType="separate"/>
        </w:r>
        <w:r w:rsidR="00A22EC6">
          <w:rPr>
            <w:noProof/>
            <w:webHidden/>
          </w:rPr>
          <w:t>5</w:t>
        </w:r>
        <w:r w:rsidR="00A22EC6">
          <w:rPr>
            <w:noProof/>
            <w:webHidden/>
          </w:rPr>
          <w:fldChar w:fldCharType="end"/>
        </w:r>
      </w:hyperlink>
    </w:p>
    <w:p w14:paraId="5E48AC20" w14:textId="0803CC24" w:rsidR="00A22EC6" w:rsidRDefault="00685E31">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3086570" w:history="1">
        <w:r w:rsidR="00A22EC6" w:rsidRPr="002D2026">
          <w:rPr>
            <w:rStyle w:val="Hyperlink"/>
            <w:noProof/>
          </w:rPr>
          <w:t>2.</w:t>
        </w:r>
        <w:r w:rsidR="00A22EC6">
          <w:rPr>
            <w:rFonts w:asciiTheme="minorHAnsi" w:eastAsiaTheme="minorEastAsia" w:hAnsiTheme="minorHAnsi" w:cstheme="minorBidi"/>
            <w:noProof/>
            <w:sz w:val="22"/>
            <w:szCs w:val="22"/>
            <w:lang w:val="en-CA" w:eastAsia="en-CA" w:bidi="ar-SA"/>
          </w:rPr>
          <w:tab/>
        </w:r>
        <w:r w:rsidR="00A22EC6" w:rsidRPr="002D2026">
          <w:rPr>
            <w:rStyle w:val="Hyperlink"/>
            <w:noProof/>
          </w:rPr>
          <w:t>Archives militaires</w:t>
        </w:r>
        <w:r w:rsidR="00A22EC6">
          <w:rPr>
            <w:noProof/>
            <w:webHidden/>
          </w:rPr>
          <w:tab/>
        </w:r>
        <w:r w:rsidR="00A22EC6">
          <w:rPr>
            <w:noProof/>
            <w:webHidden/>
          </w:rPr>
          <w:fldChar w:fldCharType="begin"/>
        </w:r>
        <w:r w:rsidR="00A22EC6">
          <w:rPr>
            <w:noProof/>
            <w:webHidden/>
          </w:rPr>
          <w:instrText xml:space="preserve"> PAGEREF _Toc63086570 \h </w:instrText>
        </w:r>
        <w:r w:rsidR="00A22EC6">
          <w:rPr>
            <w:noProof/>
            <w:webHidden/>
          </w:rPr>
        </w:r>
        <w:r w:rsidR="00A22EC6">
          <w:rPr>
            <w:noProof/>
            <w:webHidden/>
          </w:rPr>
          <w:fldChar w:fldCharType="separate"/>
        </w:r>
        <w:r w:rsidR="00A22EC6">
          <w:rPr>
            <w:noProof/>
            <w:webHidden/>
          </w:rPr>
          <w:t>5</w:t>
        </w:r>
        <w:r w:rsidR="00A22EC6">
          <w:rPr>
            <w:noProof/>
            <w:webHidden/>
          </w:rPr>
          <w:fldChar w:fldCharType="end"/>
        </w:r>
      </w:hyperlink>
    </w:p>
    <w:p w14:paraId="25003074" w14:textId="545DDFC0" w:rsidR="00A22EC6" w:rsidRDefault="00685E31">
      <w:pPr>
        <w:pStyle w:val="TOC3"/>
        <w:tabs>
          <w:tab w:val="right" w:leader="dot" w:pos="9350"/>
        </w:tabs>
        <w:rPr>
          <w:rFonts w:asciiTheme="minorHAnsi" w:eastAsiaTheme="minorEastAsia" w:hAnsiTheme="minorHAnsi" w:cstheme="minorBidi"/>
          <w:noProof/>
          <w:sz w:val="22"/>
          <w:szCs w:val="22"/>
          <w:lang w:val="en-CA" w:eastAsia="en-CA" w:bidi="ar-SA"/>
        </w:rPr>
      </w:pPr>
      <w:hyperlink w:anchor="_Toc63086571" w:history="1">
        <w:r w:rsidR="00A22EC6" w:rsidRPr="002D2026">
          <w:rPr>
            <w:rStyle w:val="Hyperlink"/>
            <w:noProof/>
          </w:rPr>
          <w:t>2.1 Collection d’archives militaires</w:t>
        </w:r>
        <w:r w:rsidR="00A22EC6">
          <w:rPr>
            <w:noProof/>
            <w:webHidden/>
          </w:rPr>
          <w:tab/>
        </w:r>
        <w:r w:rsidR="00A22EC6">
          <w:rPr>
            <w:noProof/>
            <w:webHidden/>
          </w:rPr>
          <w:fldChar w:fldCharType="begin"/>
        </w:r>
        <w:r w:rsidR="00A22EC6">
          <w:rPr>
            <w:noProof/>
            <w:webHidden/>
          </w:rPr>
          <w:instrText xml:space="preserve"> PAGEREF _Toc63086571 \h </w:instrText>
        </w:r>
        <w:r w:rsidR="00A22EC6">
          <w:rPr>
            <w:noProof/>
            <w:webHidden/>
          </w:rPr>
        </w:r>
        <w:r w:rsidR="00A22EC6">
          <w:rPr>
            <w:noProof/>
            <w:webHidden/>
          </w:rPr>
          <w:fldChar w:fldCharType="separate"/>
        </w:r>
        <w:r w:rsidR="00A22EC6">
          <w:rPr>
            <w:noProof/>
            <w:webHidden/>
          </w:rPr>
          <w:t>6</w:t>
        </w:r>
        <w:r w:rsidR="00A22EC6">
          <w:rPr>
            <w:noProof/>
            <w:webHidden/>
          </w:rPr>
          <w:fldChar w:fldCharType="end"/>
        </w:r>
      </w:hyperlink>
    </w:p>
    <w:p w14:paraId="134F8A0A" w14:textId="7AF0A515" w:rsidR="00A22EC6" w:rsidRDefault="00685E31">
      <w:pPr>
        <w:pStyle w:val="TOC3"/>
        <w:tabs>
          <w:tab w:val="right" w:leader="dot" w:pos="9350"/>
        </w:tabs>
        <w:rPr>
          <w:rFonts w:asciiTheme="minorHAnsi" w:eastAsiaTheme="minorEastAsia" w:hAnsiTheme="minorHAnsi" w:cstheme="minorBidi"/>
          <w:noProof/>
          <w:sz w:val="22"/>
          <w:szCs w:val="22"/>
          <w:lang w:val="en-CA" w:eastAsia="en-CA" w:bidi="ar-SA"/>
        </w:rPr>
      </w:pPr>
      <w:hyperlink w:anchor="_Toc63086572" w:history="1">
        <w:r w:rsidR="00A22EC6" w:rsidRPr="002D2026">
          <w:rPr>
            <w:rStyle w:val="Hyperlink"/>
            <w:noProof/>
          </w:rPr>
          <w:t>2.2 Archives militaires britanniques</w:t>
        </w:r>
        <w:r w:rsidR="00A22EC6">
          <w:rPr>
            <w:noProof/>
            <w:webHidden/>
          </w:rPr>
          <w:tab/>
        </w:r>
        <w:r w:rsidR="00A22EC6">
          <w:rPr>
            <w:noProof/>
            <w:webHidden/>
          </w:rPr>
          <w:fldChar w:fldCharType="begin"/>
        </w:r>
        <w:r w:rsidR="00A22EC6">
          <w:rPr>
            <w:noProof/>
            <w:webHidden/>
          </w:rPr>
          <w:instrText xml:space="preserve"> PAGEREF _Toc63086572 \h </w:instrText>
        </w:r>
        <w:r w:rsidR="00A22EC6">
          <w:rPr>
            <w:noProof/>
            <w:webHidden/>
          </w:rPr>
        </w:r>
        <w:r w:rsidR="00A22EC6">
          <w:rPr>
            <w:noProof/>
            <w:webHidden/>
          </w:rPr>
          <w:fldChar w:fldCharType="separate"/>
        </w:r>
        <w:r w:rsidR="00A22EC6">
          <w:rPr>
            <w:noProof/>
            <w:webHidden/>
          </w:rPr>
          <w:t>6</w:t>
        </w:r>
        <w:r w:rsidR="00A22EC6">
          <w:rPr>
            <w:noProof/>
            <w:webHidden/>
          </w:rPr>
          <w:fldChar w:fldCharType="end"/>
        </w:r>
      </w:hyperlink>
    </w:p>
    <w:p w14:paraId="6D6F6870" w14:textId="0672B433" w:rsidR="00A22EC6" w:rsidRDefault="00685E31">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3086573" w:history="1">
        <w:r w:rsidR="00A22EC6" w:rsidRPr="002D2026">
          <w:rPr>
            <w:rStyle w:val="Hyperlink"/>
            <w:noProof/>
          </w:rPr>
          <w:t>3.</w:t>
        </w:r>
        <w:r w:rsidR="00A22EC6">
          <w:rPr>
            <w:rFonts w:asciiTheme="minorHAnsi" w:eastAsiaTheme="minorEastAsia" w:hAnsiTheme="minorHAnsi" w:cstheme="minorBidi"/>
            <w:noProof/>
            <w:sz w:val="22"/>
            <w:szCs w:val="22"/>
            <w:lang w:val="en-CA" w:eastAsia="en-CA" w:bidi="ar-SA"/>
          </w:rPr>
          <w:tab/>
        </w:r>
        <w:r w:rsidR="00A22EC6" w:rsidRPr="002D2026">
          <w:rPr>
            <w:rStyle w:val="Hyperlink"/>
            <w:noProof/>
          </w:rPr>
          <w:t>Documents de la commission des déclarations des Loyalistes</w:t>
        </w:r>
        <w:r w:rsidR="00A22EC6">
          <w:rPr>
            <w:noProof/>
            <w:webHidden/>
          </w:rPr>
          <w:tab/>
        </w:r>
        <w:r w:rsidR="00A22EC6">
          <w:rPr>
            <w:noProof/>
            <w:webHidden/>
          </w:rPr>
          <w:fldChar w:fldCharType="begin"/>
        </w:r>
        <w:r w:rsidR="00A22EC6">
          <w:rPr>
            <w:noProof/>
            <w:webHidden/>
          </w:rPr>
          <w:instrText xml:space="preserve"> PAGEREF _Toc63086573 \h </w:instrText>
        </w:r>
        <w:r w:rsidR="00A22EC6">
          <w:rPr>
            <w:noProof/>
            <w:webHidden/>
          </w:rPr>
        </w:r>
        <w:r w:rsidR="00A22EC6">
          <w:rPr>
            <w:noProof/>
            <w:webHidden/>
          </w:rPr>
          <w:fldChar w:fldCharType="separate"/>
        </w:r>
        <w:r w:rsidR="00A22EC6">
          <w:rPr>
            <w:noProof/>
            <w:webHidden/>
          </w:rPr>
          <w:t>6</w:t>
        </w:r>
        <w:r w:rsidR="00A22EC6">
          <w:rPr>
            <w:noProof/>
            <w:webHidden/>
          </w:rPr>
          <w:fldChar w:fldCharType="end"/>
        </w:r>
      </w:hyperlink>
    </w:p>
    <w:p w14:paraId="6606837A" w14:textId="21163375" w:rsidR="00A22EC6" w:rsidRDefault="00685E31">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63086574" w:history="1">
        <w:r w:rsidR="00A22EC6" w:rsidRPr="002D2026">
          <w:rPr>
            <w:rStyle w:val="Hyperlink"/>
            <w:noProof/>
          </w:rPr>
          <w:t>3.1</w:t>
        </w:r>
        <w:r w:rsidR="00A22EC6">
          <w:rPr>
            <w:rFonts w:asciiTheme="minorHAnsi" w:eastAsiaTheme="minorEastAsia" w:hAnsiTheme="minorHAnsi" w:cstheme="minorBidi"/>
            <w:noProof/>
            <w:sz w:val="22"/>
            <w:szCs w:val="22"/>
            <w:lang w:val="en-CA" w:eastAsia="en-CA" w:bidi="ar-SA"/>
          </w:rPr>
          <w:tab/>
        </w:r>
        <w:r w:rsidR="00A22EC6" w:rsidRPr="002D2026">
          <w:rPr>
            <w:rStyle w:val="Hyperlink"/>
            <w:noProof/>
          </w:rPr>
          <w:t>Documents officiels de la commission</w:t>
        </w:r>
        <w:r w:rsidR="00A22EC6">
          <w:rPr>
            <w:noProof/>
            <w:webHidden/>
          </w:rPr>
          <w:tab/>
        </w:r>
        <w:r w:rsidR="00A22EC6">
          <w:rPr>
            <w:noProof/>
            <w:webHidden/>
          </w:rPr>
          <w:fldChar w:fldCharType="begin"/>
        </w:r>
        <w:r w:rsidR="00A22EC6">
          <w:rPr>
            <w:noProof/>
            <w:webHidden/>
          </w:rPr>
          <w:instrText xml:space="preserve"> PAGEREF _Toc63086574 \h </w:instrText>
        </w:r>
        <w:r w:rsidR="00A22EC6">
          <w:rPr>
            <w:noProof/>
            <w:webHidden/>
          </w:rPr>
        </w:r>
        <w:r w:rsidR="00A22EC6">
          <w:rPr>
            <w:noProof/>
            <w:webHidden/>
          </w:rPr>
          <w:fldChar w:fldCharType="separate"/>
        </w:r>
        <w:r w:rsidR="00A22EC6">
          <w:rPr>
            <w:noProof/>
            <w:webHidden/>
          </w:rPr>
          <w:t>6</w:t>
        </w:r>
        <w:r w:rsidR="00A22EC6">
          <w:rPr>
            <w:noProof/>
            <w:webHidden/>
          </w:rPr>
          <w:fldChar w:fldCharType="end"/>
        </w:r>
      </w:hyperlink>
    </w:p>
    <w:p w14:paraId="22EEC3A7" w14:textId="2F06C914" w:rsidR="00A22EC6" w:rsidRDefault="00685E31">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63086575" w:history="1">
        <w:r w:rsidR="00A22EC6" w:rsidRPr="002D2026">
          <w:rPr>
            <w:rStyle w:val="Hyperlink"/>
            <w:noProof/>
          </w:rPr>
          <w:t>3.2</w:t>
        </w:r>
        <w:r w:rsidR="00A22EC6">
          <w:rPr>
            <w:rFonts w:asciiTheme="minorHAnsi" w:eastAsiaTheme="minorEastAsia" w:hAnsiTheme="minorHAnsi" w:cstheme="minorBidi"/>
            <w:noProof/>
            <w:sz w:val="22"/>
            <w:szCs w:val="22"/>
            <w:lang w:val="en-CA" w:eastAsia="en-CA" w:bidi="ar-SA"/>
          </w:rPr>
          <w:tab/>
        </w:r>
        <w:r w:rsidR="00A22EC6" w:rsidRPr="002D2026">
          <w:rPr>
            <w:rStyle w:val="Hyperlink"/>
            <w:noProof/>
          </w:rPr>
          <w:t>Registres de preuves originaux</w:t>
        </w:r>
        <w:r w:rsidR="00A22EC6">
          <w:rPr>
            <w:noProof/>
            <w:webHidden/>
          </w:rPr>
          <w:tab/>
        </w:r>
        <w:r w:rsidR="00A22EC6">
          <w:rPr>
            <w:noProof/>
            <w:webHidden/>
          </w:rPr>
          <w:fldChar w:fldCharType="begin"/>
        </w:r>
        <w:r w:rsidR="00A22EC6">
          <w:rPr>
            <w:noProof/>
            <w:webHidden/>
          </w:rPr>
          <w:instrText xml:space="preserve"> PAGEREF _Toc63086575 \h </w:instrText>
        </w:r>
        <w:r w:rsidR="00A22EC6">
          <w:rPr>
            <w:noProof/>
            <w:webHidden/>
          </w:rPr>
        </w:r>
        <w:r w:rsidR="00A22EC6">
          <w:rPr>
            <w:noProof/>
            <w:webHidden/>
          </w:rPr>
          <w:fldChar w:fldCharType="separate"/>
        </w:r>
        <w:r w:rsidR="00A22EC6">
          <w:rPr>
            <w:noProof/>
            <w:webHidden/>
          </w:rPr>
          <w:t>8</w:t>
        </w:r>
        <w:r w:rsidR="00A22EC6">
          <w:rPr>
            <w:noProof/>
            <w:webHidden/>
          </w:rPr>
          <w:fldChar w:fldCharType="end"/>
        </w:r>
      </w:hyperlink>
    </w:p>
    <w:p w14:paraId="3CD49976" w14:textId="517B1D4A" w:rsidR="00A22EC6" w:rsidRDefault="00685E31">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3086576" w:history="1">
        <w:r w:rsidR="00A22EC6" w:rsidRPr="002D2026">
          <w:rPr>
            <w:rStyle w:val="Hyperlink"/>
            <w:noProof/>
          </w:rPr>
          <w:t>4.</w:t>
        </w:r>
        <w:r w:rsidR="00A22EC6">
          <w:rPr>
            <w:rFonts w:asciiTheme="minorHAnsi" w:eastAsiaTheme="minorEastAsia" w:hAnsiTheme="minorHAnsi" w:cstheme="minorBidi"/>
            <w:noProof/>
            <w:sz w:val="22"/>
            <w:szCs w:val="22"/>
            <w:lang w:val="en-CA" w:eastAsia="en-CA" w:bidi="ar-SA"/>
          </w:rPr>
          <w:tab/>
        </w:r>
        <w:r w:rsidR="00A22EC6" w:rsidRPr="002D2026">
          <w:rPr>
            <w:rStyle w:val="Hyperlink"/>
            <w:noProof/>
          </w:rPr>
          <w:t>Listes de loyalistes</w:t>
        </w:r>
        <w:r w:rsidR="00A22EC6">
          <w:rPr>
            <w:noProof/>
            <w:webHidden/>
          </w:rPr>
          <w:tab/>
        </w:r>
        <w:r w:rsidR="00A22EC6">
          <w:rPr>
            <w:noProof/>
            <w:webHidden/>
          </w:rPr>
          <w:fldChar w:fldCharType="begin"/>
        </w:r>
        <w:r w:rsidR="00A22EC6">
          <w:rPr>
            <w:noProof/>
            <w:webHidden/>
          </w:rPr>
          <w:instrText xml:space="preserve"> PAGEREF _Toc63086576 \h </w:instrText>
        </w:r>
        <w:r w:rsidR="00A22EC6">
          <w:rPr>
            <w:noProof/>
            <w:webHidden/>
          </w:rPr>
        </w:r>
        <w:r w:rsidR="00A22EC6">
          <w:rPr>
            <w:noProof/>
            <w:webHidden/>
          </w:rPr>
          <w:fldChar w:fldCharType="separate"/>
        </w:r>
        <w:r w:rsidR="00A22EC6">
          <w:rPr>
            <w:noProof/>
            <w:webHidden/>
          </w:rPr>
          <w:t>8</w:t>
        </w:r>
        <w:r w:rsidR="00A22EC6">
          <w:rPr>
            <w:noProof/>
            <w:webHidden/>
          </w:rPr>
          <w:fldChar w:fldCharType="end"/>
        </w:r>
      </w:hyperlink>
    </w:p>
    <w:p w14:paraId="43101BC2" w14:textId="59438EB0" w:rsidR="00A22EC6" w:rsidRDefault="00685E31">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63086577" w:history="1">
        <w:r w:rsidR="00A22EC6" w:rsidRPr="002D2026">
          <w:rPr>
            <w:rStyle w:val="Hyperlink"/>
            <w:noProof/>
          </w:rPr>
          <w:t>4.1</w:t>
        </w:r>
        <w:r w:rsidR="00A22EC6">
          <w:rPr>
            <w:rFonts w:asciiTheme="minorHAnsi" w:eastAsiaTheme="minorEastAsia" w:hAnsiTheme="minorHAnsi" w:cstheme="minorBidi"/>
            <w:noProof/>
            <w:sz w:val="22"/>
            <w:szCs w:val="22"/>
            <w:lang w:val="en-CA" w:eastAsia="en-CA" w:bidi="ar-SA"/>
          </w:rPr>
          <w:tab/>
        </w:r>
        <w:r w:rsidR="00A22EC6" w:rsidRPr="002D2026">
          <w:rPr>
            <w:rStyle w:val="Hyperlink"/>
            <w:noProof/>
          </w:rPr>
          <w:t>Listes des loyalistes des districts</w:t>
        </w:r>
        <w:r w:rsidR="00A22EC6">
          <w:rPr>
            <w:noProof/>
            <w:webHidden/>
          </w:rPr>
          <w:tab/>
        </w:r>
        <w:r w:rsidR="00A22EC6">
          <w:rPr>
            <w:noProof/>
            <w:webHidden/>
          </w:rPr>
          <w:fldChar w:fldCharType="begin"/>
        </w:r>
        <w:r w:rsidR="00A22EC6">
          <w:rPr>
            <w:noProof/>
            <w:webHidden/>
          </w:rPr>
          <w:instrText xml:space="preserve"> PAGEREF _Toc63086577 \h </w:instrText>
        </w:r>
        <w:r w:rsidR="00A22EC6">
          <w:rPr>
            <w:noProof/>
            <w:webHidden/>
          </w:rPr>
        </w:r>
        <w:r w:rsidR="00A22EC6">
          <w:rPr>
            <w:noProof/>
            <w:webHidden/>
          </w:rPr>
          <w:fldChar w:fldCharType="separate"/>
        </w:r>
        <w:r w:rsidR="00A22EC6">
          <w:rPr>
            <w:noProof/>
            <w:webHidden/>
          </w:rPr>
          <w:t>8</w:t>
        </w:r>
        <w:r w:rsidR="00A22EC6">
          <w:rPr>
            <w:noProof/>
            <w:webHidden/>
          </w:rPr>
          <w:fldChar w:fldCharType="end"/>
        </w:r>
      </w:hyperlink>
    </w:p>
    <w:p w14:paraId="5C05BDC9" w14:textId="5CE5FDAA" w:rsidR="00A22EC6" w:rsidRDefault="00685E31">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63086578" w:history="1">
        <w:r w:rsidR="00A22EC6" w:rsidRPr="002D2026">
          <w:rPr>
            <w:rStyle w:val="Hyperlink"/>
            <w:noProof/>
          </w:rPr>
          <w:t>4.2</w:t>
        </w:r>
        <w:r w:rsidR="00A22EC6">
          <w:rPr>
            <w:rFonts w:asciiTheme="minorHAnsi" w:eastAsiaTheme="minorEastAsia" w:hAnsiTheme="minorHAnsi" w:cstheme="minorBidi"/>
            <w:noProof/>
            <w:sz w:val="22"/>
            <w:szCs w:val="22"/>
            <w:lang w:val="en-CA" w:eastAsia="en-CA" w:bidi="ar-SA"/>
          </w:rPr>
          <w:tab/>
        </w:r>
        <w:r w:rsidR="00A22EC6" w:rsidRPr="002D2026">
          <w:rPr>
            <w:rStyle w:val="Hyperlink"/>
            <w:noProof/>
          </w:rPr>
          <w:t>Liste des Loyalistes du Conseil exécutif</w:t>
        </w:r>
        <w:r w:rsidR="00A22EC6">
          <w:rPr>
            <w:noProof/>
            <w:webHidden/>
          </w:rPr>
          <w:tab/>
        </w:r>
        <w:r w:rsidR="00A22EC6">
          <w:rPr>
            <w:noProof/>
            <w:webHidden/>
          </w:rPr>
          <w:fldChar w:fldCharType="begin"/>
        </w:r>
        <w:r w:rsidR="00A22EC6">
          <w:rPr>
            <w:noProof/>
            <w:webHidden/>
          </w:rPr>
          <w:instrText xml:space="preserve"> PAGEREF _Toc63086578 \h </w:instrText>
        </w:r>
        <w:r w:rsidR="00A22EC6">
          <w:rPr>
            <w:noProof/>
            <w:webHidden/>
          </w:rPr>
        </w:r>
        <w:r w:rsidR="00A22EC6">
          <w:rPr>
            <w:noProof/>
            <w:webHidden/>
          </w:rPr>
          <w:fldChar w:fldCharType="separate"/>
        </w:r>
        <w:r w:rsidR="00A22EC6">
          <w:rPr>
            <w:noProof/>
            <w:webHidden/>
          </w:rPr>
          <w:t>9</w:t>
        </w:r>
        <w:r w:rsidR="00A22EC6">
          <w:rPr>
            <w:noProof/>
            <w:webHidden/>
          </w:rPr>
          <w:fldChar w:fldCharType="end"/>
        </w:r>
      </w:hyperlink>
    </w:p>
    <w:p w14:paraId="634EBFD4" w14:textId="12EB95B6" w:rsidR="00A22EC6" w:rsidRDefault="00685E31">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63086579" w:history="1">
        <w:r w:rsidR="00A22EC6" w:rsidRPr="002D2026">
          <w:rPr>
            <w:rStyle w:val="Hyperlink"/>
            <w:noProof/>
          </w:rPr>
          <w:t>4.3</w:t>
        </w:r>
        <w:r w:rsidR="00A22EC6">
          <w:rPr>
            <w:rFonts w:asciiTheme="minorHAnsi" w:eastAsiaTheme="minorEastAsia" w:hAnsiTheme="minorHAnsi" w:cstheme="minorBidi"/>
            <w:noProof/>
            <w:sz w:val="22"/>
            <w:szCs w:val="22"/>
            <w:lang w:val="en-CA" w:eastAsia="en-CA" w:bidi="ar-SA"/>
          </w:rPr>
          <w:tab/>
        </w:r>
        <w:r w:rsidR="00A22EC6" w:rsidRPr="002D2026">
          <w:rPr>
            <w:rStyle w:val="Hyperlink"/>
            <w:noProof/>
          </w:rPr>
          <w:t>Registres de l’Inspecteur général relatifs aux Loyalistes</w:t>
        </w:r>
        <w:r w:rsidR="00A22EC6">
          <w:rPr>
            <w:noProof/>
            <w:webHidden/>
          </w:rPr>
          <w:tab/>
        </w:r>
        <w:r w:rsidR="00A22EC6">
          <w:rPr>
            <w:noProof/>
            <w:webHidden/>
          </w:rPr>
          <w:fldChar w:fldCharType="begin"/>
        </w:r>
        <w:r w:rsidR="00A22EC6">
          <w:rPr>
            <w:noProof/>
            <w:webHidden/>
          </w:rPr>
          <w:instrText xml:space="preserve"> PAGEREF _Toc63086579 \h </w:instrText>
        </w:r>
        <w:r w:rsidR="00A22EC6">
          <w:rPr>
            <w:noProof/>
            <w:webHidden/>
          </w:rPr>
        </w:r>
        <w:r w:rsidR="00A22EC6">
          <w:rPr>
            <w:noProof/>
            <w:webHidden/>
          </w:rPr>
          <w:fldChar w:fldCharType="separate"/>
        </w:r>
        <w:r w:rsidR="00A22EC6">
          <w:rPr>
            <w:noProof/>
            <w:webHidden/>
          </w:rPr>
          <w:t>9</w:t>
        </w:r>
        <w:r w:rsidR="00A22EC6">
          <w:rPr>
            <w:noProof/>
            <w:webHidden/>
          </w:rPr>
          <w:fldChar w:fldCharType="end"/>
        </w:r>
      </w:hyperlink>
    </w:p>
    <w:p w14:paraId="5F2212DD" w14:textId="1C9AF565" w:rsidR="00A22EC6" w:rsidRDefault="00685E31">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3086580" w:history="1">
        <w:r w:rsidR="00A22EC6" w:rsidRPr="002D2026">
          <w:rPr>
            <w:rStyle w:val="Hyperlink"/>
            <w:noProof/>
          </w:rPr>
          <w:t>5.</w:t>
        </w:r>
        <w:r w:rsidR="00A22EC6">
          <w:rPr>
            <w:rFonts w:asciiTheme="minorHAnsi" w:eastAsiaTheme="minorEastAsia" w:hAnsiTheme="minorHAnsi" w:cstheme="minorBidi"/>
            <w:noProof/>
            <w:sz w:val="22"/>
            <w:szCs w:val="22"/>
            <w:lang w:val="en-CA" w:eastAsia="en-CA" w:bidi="ar-SA"/>
          </w:rPr>
          <w:tab/>
        </w:r>
        <w:r w:rsidR="00A22EC6" w:rsidRPr="002D2026">
          <w:rPr>
            <w:rStyle w:val="Hyperlink"/>
            <w:noProof/>
          </w:rPr>
          <w:t>Documents relatifs aux terres;</w:t>
        </w:r>
        <w:r w:rsidR="00A22EC6">
          <w:rPr>
            <w:noProof/>
            <w:webHidden/>
          </w:rPr>
          <w:tab/>
        </w:r>
        <w:r w:rsidR="00A22EC6">
          <w:rPr>
            <w:noProof/>
            <w:webHidden/>
          </w:rPr>
          <w:fldChar w:fldCharType="begin"/>
        </w:r>
        <w:r w:rsidR="00A22EC6">
          <w:rPr>
            <w:noProof/>
            <w:webHidden/>
          </w:rPr>
          <w:instrText xml:space="preserve"> PAGEREF _Toc63086580 \h </w:instrText>
        </w:r>
        <w:r w:rsidR="00A22EC6">
          <w:rPr>
            <w:noProof/>
            <w:webHidden/>
          </w:rPr>
        </w:r>
        <w:r w:rsidR="00A22EC6">
          <w:rPr>
            <w:noProof/>
            <w:webHidden/>
          </w:rPr>
          <w:fldChar w:fldCharType="separate"/>
        </w:r>
        <w:r w:rsidR="00A22EC6">
          <w:rPr>
            <w:noProof/>
            <w:webHidden/>
          </w:rPr>
          <w:t>9</w:t>
        </w:r>
        <w:r w:rsidR="00A22EC6">
          <w:rPr>
            <w:noProof/>
            <w:webHidden/>
          </w:rPr>
          <w:fldChar w:fldCharType="end"/>
        </w:r>
      </w:hyperlink>
    </w:p>
    <w:p w14:paraId="393A82E0" w14:textId="31A6735E" w:rsidR="00A22EC6" w:rsidRDefault="00685E31">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3086581" w:history="1">
        <w:r w:rsidR="00A22EC6" w:rsidRPr="002D2026">
          <w:rPr>
            <w:rStyle w:val="Hyperlink"/>
            <w:noProof/>
          </w:rPr>
          <w:t>6.</w:t>
        </w:r>
        <w:r w:rsidR="00A22EC6">
          <w:rPr>
            <w:rFonts w:asciiTheme="minorHAnsi" w:eastAsiaTheme="minorEastAsia" w:hAnsiTheme="minorHAnsi" w:cstheme="minorBidi"/>
            <w:noProof/>
            <w:sz w:val="22"/>
            <w:szCs w:val="22"/>
            <w:lang w:val="en-CA" w:eastAsia="en-CA" w:bidi="ar-SA"/>
          </w:rPr>
          <w:tab/>
        </w:r>
        <w:r w:rsidR="00A22EC6" w:rsidRPr="002D2026">
          <w:rPr>
            <w:rStyle w:val="Hyperlink"/>
            <w:noProof/>
          </w:rPr>
          <w:t>Documents sur les Loyalistes autochtones;</w:t>
        </w:r>
        <w:r w:rsidR="00A22EC6">
          <w:rPr>
            <w:noProof/>
            <w:webHidden/>
          </w:rPr>
          <w:tab/>
        </w:r>
        <w:r w:rsidR="00A22EC6">
          <w:rPr>
            <w:noProof/>
            <w:webHidden/>
          </w:rPr>
          <w:fldChar w:fldCharType="begin"/>
        </w:r>
        <w:r w:rsidR="00A22EC6">
          <w:rPr>
            <w:noProof/>
            <w:webHidden/>
          </w:rPr>
          <w:instrText xml:space="preserve"> PAGEREF _Toc63086581 \h </w:instrText>
        </w:r>
        <w:r w:rsidR="00A22EC6">
          <w:rPr>
            <w:noProof/>
            <w:webHidden/>
          </w:rPr>
        </w:r>
        <w:r w:rsidR="00A22EC6">
          <w:rPr>
            <w:noProof/>
            <w:webHidden/>
          </w:rPr>
          <w:fldChar w:fldCharType="separate"/>
        </w:r>
        <w:r w:rsidR="00A22EC6">
          <w:rPr>
            <w:noProof/>
            <w:webHidden/>
          </w:rPr>
          <w:t>10</w:t>
        </w:r>
        <w:r w:rsidR="00A22EC6">
          <w:rPr>
            <w:noProof/>
            <w:webHidden/>
          </w:rPr>
          <w:fldChar w:fldCharType="end"/>
        </w:r>
      </w:hyperlink>
    </w:p>
    <w:p w14:paraId="14BB9602" w14:textId="33A99943" w:rsidR="00A22EC6" w:rsidRDefault="00685E31">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3086582" w:history="1">
        <w:r w:rsidR="00A22EC6" w:rsidRPr="002D2026">
          <w:rPr>
            <w:rStyle w:val="Hyperlink"/>
            <w:noProof/>
          </w:rPr>
          <w:t>7.</w:t>
        </w:r>
        <w:r w:rsidR="00A22EC6">
          <w:rPr>
            <w:rFonts w:asciiTheme="minorHAnsi" w:eastAsiaTheme="minorEastAsia" w:hAnsiTheme="minorHAnsi" w:cstheme="minorBidi"/>
            <w:noProof/>
            <w:sz w:val="22"/>
            <w:szCs w:val="22"/>
            <w:lang w:val="en-CA" w:eastAsia="en-CA" w:bidi="ar-SA"/>
          </w:rPr>
          <w:tab/>
        </w:r>
        <w:r w:rsidR="00A22EC6" w:rsidRPr="002D2026">
          <w:rPr>
            <w:rStyle w:val="Hyperlink"/>
            <w:noProof/>
          </w:rPr>
          <w:t>Documents divers.</w:t>
        </w:r>
        <w:r w:rsidR="00A22EC6">
          <w:rPr>
            <w:noProof/>
            <w:webHidden/>
          </w:rPr>
          <w:tab/>
        </w:r>
        <w:r w:rsidR="00A22EC6">
          <w:rPr>
            <w:noProof/>
            <w:webHidden/>
          </w:rPr>
          <w:fldChar w:fldCharType="begin"/>
        </w:r>
        <w:r w:rsidR="00A22EC6">
          <w:rPr>
            <w:noProof/>
            <w:webHidden/>
          </w:rPr>
          <w:instrText xml:space="preserve"> PAGEREF _Toc63086582 \h </w:instrText>
        </w:r>
        <w:r w:rsidR="00A22EC6">
          <w:rPr>
            <w:noProof/>
            <w:webHidden/>
          </w:rPr>
        </w:r>
        <w:r w:rsidR="00A22EC6">
          <w:rPr>
            <w:noProof/>
            <w:webHidden/>
          </w:rPr>
          <w:fldChar w:fldCharType="separate"/>
        </w:r>
        <w:r w:rsidR="00A22EC6">
          <w:rPr>
            <w:noProof/>
            <w:webHidden/>
          </w:rPr>
          <w:t>11</w:t>
        </w:r>
        <w:r w:rsidR="00A22EC6">
          <w:rPr>
            <w:noProof/>
            <w:webHidden/>
          </w:rPr>
          <w:fldChar w:fldCharType="end"/>
        </w:r>
      </w:hyperlink>
    </w:p>
    <w:p w14:paraId="7B767AE7" w14:textId="11497D75" w:rsidR="00A22EC6" w:rsidRDefault="00685E31">
      <w:pPr>
        <w:pStyle w:val="TOC3"/>
        <w:tabs>
          <w:tab w:val="right" w:leader="dot" w:pos="9350"/>
        </w:tabs>
        <w:rPr>
          <w:rFonts w:asciiTheme="minorHAnsi" w:eastAsiaTheme="minorEastAsia" w:hAnsiTheme="minorHAnsi" w:cstheme="minorBidi"/>
          <w:noProof/>
          <w:sz w:val="22"/>
          <w:szCs w:val="22"/>
          <w:lang w:val="en-CA" w:eastAsia="en-CA" w:bidi="ar-SA"/>
        </w:rPr>
      </w:pPr>
      <w:hyperlink w:anchor="_Toc63086583" w:history="1">
        <w:r w:rsidR="00A22EC6" w:rsidRPr="002D2026">
          <w:rPr>
            <w:rStyle w:val="Hyperlink"/>
            <w:noProof/>
          </w:rPr>
          <w:t>7.1 Collection William D. Reid</w:t>
        </w:r>
        <w:r w:rsidR="00A22EC6">
          <w:rPr>
            <w:noProof/>
            <w:webHidden/>
          </w:rPr>
          <w:tab/>
        </w:r>
        <w:r w:rsidR="00A22EC6">
          <w:rPr>
            <w:noProof/>
            <w:webHidden/>
          </w:rPr>
          <w:fldChar w:fldCharType="begin"/>
        </w:r>
        <w:r w:rsidR="00A22EC6">
          <w:rPr>
            <w:noProof/>
            <w:webHidden/>
          </w:rPr>
          <w:instrText xml:space="preserve"> PAGEREF _Toc63086583 \h </w:instrText>
        </w:r>
        <w:r w:rsidR="00A22EC6">
          <w:rPr>
            <w:noProof/>
            <w:webHidden/>
          </w:rPr>
        </w:r>
        <w:r w:rsidR="00A22EC6">
          <w:rPr>
            <w:noProof/>
            <w:webHidden/>
          </w:rPr>
          <w:fldChar w:fldCharType="separate"/>
        </w:r>
        <w:r w:rsidR="00A22EC6">
          <w:rPr>
            <w:noProof/>
            <w:webHidden/>
          </w:rPr>
          <w:t>11</w:t>
        </w:r>
        <w:r w:rsidR="00A22EC6">
          <w:rPr>
            <w:noProof/>
            <w:webHidden/>
          </w:rPr>
          <w:fldChar w:fldCharType="end"/>
        </w:r>
      </w:hyperlink>
    </w:p>
    <w:p w14:paraId="0B55E842" w14:textId="35F4E86D" w:rsidR="00A22EC6" w:rsidRDefault="00685E31">
      <w:pPr>
        <w:pStyle w:val="TOC3"/>
        <w:tabs>
          <w:tab w:val="right" w:leader="dot" w:pos="9350"/>
        </w:tabs>
        <w:rPr>
          <w:rFonts w:asciiTheme="minorHAnsi" w:eastAsiaTheme="minorEastAsia" w:hAnsiTheme="minorHAnsi" w:cstheme="minorBidi"/>
          <w:noProof/>
          <w:sz w:val="22"/>
          <w:szCs w:val="22"/>
          <w:lang w:val="en-CA" w:eastAsia="en-CA" w:bidi="ar-SA"/>
        </w:rPr>
      </w:pPr>
      <w:hyperlink w:anchor="_Toc63086584" w:history="1">
        <w:r w:rsidR="00A22EC6" w:rsidRPr="002D2026">
          <w:rPr>
            <w:rStyle w:val="Hyperlink"/>
            <w:noProof/>
          </w:rPr>
          <w:t>7.2 Documents sur des familles, des personnes et des organisations</w:t>
        </w:r>
        <w:r w:rsidR="00A22EC6">
          <w:rPr>
            <w:noProof/>
            <w:webHidden/>
          </w:rPr>
          <w:tab/>
        </w:r>
        <w:r w:rsidR="00A22EC6">
          <w:rPr>
            <w:noProof/>
            <w:webHidden/>
          </w:rPr>
          <w:fldChar w:fldCharType="begin"/>
        </w:r>
        <w:r w:rsidR="00A22EC6">
          <w:rPr>
            <w:noProof/>
            <w:webHidden/>
          </w:rPr>
          <w:instrText xml:space="preserve"> PAGEREF _Toc63086584 \h </w:instrText>
        </w:r>
        <w:r w:rsidR="00A22EC6">
          <w:rPr>
            <w:noProof/>
            <w:webHidden/>
          </w:rPr>
        </w:r>
        <w:r w:rsidR="00A22EC6">
          <w:rPr>
            <w:noProof/>
            <w:webHidden/>
          </w:rPr>
          <w:fldChar w:fldCharType="separate"/>
        </w:r>
        <w:r w:rsidR="00A22EC6">
          <w:rPr>
            <w:noProof/>
            <w:webHidden/>
          </w:rPr>
          <w:t>11</w:t>
        </w:r>
        <w:r w:rsidR="00A22EC6">
          <w:rPr>
            <w:noProof/>
            <w:webHidden/>
          </w:rPr>
          <w:fldChar w:fldCharType="end"/>
        </w:r>
      </w:hyperlink>
    </w:p>
    <w:p w14:paraId="79BBD4A9" w14:textId="5ECC7A72" w:rsidR="00A22EC6" w:rsidRDefault="00685E31">
      <w:pPr>
        <w:pStyle w:val="TOC3"/>
        <w:tabs>
          <w:tab w:val="right" w:leader="dot" w:pos="9350"/>
        </w:tabs>
        <w:rPr>
          <w:rFonts w:asciiTheme="minorHAnsi" w:eastAsiaTheme="minorEastAsia" w:hAnsiTheme="minorHAnsi" w:cstheme="minorBidi"/>
          <w:noProof/>
          <w:sz w:val="22"/>
          <w:szCs w:val="22"/>
          <w:lang w:val="en-CA" w:eastAsia="en-CA" w:bidi="ar-SA"/>
        </w:rPr>
      </w:pPr>
      <w:hyperlink w:anchor="_Toc63086585" w:history="1">
        <w:r w:rsidR="00A22EC6" w:rsidRPr="002D2026">
          <w:rPr>
            <w:rStyle w:val="Hyperlink"/>
            <w:noProof/>
          </w:rPr>
          <w:t>7.3 Documents de la bibliothèque</w:t>
        </w:r>
        <w:r w:rsidR="00A22EC6">
          <w:rPr>
            <w:noProof/>
            <w:webHidden/>
          </w:rPr>
          <w:tab/>
        </w:r>
        <w:r w:rsidR="00A22EC6">
          <w:rPr>
            <w:noProof/>
            <w:webHidden/>
          </w:rPr>
          <w:fldChar w:fldCharType="begin"/>
        </w:r>
        <w:r w:rsidR="00A22EC6">
          <w:rPr>
            <w:noProof/>
            <w:webHidden/>
          </w:rPr>
          <w:instrText xml:space="preserve"> PAGEREF _Toc63086585 \h </w:instrText>
        </w:r>
        <w:r w:rsidR="00A22EC6">
          <w:rPr>
            <w:noProof/>
            <w:webHidden/>
          </w:rPr>
        </w:r>
        <w:r w:rsidR="00A22EC6">
          <w:rPr>
            <w:noProof/>
            <w:webHidden/>
          </w:rPr>
          <w:fldChar w:fldCharType="separate"/>
        </w:r>
        <w:r w:rsidR="00A22EC6">
          <w:rPr>
            <w:noProof/>
            <w:webHidden/>
          </w:rPr>
          <w:t>11</w:t>
        </w:r>
        <w:r w:rsidR="00A22EC6">
          <w:rPr>
            <w:noProof/>
            <w:webHidden/>
          </w:rPr>
          <w:fldChar w:fldCharType="end"/>
        </w:r>
      </w:hyperlink>
    </w:p>
    <w:p w14:paraId="35DA4970" w14:textId="58026383" w:rsidR="00A22EC6" w:rsidRDefault="00685E31">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3086586" w:history="1">
        <w:r w:rsidR="00A22EC6" w:rsidRPr="002D2026">
          <w:rPr>
            <w:rStyle w:val="Hyperlink"/>
            <w:rFonts w:cs="Arial"/>
            <w:noProof/>
          </w:rPr>
          <w:t>Comment accéder aux descriptions en ligne?</w:t>
        </w:r>
        <w:r w:rsidR="00A22EC6">
          <w:rPr>
            <w:noProof/>
            <w:webHidden/>
          </w:rPr>
          <w:tab/>
        </w:r>
        <w:r w:rsidR="00A22EC6">
          <w:rPr>
            <w:noProof/>
            <w:webHidden/>
          </w:rPr>
          <w:fldChar w:fldCharType="begin"/>
        </w:r>
        <w:r w:rsidR="00A22EC6">
          <w:rPr>
            <w:noProof/>
            <w:webHidden/>
          </w:rPr>
          <w:instrText xml:space="preserve"> PAGEREF _Toc63086586 \h </w:instrText>
        </w:r>
        <w:r w:rsidR="00A22EC6">
          <w:rPr>
            <w:noProof/>
            <w:webHidden/>
          </w:rPr>
        </w:r>
        <w:r w:rsidR="00A22EC6">
          <w:rPr>
            <w:noProof/>
            <w:webHidden/>
          </w:rPr>
          <w:fldChar w:fldCharType="separate"/>
        </w:r>
        <w:r w:rsidR="00A22EC6">
          <w:rPr>
            <w:noProof/>
            <w:webHidden/>
          </w:rPr>
          <w:t>12</w:t>
        </w:r>
        <w:r w:rsidR="00A22EC6">
          <w:rPr>
            <w:noProof/>
            <w:webHidden/>
          </w:rPr>
          <w:fldChar w:fldCharType="end"/>
        </w:r>
      </w:hyperlink>
    </w:p>
    <w:p w14:paraId="124012D9" w14:textId="21FD79A1" w:rsidR="00A22EC6" w:rsidRDefault="00685E31">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3086587" w:history="1">
        <w:r w:rsidR="00A22EC6" w:rsidRPr="002D2026">
          <w:rPr>
            <w:rStyle w:val="Hyperlink"/>
            <w:rFonts w:cs="Arial"/>
            <w:noProof/>
          </w:rPr>
          <w:t>Pour nous joindre</w:t>
        </w:r>
        <w:r w:rsidR="00A22EC6">
          <w:rPr>
            <w:noProof/>
            <w:webHidden/>
          </w:rPr>
          <w:tab/>
        </w:r>
        <w:r w:rsidR="00A22EC6">
          <w:rPr>
            <w:noProof/>
            <w:webHidden/>
          </w:rPr>
          <w:fldChar w:fldCharType="begin"/>
        </w:r>
        <w:r w:rsidR="00A22EC6">
          <w:rPr>
            <w:noProof/>
            <w:webHidden/>
          </w:rPr>
          <w:instrText xml:space="preserve"> PAGEREF _Toc63086587 \h </w:instrText>
        </w:r>
        <w:r w:rsidR="00A22EC6">
          <w:rPr>
            <w:noProof/>
            <w:webHidden/>
          </w:rPr>
        </w:r>
        <w:r w:rsidR="00A22EC6">
          <w:rPr>
            <w:noProof/>
            <w:webHidden/>
          </w:rPr>
          <w:fldChar w:fldCharType="separate"/>
        </w:r>
        <w:r w:rsidR="00A22EC6">
          <w:rPr>
            <w:noProof/>
            <w:webHidden/>
          </w:rPr>
          <w:t>14</w:t>
        </w:r>
        <w:r w:rsidR="00A22EC6">
          <w:rPr>
            <w:noProof/>
            <w:webHidden/>
          </w:rPr>
          <w:fldChar w:fldCharType="end"/>
        </w:r>
      </w:hyperlink>
    </w:p>
    <w:p w14:paraId="7685DD2C" w14:textId="3F1FDB69" w:rsidR="00086260" w:rsidRPr="00232414" w:rsidRDefault="001A4C86" w:rsidP="00232414">
      <w:pPr>
        <w:pStyle w:val="TOC1"/>
        <w:tabs>
          <w:tab w:val="right" w:leader="dot" w:pos="9350"/>
        </w:tabs>
        <w:rPr>
          <w:rFonts w:asciiTheme="minorHAnsi" w:eastAsiaTheme="minorEastAsia" w:hAnsiTheme="minorHAnsi" w:cstheme="minorBidi"/>
          <w:b w:val="0"/>
          <w:noProof/>
          <w:sz w:val="22"/>
          <w:szCs w:val="22"/>
        </w:rPr>
      </w:pPr>
      <w:r>
        <w:rPr>
          <w:rStyle w:val="normaltextrun"/>
        </w:rPr>
        <w:fldChar w:fldCharType="end"/>
      </w:r>
    </w:p>
    <w:p w14:paraId="7B7D2A59" w14:textId="77777777" w:rsidR="00800D3C" w:rsidRPr="003F1D0A" w:rsidRDefault="00800D3C" w:rsidP="00800D3C">
      <w:pPr>
        <w:pStyle w:val="Heading1"/>
      </w:pPr>
      <w:bookmarkStart w:id="8" w:name="_Toc55289293"/>
      <w:bookmarkStart w:id="9" w:name="_Toc63086560"/>
      <w:r>
        <w:rPr>
          <w:rStyle w:val="normaltextrun"/>
        </w:rPr>
        <w:t>Dans le présent guide</w:t>
      </w:r>
      <w:bookmarkEnd w:id="7"/>
      <w:bookmarkEnd w:id="8"/>
      <w:bookmarkEnd w:id="9"/>
      <w:r>
        <w:rPr>
          <w:rStyle w:val="eop"/>
        </w:rPr>
        <w:t> </w:t>
      </w:r>
    </w:p>
    <w:p w14:paraId="7B7D2A5A" w14:textId="77777777"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7B7D2A5B" w14:textId="1B2988FB" w:rsidR="00800D3C" w:rsidRDefault="00800D3C" w:rsidP="00800D3C">
      <w:pPr>
        <w:pStyle w:val="paragraph"/>
        <w:spacing w:before="0" w:beforeAutospacing="0" w:after="0" w:afterAutospacing="0"/>
        <w:textAlignment w:val="baseline"/>
        <w:rPr>
          <w:rStyle w:val="normaltextrun"/>
          <w:rFonts w:ascii="Arial" w:hAnsi="Arial" w:cs="Arial"/>
        </w:rPr>
      </w:pPr>
      <w:r>
        <w:rPr>
          <w:rStyle w:val="normaltextrun"/>
          <w:rFonts w:ascii="Arial" w:hAnsi="Arial"/>
        </w:rPr>
        <w:t>Le présent guide contient des renseignements sur les documents conservés par les Archives publiques de l’Ontario au sujet des loyalistes</w:t>
      </w:r>
      <w:r w:rsidR="00AA242B">
        <w:rPr>
          <w:rStyle w:val="normaltextrun"/>
          <w:rFonts w:ascii="Arial" w:hAnsi="Arial"/>
        </w:rPr>
        <w:t xml:space="preserve">. </w:t>
      </w:r>
      <w:r>
        <w:rPr>
          <w:rStyle w:val="normaltextrun"/>
          <w:rFonts w:ascii="Arial" w:hAnsi="Arial"/>
        </w:rPr>
        <w:t xml:space="preserve">Il s’agit notamment de </w:t>
      </w:r>
      <w:r>
        <w:rPr>
          <w:rStyle w:val="normaltextrun"/>
          <w:rFonts w:ascii="Arial" w:hAnsi="Arial"/>
        </w:rPr>
        <w:lastRenderedPageBreak/>
        <w:t>documents originaux que nous possédons, de copies sur microfilm de documents d’autres institutions et de documents publiés.</w:t>
      </w:r>
    </w:p>
    <w:p w14:paraId="330E68F9" w14:textId="4ADDF358" w:rsidR="00F000A7" w:rsidRDefault="00F000A7" w:rsidP="00800D3C">
      <w:pPr>
        <w:pStyle w:val="paragraph"/>
        <w:spacing w:before="0" w:beforeAutospacing="0" w:after="0" w:afterAutospacing="0"/>
        <w:textAlignment w:val="baseline"/>
        <w:rPr>
          <w:rStyle w:val="normaltextrun"/>
          <w:rFonts w:ascii="Arial" w:hAnsi="Arial" w:cs="Arial"/>
        </w:rPr>
      </w:pPr>
    </w:p>
    <w:p w14:paraId="7B7D2A5C" w14:textId="2B4878BE" w:rsidR="00800D3C" w:rsidRPr="00AF2C0B" w:rsidRDefault="00800D3C" w:rsidP="00800D3C">
      <w:pPr>
        <w:pStyle w:val="paragraph"/>
        <w:spacing w:before="0" w:beforeAutospacing="0" w:after="0" w:afterAutospacing="0"/>
        <w:textAlignment w:val="baseline"/>
        <w:rPr>
          <w:rFonts w:ascii="Arial" w:hAnsi="Arial" w:cs="Arial"/>
          <w:sz w:val="18"/>
          <w:szCs w:val="18"/>
        </w:rPr>
      </w:pPr>
    </w:p>
    <w:p w14:paraId="7B7D2A5D" w14:textId="507C43E9" w:rsidR="00800D3C" w:rsidRDefault="00800D3C" w:rsidP="00800D3C">
      <w:pPr>
        <w:pStyle w:val="paragraph"/>
        <w:spacing w:before="0" w:beforeAutospacing="0" w:after="0" w:afterAutospacing="0"/>
        <w:textAlignment w:val="baseline"/>
        <w:rPr>
          <w:rStyle w:val="eop"/>
          <w:rFonts w:ascii="Arial" w:hAnsi="Arial" w:cs="Arial"/>
        </w:rPr>
      </w:pPr>
      <w:r>
        <w:rPr>
          <w:rStyle w:val="normaltextrun"/>
          <w:rFonts w:ascii="Arial" w:hAnsi="Arial"/>
        </w:rPr>
        <w:t>* Veuillez noter : Ce guide contient des liens vers des renseignements trouvés dans notre Base de données des descriptions des documents d’archives en ligne</w:t>
      </w:r>
      <w:r w:rsidR="00AA242B">
        <w:rPr>
          <w:rStyle w:val="normaltextrun"/>
          <w:rFonts w:ascii="Arial" w:hAnsi="Arial"/>
        </w:rPr>
        <w:t xml:space="preserve">. </w:t>
      </w:r>
      <w:r>
        <w:rPr>
          <w:rStyle w:val="normaltextrun"/>
          <w:rFonts w:ascii="Arial" w:hAnsi="Arial"/>
        </w:rPr>
        <w:t>Sur notre site Web, cette base de données se trouve sous la rubrique « Accédez à nos collections »</w:t>
      </w:r>
      <w:r w:rsidR="00AA242B">
        <w:rPr>
          <w:rStyle w:val="normaltextrun"/>
          <w:rFonts w:ascii="Arial" w:hAnsi="Arial"/>
        </w:rPr>
        <w:t xml:space="preserve">. </w:t>
      </w:r>
      <w:r>
        <w:rPr>
          <w:rStyle w:val="normaltextrun"/>
          <w:rFonts w:ascii="Arial" w:hAnsi="Arial"/>
        </w:rPr>
        <w:t>Si vous utilisez une version imprimée du présent guide, rendez-vous à la page 1</w:t>
      </w:r>
      <w:r w:rsidR="004D6DBE">
        <w:rPr>
          <w:rStyle w:val="normaltextrun"/>
          <w:rFonts w:ascii="Arial" w:hAnsi="Arial"/>
        </w:rPr>
        <w:t>2</w:t>
      </w:r>
      <w:r>
        <w:rPr>
          <w:rStyle w:val="normaltextrun"/>
          <w:rFonts w:ascii="Arial" w:hAnsi="Arial"/>
        </w:rPr>
        <w:t xml:space="preserve"> pour obtenir plus de renseignements sur la manière de trouver les descriptions en ligne.</w:t>
      </w:r>
      <w:r>
        <w:rPr>
          <w:rStyle w:val="eop"/>
          <w:rFonts w:ascii="Arial" w:hAnsi="Arial"/>
        </w:rPr>
        <w:t> </w:t>
      </w:r>
    </w:p>
    <w:p w14:paraId="1AA24E19" w14:textId="3F97C58A" w:rsidR="00E528F0" w:rsidRDefault="00E528F0" w:rsidP="00800D3C">
      <w:pPr>
        <w:pStyle w:val="paragraph"/>
        <w:spacing w:before="0" w:beforeAutospacing="0" w:after="0" w:afterAutospacing="0"/>
        <w:textAlignment w:val="baseline"/>
        <w:rPr>
          <w:rStyle w:val="eop"/>
          <w:rFonts w:ascii="Arial" w:hAnsi="Arial" w:cs="Arial"/>
        </w:rPr>
      </w:pPr>
    </w:p>
    <w:p w14:paraId="3C82281C" w14:textId="1EA1BD2F" w:rsidR="00E528F0" w:rsidRDefault="00E528F0" w:rsidP="00E528F0">
      <w:pPr>
        <w:pStyle w:val="Heading1"/>
      </w:pPr>
      <w:bookmarkStart w:id="10" w:name="_Toc55289294"/>
      <w:bookmarkStart w:id="11" w:name="_Toc63086561"/>
      <w:r>
        <w:t>Qui étaient les Loyalistes?</w:t>
      </w:r>
      <w:bookmarkEnd w:id="10"/>
      <w:bookmarkEnd w:id="11"/>
    </w:p>
    <w:p w14:paraId="3DE37470" w14:textId="59F6C7A6" w:rsidR="00E528F0" w:rsidRDefault="00E528F0" w:rsidP="00E528F0"/>
    <w:p w14:paraId="09D64748" w14:textId="6640E4FD" w:rsidR="00E528F0" w:rsidRDefault="00530672" w:rsidP="00E528F0">
      <w:r>
        <w:t>Le terme « Loyaliste » (ou « Loyalistes de l’Empire-Uni ») désigne les personnes qui :</w:t>
      </w:r>
    </w:p>
    <w:p w14:paraId="629D9D24" w14:textId="5D641FB4" w:rsidR="001E37D0" w:rsidRDefault="001E37D0" w:rsidP="001E37D0">
      <w:pPr>
        <w:pStyle w:val="ListParagraph"/>
        <w:numPr>
          <w:ilvl w:val="0"/>
          <w:numId w:val="8"/>
        </w:numPr>
      </w:pPr>
      <w:proofErr w:type="gramStart"/>
      <w:r>
        <w:t>résidaient</w:t>
      </w:r>
      <w:proofErr w:type="gramEnd"/>
      <w:r>
        <w:t>, au début de la Révolution américaine, dans les treize colonies britanniques qui sont devenues les États-Unis;</w:t>
      </w:r>
    </w:p>
    <w:p w14:paraId="45E6AFA2" w14:textId="51C0DC4E" w:rsidR="00AC3F48" w:rsidRDefault="0085484B" w:rsidP="001E37D0">
      <w:pPr>
        <w:pStyle w:val="ListParagraph"/>
        <w:numPr>
          <w:ilvl w:val="0"/>
          <w:numId w:val="8"/>
        </w:numPr>
      </w:pPr>
      <w:proofErr w:type="gramStart"/>
      <w:r>
        <w:t>sont</w:t>
      </w:r>
      <w:proofErr w:type="gramEnd"/>
      <w:r>
        <w:t xml:space="preserve"> restées fidèles à la Couronne en combattant du côté britannique ou en soutenant la cause britannique d’autres manières;</w:t>
      </w:r>
    </w:p>
    <w:p w14:paraId="0B2355D4" w14:textId="750BD336" w:rsidR="00345B53" w:rsidRDefault="00534ADE" w:rsidP="001E37D0">
      <w:pPr>
        <w:pStyle w:val="ListParagraph"/>
        <w:numPr>
          <w:ilvl w:val="0"/>
          <w:numId w:val="8"/>
        </w:numPr>
      </w:pPr>
      <w:proofErr w:type="gramStart"/>
      <w:r>
        <w:t>sont</w:t>
      </w:r>
      <w:proofErr w:type="gramEnd"/>
      <w:r>
        <w:t xml:space="preserve"> allées s’installer en territoire britannique pendant la guerre ou à la fin de celle-ci.</w:t>
      </w:r>
    </w:p>
    <w:p w14:paraId="61B2B9CC" w14:textId="35FE0068" w:rsidR="005A5CD5" w:rsidRDefault="005A5CD5" w:rsidP="005A5CD5"/>
    <w:p w14:paraId="6C6260C8" w14:textId="1EB9FCD4" w:rsidR="005A5CD5" w:rsidRDefault="005A5CD5" w:rsidP="005A5CD5">
      <w:r>
        <w:t xml:space="preserve">Le terme inclut également les membres de la Confédération </w:t>
      </w:r>
      <w:proofErr w:type="spellStart"/>
      <w:r>
        <w:t>Haudenosaunee</w:t>
      </w:r>
      <w:proofErr w:type="spellEnd"/>
      <w:r>
        <w:t xml:space="preserve"> qui se sont rangés du côté des Britanniques et ont reçu des terres sur la rivière Grand et dans la baie de Quinte.</w:t>
      </w:r>
    </w:p>
    <w:p w14:paraId="60251C9E" w14:textId="77777777" w:rsidR="00CF7828" w:rsidRDefault="00CF7828" w:rsidP="005A5CD5"/>
    <w:p w14:paraId="7C795272" w14:textId="056A9320" w:rsidR="00E528F0" w:rsidRDefault="00107FEB" w:rsidP="00E528F0">
      <w:r>
        <w:t>Dans le Haut-Canada (aujourd’hui le Sud de l’Ontario), les Loyalistes et leurs enfants ont obtenu une exemption des droits administratifs perçus lorsqu’ils ont demandé une concession de terre à titre gratuit</w:t>
      </w:r>
      <w:r w:rsidR="00AA242B">
        <w:t xml:space="preserve">. </w:t>
      </w:r>
      <w:r>
        <w:t>De plus, les Loyalistes et leurs descendants ont reçu le droit d’ajouter la mention U.E. (pour « Unité de l’Empire ») à leur nom.</w:t>
      </w:r>
    </w:p>
    <w:p w14:paraId="6B5618C6" w14:textId="37E744D7" w:rsidR="00E528F0" w:rsidRDefault="00E528F0" w:rsidP="00E528F0"/>
    <w:p w14:paraId="3E48AF9E" w14:textId="22D6C383" w:rsidR="004A59D6" w:rsidRDefault="004A59D6" w:rsidP="00E528F0">
      <w:r>
        <w:t>Les Loyalistes n’incluent pas les demandeurs militaires, qui ont servi dans l’armée britannique, mais qui n’ont pas résidé dans les treize colonies</w:t>
      </w:r>
      <w:r w:rsidR="00AA242B">
        <w:t xml:space="preserve">. </w:t>
      </w:r>
      <w:r>
        <w:t>Ils ont reçu le même type de privilèges fonciers que les Loyalistes.</w:t>
      </w:r>
    </w:p>
    <w:p w14:paraId="34E0510E" w14:textId="1C925523" w:rsidR="002A048C" w:rsidRDefault="002A048C" w:rsidP="00E528F0"/>
    <w:p w14:paraId="34D8EB65" w14:textId="29586A76" w:rsidR="002A048C" w:rsidRPr="00E528F0" w:rsidRDefault="002A048C" w:rsidP="00E528F0">
      <w:r>
        <w:t>Les personnes qui ont quitté les États-Unis pour le Haut-Canada dans les années 1790 ont parfois été appelées « Loyalistes de la dernière heure »</w:t>
      </w:r>
      <w:r w:rsidR="00AA242B">
        <w:t xml:space="preserve">. </w:t>
      </w:r>
      <w:r>
        <w:t>Certains répondent à la définition officielle d’un Loyaliste.</w:t>
      </w:r>
    </w:p>
    <w:p w14:paraId="7B7D2A5E" w14:textId="77777777" w:rsidR="00800D3C" w:rsidRDefault="00800D3C" w:rsidP="00800D3C">
      <w:pPr>
        <w:rPr>
          <w:rFonts w:cs="Arial"/>
          <w:color w:val="000000"/>
          <w:sz w:val="22"/>
        </w:rPr>
      </w:pPr>
    </w:p>
    <w:p w14:paraId="7B7D2A5F" w14:textId="77777777" w:rsidR="00800D3C" w:rsidRPr="00D92B9B" w:rsidRDefault="00800D3C" w:rsidP="00800D3C">
      <w:pPr>
        <w:pStyle w:val="Heading1"/>
      </w:pPr>
      <w:bookmarkStart w:id="12" w:name="_Toc43282617"/>
      <w:bookmarkStart w:id="13" w:name="_Toc55289295"/>
      <w:bookmarkStart w:id="14" w:name="_Toc63086562"/>
      <w:r>
        <w:rPr>
          <w:rStyle w:val="normaltextrun"/>
        </w:rPr>
        <w:t>Où puis-je trouver ces documents?</w:t>
      </w:r>
      <w:bookmarkEnd w:id="12"/>
      <w:bookmarkEnd w:id="13"/>
      <w:bookmarkEnd w:id="14"/>
      <w:r>
        <w:rPr>
          <w:rStyle w:val="eop"/>
        </w:rPr>
        <w:t> </w:t>
      </w:r>
    </w:p>
    <w:p w14:paraId="7B7D2A60" w14:textId="77777777" w:rsidR="00800D3C" w:rsidRDefault="00800D3C" w:rsidP="00800D3C">
      <w:pPr>
        <w:pStyle w:val="paragraph"/>
        <w:spacing w:before="0" w:beforeAutospacing="0" w:after="0" w:afterAutospacing="0"/>
        <w:textAlignment w:val="baseline"/>
        <w:rPr>
          <w:rStyle w:val="eop"/>
          <w:rFonts w:ascii="Arial" w:hAnsi="Arial" w:cs="Arial"/>
        </w:rPr>
      </w:pPr>
      <w:r>
        <w:rPr>
          <w:rStyle w:val="eop"/>
          <w:rFonts w:ascii="Arial" w:hAnsi="Arial"/>
        </w:rPr>
        <w:t> </w:t>
      </w:r>
    </w:p>
    <w:p w14:paraId="7B7D2A61" w14:textId="4B8AA810" w:rsidR="00573746" w:rsidRDefault="008C15C2" w:rsidP="00800D3C">
      <w:pPr>
        <w:pStyle w:val="paragraph"/>
        <w:spacing w:before="0" w:beforeAutospacing="0" w:after="0" w:afterAutospacing="0"/>
        <w:textAlignment w:val="baseline"/>
        <w:rPr>
          <w:rStyle w:val="normaltextrun"/>
          <w:rFonts w:ascii="Arial" w:hAnsi="Arial" w:cs="Arial"/>
        </w:rPr>
      </w:pPr>
      <w:r>
        <w:rPr>
          <w:rStyle w:val="normaltextrun"/>
          <w:rFonts w:ascii="Arial" w:hAnsi="Arial"/>
        </w:rPr>
        <w:t xml:space="preserve">La plupart de ces documents sont disponibles sur microfilm dans notre salle de lecture, et vous n’avez pas besoin de les demander à l’avance. Les bibliothèques qui offrent le Service de prêts inter-établissements peuvent commander certains microfilms pour vous. Il se peut que vous deviez demander certains documents avant de les consulter </w:t>
      </w:r>
      <w:r>
        <w:rPr>
          <w:rStyle w:val="normaltextrun"/>
          <w:rFonts w:ascii="Arial" w:hAnsi="Arial"/>
        </w:rPr>
        <w:lastRenderedPageBreak/>
        <w:t>dans notre salle de lecture</w:t>
      </w:r>
      <w:r w:rsidR="00AA242B">
        <w:rPr>
          <w:rStyle w:val="normaltextrun"/>
          <w:rFonts w:ascii="Arial" w:hAnsi="Arial"/>
        </w:rPr>
        <w:t xml:space="preserve">. </w:t>
      </w:r>
      <w:r>
        <w:rPr>
          <w:rStyle w:val="normaltextrun"/>
          <w:rFonts w:ascii="Arial" w:hAnsi="Arial"/>
        </w:rPr>
        <w:t>Dans certains cas, il pourrait être possible de commander des copies à distance, si les renseignements sont suffisants.</w:t>
      </w:r>
    </w:p>
    <w:p w14:paraId="5A2B868F" w14:textId="52D5F351" w:rsidR="00745B39" w:rsidRDefault="00745B39" w:rsidP="00800D3C">
      <w:pPr>
        <w:pStyle w:val="paragraph"/>
        <w:spacing w:before="0" w:beforeAutospacing="0" w:after="0" w:afterAutospacing="0"/>
        <w:textAlignment w:val="baseline"/>
        <w:rPr>
          <w:rStyle w:val="normaltextrun"/>
          <w:rFonts w:ascii="Arial" w:hAnsi="Arial" w:cs="Arial"/>
        </w:rPr>
      </w:pPr>
    </w:p>
    <w:p w14:paraId="74E43C52" w14:textId="2B76A62A" w:rsidR="00745B39" w:rsidRDefault="008808CD" w:rsidP="00800D3C">
      <w:pPr>
        <w:pStyle w:val="paragraph"/>
        <w:spacing w:before="0" w:beforeAutospacing="0" w:after="0" w:afterAutospacing="0"/>
        <w:textAlignment w:val="baseline"/>
        <w:rPr>
          <w:rStyle w:val="normaltextrun"/>
          <w:rFonts w:ascii="Arial" w:hAnsi="Arial" w:cs="Arial"/>
        </w:rPr>
      </w:pPr>
      <w:r>
        <w:rPr>
          <w:rStyle w:val="normaltextrun"/>
          <w:rFonts w:ascii="Arial" w:hAnsi="Arial"/>
        </w:rPr>
        <w:t>Vous pouvez consulter nos exemplaires de publications et nos copies de microfilms provenant d’autres établissements</w:t>
      </w:r>
      <w:r w:rsidR="004D6DBE" w:rsidRPr="004D6DBE">
        <w:rPr>
          <w:rStyle w:val="normaltextrun"/>
          <w:rFonts w:ascii="Arial" w:hAnsi="Arial"/>
        </w:rPr>
        <w:t xml:space="preserve"> </w:t>
      </w:r>
      <w:r w:rsidR="00854846">
        <w:rPr>
          <w:rStyle w:val="normaltextrun"/>
          <w:rFonts w:ascii="Arial" w:hAnsi="Arial"/>
        </w:rPr>
        <w:t xml:space="preserve">uniquement </w:t>
      </w:r>
      <w:r w:rsidR="004D6DBE">
        <w:rPr>
          <w:rStyle w:val="normaltextrun"/>
          <w:rFonts w:ascii="Arial" w:hAnsi="Arial"/>
        </w:rPr>
        <w:t>dans notre salle de lecture</w:t>
      </w:r>
      <w:r w:rsidR="00AA242B">
        <w:rPr>
          <w:rStyle w:val="normaltextrun"/>
          <w:rFonts w:ascii="Arial" w:hAnsi="Arial"/>
        </w:rPr>
        <w:t xml:space="preserve">. </w:t>
      </w:r>
      <w:r>
        <w:rPr>
          <w:rStyle w:val="normaltextrun"/>
          <w:rFonts w:ascii="Arial" w:hAnsi="Arial"/>
        </w:rPr>
        <w:t>Ces documents peuvent également être disponibles dans d’autres bibliothèques ou archives, et certains ont été numérisés.</w:t>
      </w:r>
    </w:p>
    <w:p w14:paraId="3D2B5048" w14:textId="2B4630CA" w:rsidR="00082933" w:rsidRPr="00082933" w:rsidRDefault="00082933" w:rsidP="00082933">
      <w:pPr>
        <w:pStyle w:val="paragraph"/>
        <w:spacing w:before="0" w:beforeAutospacing="0" w:after="0" w:afterAutospacing="0"/>
        <w:textAlignment w:val="baseline"/>
        <w:rPr>
          <w:rStyle w:val="normaltextrun"/>
          <w:rFonts w:ascii="Arial" w:hAnsi="Arial" w:cs="Arial"/>
        </w:rPr>
      </w:pPr>
      <w:bookmarkStart w:id="15" w:name="_Toc43282618"/>
    </w:p>
    <w:p w14:paraId="7B7D2A74" w14:textId="77777777" w:rsidR="006E610B" w:rsidRPr="00D92B9B" w:rsidRDefault="006E610B" w:rsidP="006E610B">
      <w:pPr>
        <w:pStyle w:val="Heading1"/>
      </w:pPr>
      <w:bookmarkStart w:id="16" w:name="_Toc55289296"/>
      <w:bookmarkStart w:id="17" w:name="_Toc63086563"/>
      <w:r>
        <w:rPr>
          <w:rStyle w:val="normaltextrun"/>
        </w:rPr>
        <w:t>Que dois-je faire pour commencer?</w:t>
      </w:r>
      <w:bookmarkEnd w:id="15"/>
      <w:bookmarkEnd w:id="16"/>
      <w:bookmarkEnd w:id="17"/>
    </w:p>
    <w:p w14:paraId="7B7D2A79" w14:textId="1C396BA7" w:rsidR="00F72234" w:rsidRPr="00F72234" w:rsidRDefault="000F273F" w:rsidP="000F273F">
      <w:pPr>
        <w:spacing w:before="240"/>
      </w:pPr>
      <w:r>
        <w:rPr>
          <w:rStyle w:val="normaltextrun"/>
        </w:rPr>
        <w:t>Vous devez connaître le nom des personnes que vous recherchez, ainsi que le lieu et la date de leur installation dans le Haut-Canada (aujourd’hui l’Ontario)</w:t>
      </w:r>
      <w:r w:rsidR="00AA242B">
        <w:rPr>
          <w:rStyle w:val="normaltextrun"/>
        </w:rPr>
        <w:t xml:space="preserve">. </w:t>
      </w:r>
      <w:r>
        <w:rPr>
          <w:rStyle w:val="normaltextrun"/>
        </w:rPr>
        <w:t>Il peut être utile que vous sachiez également de quel endroit aux États-Unis sont ces personnes ou leur famille.</w:t>
      </w:r>
    </w:p>
    <w:p w14:paraId="7B7D2A7A" w14:textId="2513C770" w:rsidR="006E610B" w:rsidRPr="006E610B" w:rsidRDefault="006E610B" w:rsidP="006E610B">
      <w:pPr>
        <w:rPr>
          <w:rStyle w:val="normaltextrun"/>
          <w:rFonts w:cs="Arial"/>
        </w:rPr>
      </w:pPr>
    </w:p>
    <w:p w14:paraId="7B7D2A7B" w14:textId="77777777" w:rsidR="00F72234" w:rsidRDefault="00F72234" w:rsidP="00F72234">
      <w:pPr>
        <w:pStyle w:val="Heading1"/>
        <w:rPr>
          <w:rStyle w:val="normaltextrun"/>
        </w:rPr>
      </w:pPr>
      <w:bookmarkStart w:id="18" w:name="_Toc55289297"/>
      <w:bookmarkStart w:id="19" w:name="_Toc63086564"/>
      <w:r>
        <w:rPr>
          <w:rStyle w:val="normaltextrun"/>
        </w:rPr>
        <w:t>Les documents</w:t>
      </w:r>
      <w:bookmarkEnd w:id="18"/>
      <w:bookmarkEnd w:id="19"/>
    </w:p>
    <w:p w14:paraId="7B7D2A7C" w14:textId="42323A7F" w:rsidR="00572FCD" w:rsidRDefault="00C240C2" w:rsidP="00572FCD">
      <w:pPr>
        <w:pStyle w:val="NormalWeb"/>
        <w:spacing w:after="0"/>
        <w:rPr>
          <w:rFonts w:ascii="Arial" w:hAnsi="Arial" w:cs="Arial"/>
        </w:rPr>
      </w:pPr>
      <w:r>
        <w:rPr>
          <w:rFonts w:ascii="Arial" w:hAnsi="Arial"/>
        </w:rPr>
        <w:t>Voici des exemples de documents concernant les Loyalistes de l’Empire-Uni :</w:t>
      </w:r>
    </w:p>
    <w:p w14:paraId="1BFAEA3D" w14:textId="30D3B9B0" w:rsidR="00C06504" w:rsidRDefault="003D0AB8" w:rsidP="0094145B">
      <w:pPr>
        <w:pStyle w:val="NormalWeb"/>
        <w:numPr>
          <w:ilvl w:val="0"/>
          <w:numId w:val="7"/>
        </w:numPr>
        <w:spacing w:after="0"/>
        <w:rPr>
          <w:rFonts w:ascii="Arial" w:hAnsi="Arial" w:cs="Arial"/>
        </w:rPr>
      </w:pPr>
      <w:proofErr w:type="gramStart"/>
      <w:r>
        <w:rPr>
          <w:rFonts w:ascii="Arial" w:hAnsi="Arial"/>
        </w:rPr>
        <w:t>documents</w:t>
      </w:r>
      <w:proofErr w:type="gramEnd"/>
      <w:r>
        <w:rPr>
          <w:rFonts w:ascii="Arial" w:hAnsi="Arial"/>
        </w:rPr>
        <w:t xml:space="preserve"> du gouvernement civil;</w:t>
      </w:r>
    </w:p>
    <w:p w14:paraId="55AD378B" w14:textId="5609AA0A" w:rsidR="00C06C40" w:rsidRDefault="00057D6D" w:rsidP="0094145B">
      <w:pPr>
        <w:pStyle w:val="NormalWeb"/>
        <w:numPr>
          <w:ilvl w:val="0"/>
          <w:numId w:val="7"/>
        </w:numPr>
        <w:spacing w:after="0"/>
        <w:rPr>
          <w:rFonts w:ascii="Arial" w:hAnsi="Arial" w:cs="Arial"/>
        </w:rPr>
      </w:pPr>
      <w:proofErr w:type="gramStart"/>
      <w:r>
        <w:rPr>
          <w:rFonts w:ascii="Arial" w:hAnsi="Arial"/>
        </w:rPr>
        <w:t>archives</w:t>
      </w:r>
      <w:proofErr w:type="gramEnd"/>
      <w:r>
        <w:rPr>
          <w:rFonts w:ascii="Arial" w:hAnsi="Arial"/>
        </w:rPr>
        <w:t xml:space="preserve"> militaires;</w:t>
      </w:r>
    </w:p>
    <w:p w14:paraId="63042297" w14:textId="3A3FD672" w:rsidR="00C06C40" w:rsidRDefault="00B33405" w:rsidP="0094145B">
      <w:pPr>
        <w:pStyle w:val="NormalWeb"/>
        <w:numPr>
          <w:ilvl w:val="0"/>
          <w:numId w:val="7"/>
        </w:numPr>
        <w:spacing w:after="0"/>
        <w:rPr>
          <w:rFonts w:ascii="Arial" w:hAnsi="Arial" w:cs="Arial"/>
        </w:rPr>
      </w:pPr>
      <w:proofErr w:type="gramStart"/>
      <w:r>
        <w:rPr>
          <w:rFonts w:ascii="Arial" w:hAnsi="Arial"/>
        </w:rPr>
        <w:t>documents</w:t>
      </w:r>
      <w:proofErr w:type="gramEnd"/>
      <w:r>
        <w:rPr>
          <w:rFonts w:ascii="Arial" w:hAnsi="Arial"/>
        </w:rPr>
        <w:t xml:space="preserve"> de la Commission des déclarations des Loyalistes;</w:t>
      </w:r>
    </w:p>
    <w:p w14:paraId="354B17B8" w14:textId="3398FFFF" w:rsidR="008F198D" w:rsidRDefault="00556272" w:rsidP="0094145B">
      <w:pPr>
        <w:pStyle w:val="NormalWeb"/>
        <w:numPr>
          <w:ilvl w:val="0"/>
          <w:numId w:val="7"/>
        </w:numPr>
        <w:spacing w:after="0"/>
        <w:rPr>
          <w:rFonts w:ascii="Arial" w:hAnsi="Arial" w:cs="Arial"/>
        </w:rPr>
      </w:pPr>
      <w:proofErr w:type="gramStart"/>
      <w:r>
        <w:rPr>
          <w:rFonts w:ascii="Arial" w:hAnsi="Arial"/>
        </w:rPr>
        <w:t>listes</w:t>
      </w:r>
      <w:proofErr w:type="gramEnd"/>
      <w:r>
        <w:rPr>
          <w:rFonts w:ascii="Arial" w:hAnsi="Arial"/>
        </w:rPr>
        <w:t xml:space="preserve"> de loyalistes;</w:t>
      </w:r>
    </w:p>
    <w:p w14:paraId="0FA1A2B2" w14:textId="24E10627" w:rsidR="00556272" w:rsidRDefault="00556272" w:rsidP="0094145B">
      <w:pPr>
        <w:pStyle w:val="NormalWeb"/>
        <w:numPr>
          <w:ilvl w:val="0"/>
          <w:numId w:val="7"/>
        </w:numPr>
        <w:spacing w:after="0"/>
        <w:rPr>
          <w:rFonts w:ascii="Arial" w:hAnsi="Arial" w:cs="Arial"/>
        </w:rPr>
      </w:pPr>
      <w:proofErr w:type="gramStart"/>
      <w:r>
        <w:rPr>
          <w:rFonts w:ascii="Arial" w:hAnsi="Arial"/>
        </w:rPr>
        <w:t>documents</w:t>
      </w:r>
      <w:proofErr w:type="gramEnd"/>
      <w:r>
        <w:rPr>
          <w:rFonts w:ascii="Arial" w:hAnsi="Arial"/>
        </w:rPr>
        <w:t xml:space="preserve"> relatifs aux terres;</w:t>
      </w:r>
    </w:p>
    <w:p w14:paraId="67B5CDA6" w14:textId="3263B2C1" w:rsidR="00556272" w:rsidRDefault="00556272" w:rsidP="0094145B">
      <w:pPr>
        <w:pStyle w:val="NormalWeb"/>
        <w:numPr>
          <w:ilvl w:val="0"/>
          <w:numId w:val="7"/>
        </w:numPr>
        <w:spacing w:after="0"/>
        <w:rPr>
          <w:rFonts w:ascii="Arial" w:hAnsi="Arial" w:cs="Arial"/>
        </w:rPr>
      </w:pPr>
      <w:proofErr w:type="gramStart"/>
      <w:r>
        <w:rPr>
          <w:rFonts w:ascii="Arial" w:hAnsi="Arial"/>
        </w:rPr>
        <w:t>documents</w:t>
      </w:r>
      <w:proofErr w:type="gramEnd"/>
      <w:r>
        <w:rPr>
          <w:rFonts w:ascii="Arial" w:hAnsi="Arial"/>
        </w:rPr>
        <w:t xml:space="preserve"> sur les Loyalistes autochtones;</w:t>
      </w:r>
    </w:p>
    <w:p w14:paraId="39D3C187" w14:textId="67C868DC" w:rsidR="00153944" w:rsidRPr="00572FCD" w:rsidRDefault="002A1404" w:rsidP="0094145B">
      <w:pPr>
        <w:pStyle w:val="NormalWeb"/>
        <w:numPr>
          <w:ilvl w:val="0"/>
          <w:numId w:val="7"/>
        </w:numPr>
        <w:spacing w:after="0"/>
        <w:rPr>
          <w:rFonts w:ascii="Arial" w:hAnsi="Arial" w:cs="Arial"/>
        </w:rPr>
      </w:pPr>
      <w:proofErr w:type="gramStart"/>
      <w:r>
        <w:rPr>
          <w:rFonts w:ascii="Arial" w:hAnsi="Arial"/>
        </w:rPr>
        <w:t>documents</w:t>
      </w:r>
      <w:proofErr w:type="gramEnd"/>
      <w:r>
        <w:rPr>
          <w:rFonts w:ascii="Arial" w:hAnsi="Arial"/>
        </w:rPr>
        <w:t xml:space="preserve"> divers.</w:t>
      </w:r>
    </w:p>
    <w:p w14:paraId="7B7D2A7D" w14:textId="77777777" w:rsidR="00800D3C" w:rsidRPr="00F72234" w:rsidRDefault="00800D3C" w:rsidP="006E610B"/>
    <w:p w14:paraId="7B7D2A7E" w14:textId="3F74339E" w:rsidR="008C063B" w:rsidRPr="00F72234" w:rsidRDefault="003D0AB8" w:rsidP="00F72234">
      <w:pPr>
        <w:pStyle w:val="Heading2"/>
      </w:pPr>
      <w:bookmarkStart w:id="20" w:name="_Toc55289298"/>
      <w:bookmarkStart w:id="21" w:name="_Toc63086565"/>
      <w:r>
        <w:t>Documents du gouvernement civil</w:t>
      </w:r>
      <w:bookmarkEnd w:id="20"/>
      <w:bookmarkEnd w:id="21"/>
    </w:p>
    <w:p w14:paraId="7B7D2AFF" w14:textId="1C9F6677" w:rsidR="000A254F" w:rsidRDefault="00833A55" w:rsidP="00ED68C7">
      <w:pPr>
        <w:pStyle w:val="NormalWeb"/>
        <w:spacing w:after="240"/>
        <w:rPr>
          <w:rFonts w:ascii="Arial" w:hAnsi="Arial" w:cs="Arial"/>
        </w:rPr>
      </w:pPr>
      <w:bookmarkStart w:id="22" w:name="local"/>
      <w:bookmarkEnd w:id="22"/>
      <w:r>
        <w:rPr>
          <w:rFonts w:ascii="Arial" w:hAnsi="Arial"/>
        </w:rPr>
        <w:t>La région qui est aujourd’hui le Sud de l’Ontario faisait partie de la province de Québec (de 1774 à 1791) puis du Haut-Canada (de 1791 à 1840). Le gouvernement de ces colonies a participé à l’assistance apportée aux arrivants loyalistes, les a aidés à obtenir des terres et a mis en place des politiques pour recenser et récompenser les Loyalistes.</w:t>
      </w:r>
    </w:p>
    <w:p w14:paraId="70FF418C" w14:textId="7FD1C7BD" w:rsidR="00ED68C7" w:rsidRPr="008C063B" w:rsidRDefault="00ED68C7" w:rsidP="00F573B8">
      <w:pPr>
        <w:pStyle w:val="Heading3"/>
        <w:spacing w:after="240"/>
      </w:pPr>
      <w:bookmarkStart w:id="23" w:name="_Toc221246234"/>
      <w:bookmarkStart w:id="24" w:name="_Toc221246323"/>
      <w:bookmarkStart w:id="25" w:name="_Toc38874973"/>
      <w:bookmarkStart w:id="26" w:name="_Toc55289299"/>
      <w:bookmarkStart w:id="27" w:name="_Toc63086566"/>
      <w:r>
        <w:t xml:space="preserve">1.1 </w:t>
      </w:r>
      <w:bookmarkEnd w:id="23"/>
      <w:bookmarkEnd w:id="24"/>
      <w:bookmarkEnd w:id="25"/>
      <w:r>
        <w:t>Fonds</w:t>
      </w:r>
      <w:r w:rsidR="000A52D7">
        <w:rPr>
          <w:rStyle w:val="FootnoteReference"/>
        </w:rPr>
        <w:footnoteReference w:id="1"/>
      </w:r>
      <w:r>
        <w:t xml:space="preserve"> Famille </w:t>
      </w:r>
      <w:proofErr w:type="spellStart"/>
      <w:r>
        <w:t>Simcoe</w:t>
      </w:r>
      <w:bookmarkEnd w:id="26"/>
      <w:bookmarkEnd w:id="27"/>
      <w:proofErr w:type="spellEnd"/>
    </w:p>
    <w:p w14:paraId="5813F51D" w14:textId="1D670694" w:rsidR="00F95CBD" w:rsidRDefault="00F95CBD" w:rsidP="00F573B8">
      <w:pPr>
        <w:pStyle w:val="NormalWeb"/>
        <w:spacing w:before="0" w:beforeAutospacing="0" w:after="240"/>
        <w:rPr>
          <w:rFonts w:ascii="Arial" w:hAnsi="Arial" w:cs="Arial"/>
        </w:rPr>
      </w:pPr>
      <w:r>
        <w:rPr>
          <w:rFonts w:ascii="Arial" w:hAnsi="Arial"/>
        </w:rPr>
        <w:t>John Graves </w:t>
      </w:r>
      <w:proofErr w:type="spellStart"/>
      <w:r>
        <w:rPr>
          <w:rFonts w:ascii="Arial" w:hAnsi="Arial"/>
        </w:rPr>
        <w:t>Simcoe</w:t>
      </w:r>
      <w:proofErr w:type="spellEnd"/>
      <w:r>
        <w:rPr>
          <w:rFonts w:ascii="Arial" w:hAnsi="Arial"/>
        </w:rPr>
        <w:t xml:space="preserve"> a été le premier lieutenant-gouverneur du Haut-Canada, de 1791 à 1796. Ses documents en tant que lieutenant-gouverneur contiennent des renseignements sur les Loyalistes et les concessions de terres qui leur ont été </w:t>
      </w:r>
      <w:r>
        <w:rPr>
          <w:rFonts w:ascii="Arial" w:hAnsi="Arial"/>
        </w:rPr>
        <w:lastRenderedPageBreak/>
        <w:t>octroyées</w:t>
      </w:r>
      <w:r w:rsidR="00AA242B">
        <w:rPr>
          <w:rFonts w:ascii="Arial" w:hAnsi="Arial"/>
        </w:rPr>
        <w:t xml:space="preserve">. </w:t>
      </w:r>
      <w:hyperlink r:id="rId13">
        <w:r w:rsidR="003A60F9">
          <w:rPr>
            <w:rStyle w:val="Hyperlink"/>
            <w:rFonts w:ascii="Arial" w:hAnsi="Arial"/>
          </w:rPr>
          <w:t>Cliquez ici pour voir la description du fonds F 47 et obtenir des renseignements sur ses documents et ceux de sa famille et sur la façon d’y accéder</w:t>
        </w:r>
      </w:hyperlink>
      <w:r>
        <w:rPr>
          <w:rFonts w:ascii="Arial" w:hAnsi="Arial"/>
        </w:rPr>
        <w:t>.</w:t>
      </w:r>
    </w:p>
    <w:p w14:paraId="037BD98F" w14:textId="4D82DEBE" w:rsidR="00ED68C7" w:rsidRPr="004E1E26" w:rsidRDefault="00ED68C7" w:rsidP="00ED68C7">
      <w:pPr>
        <w:pStyle w:val="Heading3"/>
        <w:rPr>
          <w:i/>
        </w:rPr>
      </w:pPr>
      <w:bookmarkStart w:id="28" w:name="_Toc55289300"/>
      <w:bookmarkStart w:id="29" w:name="_Toc63086567"/>
      <w:r>
        <w:t>1.2 Documents de diffusion des gouverneurs généraux</w:t>
      </w:r>
      <w:bookmarkEnd w:id="28"/>
      <w:bookmarkEnd w:id="29"/>
    </w:p>
    <w:p w14:paraId="23FAB526" w14:textId="15317663" w:rsidR="00175FA3" w:rsidRDefault="00175FA3" w:rsidP="00175FA3">
      <w:pPr>
        <w:pStyle w:val="NormalWeb"/>
        <w:spacing w:after="0"/>
        <w:rPr>
          <w:rFonts w:ascii="Arial" w:hAnsi="Arial" w:cs="Arial"/>
        </w:rPr>
      </w:pPr>
      <w:bookmarkStart w:id="30" w:name="_Toc38874974"/>
      <w:r>
        <w:rPr>
          <w:rFonts w:ascii="Arial" w:hAnsi="Arial"/>
        </w:rPr>
        <w:t>Nous avons des copies microfilmées de documents du bureau du gouverneur général, dont documents officiels des bureaux du gouverneur de la province de Québec et du lieutenant-gouverneur du Haut-Canada</w:t>
      </w:r>
      <w:r w:rsidR="00AA242B">
        <w:rPr>
          <w:rFonts w:ascii="Arial" w:hAnsi="Arial"/>
        </w:rPr>
        <w:t xml:space="preserve">. </w:t>
      </w:r>
      <w:r>
        <w:rPr>
          <w:rFonts w:ascii="Arial" w:hAnsi="Arial"/>
        </w:rPr>
        <w:t>Les originaux sont conservés à Bibliothèque et Archives Canada</w:t>
      </w:r>
      <w:r w:rsidR="00AA242B">
        <w:rPr>
          <w:rFonts w:ascii="Arial" w:hAnsi="Arial"/>
        </w:rPr>
        <w:t xml:space="preserve">. </w:t>
      </w:r>
      <w:r>
        <w:rPr>
          <w:rFonts w:ascii="Arial" w:hAnsi="Arial"/>
        </w:rPr>
        <w:t>Vous pouvez consulter le microfilm et utiliser un instrument de recherche pour accéder à ces documents dans notre salle de lecture.</w:t>
      </w:r>
    </w:p>
    <w:p w14:paraId="1A95597A" w14:textId="521F738B" w:rsidR="00521D16" w:rsidRDefault="00175FA3" w:rsidP="00521D16">
      <w:pPr>
        <w:pStyle w:val="NormalWeb"/>
        <w:spacing w:after="240"/>
        <w:rPr>
          <w:rFonts w:ascii="Arial" w:hAnsi="Arial" w:cs="Arial"/>
        </w:rPr>
      </w:pPr>
      <w:r>
        <w:rPr>
          <w:rFonts w:ascii="Arial" w:hAnsi="Arial"/>
        </w:rPr>
        <w:t xml:space="preserve">Pour plus de renseignements sur ces documents, </w:t>
      </w:r>
      <w:hyperlink r:id="rId14">
        <w:r>
          <w:rPr>
            <w:rStyle w:val="Hyperlink"/>
            <w:rFonts w:ascii="Arial" w:hAnsi="Arial"/>
          </w:rPr>
          <w:t xml:space="preserve">cliquez ici pour voir la description </w:t>
        </w:r>
        <w:r w:rsidR="004D6DBE">
          <w:rPr>
            <w:rStyle w:val="Hyperlink"/>
            <w:rFonts w:ascii="Arial" w:hAnsi="Arial"/>
          </w:rPr>
          <w:t xml:space="preserve">du </w:t>
        </w:r>
        <w:r w:rsidR="001B0773">
          <w:rPr>
            <w:rStyle w:val="Hyperlink"/>
            <w:rFonts w:ascii="Arial" w:hAnsi="Arial"/>
          </w:rPr>
          <w:t>matériel de diffusion D</w:t>
        </w:r>
        <w:r>
          <w:rPr>
            <w:rStyle w:val="Hyperlink"/>
            <w:rFonts w:ascii="Arial" w:hAnsi="Arial"/>
          </w:rPr>
          <w:t> 2</w:t>
        </w:r>
      </w:hyperlink>
      <w:r w:rsidR="00AA242B">
        <w:rPr>
          <w:rFonts w:ascii="Arial" w:hAnsi="Arial"/>
        </w:rPr>
        <w:t xml:space="preserve">. </w:t>
      </w:r>
      <w:r>
        <w:rPr>
          <w:rFonts w:ascii="Arial" w:hAnsi="Arial"/>
        </w:rPr>
        <w:t xml:space="preserve">Pour savoir comment consulter ces documents à Bibliothèque et Archives Canada, visitez son site Web, </w:t>
      </w:r>
      <w:hyperlink r:id="rId15">
        <w:r>
          <w:rPr>
            <w:rStyle w:val="Hyperlink"/>
            <w:rFonts w:ascii="Arial" w:hAnsi="Arial"/>
          </w:rPr>
          <w:t>www.collectionscanada.gc.ca</w:t>
        </w:r>
      </w:hyperlink>
      <w:r>
        <w:rPr>
          <w:rFonts w:ascii="Arial" w:hAnsi="Arial"/>
        </w:rPr>
        <w:t>.</w:t>
      </w:r>
    </w:p>
    <w:p w14:paraId="5E0FFD45" w14:textId="6EE6AD13" w:rsidR="00ED68C7" w:rsidRDefault="00ED68C7" w:rsidP="00ED68C7">
      <w:pPr>
        <w:pStyle w:val="Heading3"/>
      </w:pPr>
      <w:bookmarkStart w:id="31" w:name="_Toc55289301"/>
      <w:bookmarkStart w:id="32" w:name="_Toc63086568"/>
      <w:r>
        <w:t>1.3 </w:t>
      </w:r>
      <w:bookmarkEnd w:id="30"/>
      <w:r w:rsidR="004D6DBE">
        <w:t>« </w:t>
      </w:r>
      <w:proofErr w:type="spellStart"/>
      <w:r w:rsidR="004D6DBE">
        <w:t>Upper</w:t>
      </w:r>
      <w:proofErr w:type="spellEnd"/>
      <w:r w:rsidR="004D6DBE">
        <w:t xml:space="preserve"> Canada</w:t>
      </w:r>
      <w:r>
        <w:t xml:space="preserve"> </w:t>
      </w:r>
      <w:proofErr w:type="spellStart"/>
      <w:r>
        <w:t>Sundries</w:t>
      </w:r>
      <w:bookmarkEnd w:id="31"/>
      <w:proofErr w:type="spellEnd"/>
      <w:r w:rsidR="004D6DBE">
        <w:t> »</w:t>
      </w:r>
      <w:bookmarkEnd w:id="32"/>
    </w:p>
    <w:p w14:paraId="2C18280F" w14:textId="391A414E" w:rsidR="00592D3C" w:rsidRDefault="00296198" w:rsidP="00592D3C">
      <w:pPr>
        <w:pStyle w:val="NormalWeb"/>
        <w:spacing w:after="0"/>
        <w:rPr>
          <w:rFonts w:ascii="Arial" w:hAnsi="Arial" w:cs="Arial"/>
        </w:rPr>
      </w:pPr>
      <w:r>
        <w:rPr>
          <w:rFonts w:ascii="Arial" w:hAnsi="Arial"/>
        </w:rPr>
        <w:t>Nous disposons de copies microfilmées de ces documents, qui ont été créés et reçus par le secrétariat de la province du Haut-Canada</w:t>
      </w:r>
      <w:r w:rsidR="00AA242B">
        <w:rPr>
          <w:rFonts w:ascii="Arial" w:hAnsi="Arial"/>
        </w:rPr>
        <w:t xml:space="preserve">. </w:t>
      </w:r>
      <w:r>
        <w:rPr>
          <w:rFonts w:ascii="Arial" w:hAnsi="Arial"/>
        </w:rPr>
        <w:t>Les originaux sont conservés à Bibliothèque et Archives Canada</w:t>
      </w:r>
      <w:r w:rsidR="00AA242B">
        <w:rPr>
          <w:rFonts w:ascii="Arial" w:hAnsi="Arial"/>
        </w:rPr>
        <w:t xml:space="preserve">. </w:t>
      </w:r>
      <w:r>
        <w:rPr>
          <w:rFonts w:ascii="Arial" w:hAnsi="Arial"/>
        </w:rPr>
        <w:t>Vous pouvez consulter le microfilm et utiliser un instrument de recherche pour accéder à ces documents dans notre salle de lecture.</w:t>
      </w:r>
    </w:p>
    <w:p w14:paraId="35C593E1" w14:textId="740A69B3" w:rsidR="00592D3C" w:rsidRDefault="00FC5749" w:rsidP="00592D3C">
      <w:pPr>
        <w:pStyle w:val="NormalWeb"/>
        <w:spacing w:after="0"/>
        <w:rPr>
          <w:rFonts w:ascii="Arial" w:hAnsi="Arial" w:cs="Arial"/>
        </w:rPr>
      </w:pPr>
      <w:r>
        <w:rPr>
          <w:rFonts w:ascii="Arial" w:hAnsi="Arial"/>
        </w:rPr>
        <w:t xml:space="preserve">Pour plus de renseignements sur ces documents, </w:t>
      </w:r>
      <w:hyperlink r:id="rId16">
        <w:r>
          <w:rPr>
            <w:rStyle w:val="Hyperlink"/>
            <w:rFonts w:ascii="Arial" w:hAnsi="Arial"/>
          </w:rPr>
          <w:t xml:space="preserve">cliquez ici pour voir la description </w:t>
        </w:r>
        <w:r w:rsidR="004D6DBE">
          <w:rPr>
            <w:rStyle w:val="Hyperlink"/>
            <w:rFonts w:ascii="Arial" w:hAnsi="Arial"/>
          </w:rPr>
          <w:t xml:space="preserve">du </w:t>
        </w:r>
        <w:r w:rsidR="001B0773">
          <w:rPr>
            <w:rStyle w:val="Hyperlink"/>
            <w:rFonts w:ascii="Arial" w:hAnsi="Arial"/>
          </w:rPr>
          <w:t>matériel de diffusion D</w:t>
        </w:r>
        <w:r>
          <w:rPr>
            <w:rStyle w:val="Hyperlink"/>
            <w:rFonts w:ascii="Arial" w:hAnsi="Arial"/>
          </w:rPr>
          <w:t> 23</w:t>
        </w:r>
      </w:hyperlink>
      <w:r w:rsidR="00AA242B">
        <w:rPr>
          <w:rFonts w:ascii="Arial" w:hAnsi="Arial"/>
        </w:rPr>
        <w:t xml:space="preserve">. </w:t>
      </w:r>
      <w:r>
        <w:rPr>
          <w:rFonts w:ascii="Arial" w:hAnsi="Arial"/>
        </w:rPr>
        <w:t xml:space="preserve">Pour savoir comment consulter ces documents à Bibliothèque et Archives Canada, visitez son site Web, </w:t>
      </w:r>
      <w:hyperlink r:id="rId17">
        <w:r>
          <w:rPr>
            <w:rStyle w:val="Hyperlink"/>
            <w:rFonts w:ascii="Arial" w:hAnsi="Arial"/>
          </w:rPr>
          <w:t>www.collectionscanada.gc.ca</w:t>
        </w:r>
      </w:hyperlink>
      <w:r w:rsidR="00AA242B">
        <w:rPr>
          <w:rFonts w:ascii="Arial" w:hAnsi="Arial"/>
        </w:rPr>
        <w:t xml:space="preserve">. </w:t>
      </w:r>
      <w:r>
        <w:rPr>
          <w:rFonts w:ascii="Arial" w:hAnsi="Arial"/>
        </w:rPr>
        <w:t xml:space="preserve">Pour consulter ces documents en ligne, visitez le site </w:t>
      </w:r>
      <w:hyperlink r:id="rId18">
        <w:r>
          <w:rPr>
            <w:rStyle w:val="Hyperlink"/>
            <w:rFonts w:ascii="Arial" w:hAnsi="Arial"/>
          </w:rPr>
          <w:t>https://heritage.canadiana.ca/</w:t>
        </w:r>
      </w:hyperlink>
      <w:r>
        <w:rPr>
          <w:rFonts w:ascii="Arial" w:hAnsi="Arial"/>
        </w:rPr>
        <w:t>.</w:t>
      </w:r>
    </w:p>
    <w:p w14:paraId="519C4DBA" w14:textId="77777777" w:rsidR="00ED68C7" w:rsidRPr="00592D3C" w:rsidRDefault="00ED68C7" w:rsidP="00ED68C7">
      <w:pPr>
        <w:rPr>
          <w:rFonts w:cs="Arial"/>
          <w:bCs/>
        </w:rPr>
      </w:pPr>
    </w:p>
    <w:p w14:paraId="745EA751" w14:textId="0109D2A1" w:rsidR="00ED68C7" w:rsidRPr="00BC29CE" w:rsidRDefault="00ED68C7" w:rsidP="00ED68C7">
      <w:pPr>
        <w:pStyle w:val="Heading3"/>
      </w:pPr>
      <w:bookmarkStart w:id="33" w:name="records"/>
      <w:bookmarkStart w:id="34" w:name="_Toc63086569"/>
      <w:bookmarkStart w:id="35" w:name="_Toc221246235"/>
      <w:bookmarkStart w:id="36" w:name="_Toc221246324"/>
      <w:bookmarkStart w:id="37" w:name="_Toc38874975"/>
      <w:bookmarkStart w:id="38" w:name="_Toc55289302"/>
      <w:bookmarkEnd w:id="33"/>
      <w:r>
        <w:t>1.4 Documents de Sir Frederick </w:t>
      </w:r>
      <w:proofErr w:type="spellStart"/>
      <w:r>
        <w:t>Haldimand</w:t>
      </w:r>
      <w:bookmarkEnd w:id="34"/>
      <w:proofErr w:type="spellEnd"/>
      <w:r>
        <w:t xml:space="preserve"> </w:t>
      </w:r>
      <w:bookmarkEnd w:id="35"/>
      <w:bookmarkEnd w:id="36"/>
      <w:bookmarkEnd w:id="37"/>
      <w:bookmarkEnd w:id="38"/>
    </w:p>
    <w:p w14:paraId="74A51483" w14:textId="36FB767D" w:rsidR="00FD0451" w:rsidRDefault="00130FEE" w:rsidP="00851895">
      <w:pPr>
        <w:pStyle w:val="NormalWeb"/>
        <w:spacing w:after="0"/>
        <w:rPr>
          <w:rFonts w:ascii="Arial" w:hAnsi="Arial" w:cs="Arial"/>
          <w:color w:val="000000"/>
        </w:rPr>
      </w:pPr>
      <w:r>
        <w:rPr>
          <w:rFonts w:ascii="Arial" w:hAnsi="Arial"/>
        </w:rPr>
        <w:t>Sir Frederick </w:t>
      </w:r>
      <w:proofErr w:type="spellStart"/>
      <w:r>
        <w:rPr>
          <w:rFonts w:ascii="Arial" w:hAnsi="Arial"/>
        </w:rPr>
        <w:t>Haldimand</w:t>
      </w:r>
      <w:proofErr w:type="spellEnd"/>
      <w:r>
        <w:rPr>
          <w:rFonts w:ascii="Arial" w:hAnsi="Arial"/>
        </w:rPr>
        <w:t xml:space="preserve"> a été gouverneur de la province de Québec de 1776 à 1784</w:t>
      </w:r>
      <w:r w:rsidR="00AA242B">
        <w:rPr>
          <w:rFonts w:ascii="Arial" w:hAnsi="Arial"/>
        </w:rPr>
        <w:t xml:space="preserve">. </w:t>
      </w:r>
      <w:r>
        <w:rPr>
          <w:rFonts w:ascii="Arial" w:hAnsi="Arial"/>
        </w:rPr>
        <w:t xml:space="preserve">Ses documents contiennent des renseignements sur les </w:t>
      </w:r>
      <w:r>
        <w:rPr>
          <w:rFonts w:ascii="Arial" w:hAnsi="Arial"/>
          <w:color w:val="000000"/>
        </w:rPr>
        <w:t>unités militaires loyalistes pendant la guerre et sur l’assistance aux loyalistes après la guerre</w:t>
      </w:r>
      <w:r w:rsidR="00AA242B">
        <w:rPr>
          <w:rFonts w:ascii="Arial" w:hAnsi="Arial"/>
        </w:rPr>
        <w:t xml:space="preserve">. </w:t>
      </w:r>
      <w:r>
        <w:rPr>
          <w:rFonts w:ascii="Arial" w:hAnsi="Arial"/>
          <w:color w:val="000000"/>
        </w:rPr>
        <w:t>Nous avons une copie du microfilm de ses archives, faite par Bibliothèque et Archives Canada</w:t>
      </w:r>
      <w:r w:rsidR="00AA242B">
        <w:rPr>
          <w:rFonts w:ascii="Arial" w:hAnsi="Arial"/>
          <w:color w:val="000000"/>
        </w:rPr>
        <w:t xml:space="preserve">. </w:t>
      </w:r>
      <w:r>
        <w:rPr>
          <w:rFonts w:ascii="Arial" w:hAnsi="Arial"/>
          <w:color w:val="000000"/>
        </w:rPr>
        <w:t>Les originaux sont conservés à la British Library</w:t>
      </w:r>
      <w:r>
        <w:rPr>
          <w:rFonts w:ascii="Arial" w:hAnsi="Arial"/>
        </w:rPr>
        <w:t>. Vous pouvez consulter le microfilm et utiliser un instrument de recherche pour accéder à ces documents dans notre salle de lecture.</w:t>
      </w:r>
    </w:p>
    <w:p w14:paraId="3E865900" w14:textId="0140C743" w:rsidR="009114E9" w:rsidRDefault="00851895" w:rsidP="009114E9">
      <w:pPr>
        <w:pStyle w:val="NormalWeb"/>
        <w:spacing w:after="0"/>
        <w:rPr>
          <w:rFonts w:ascii="Arial" w:hAnsi="Arial" w:cs="Arial"/>
        </w:rPr>
      </w:pPr>
      <w:r>
        <w:rPr>
          <w:rFonts w:ascii="Arial" w:hAnsi="Arial"/>
        </w:rPr>
        <w:t xml:space="preserve">Pour plus de renseignements sur ces documents, </w:t>
      </w:r>
      <w:hyperlink r:id="rId19">
        <w:r>
          <w:rPr>
            <w:rStyle w:val="Hyperlink"/>
            <w:rFonts w:ascii="Arial" w:hAnsi="Arial"/>
          </w:rPr>
          <w:t xml:space="preserve">cliquez ici pour voir la description </w:t>
        </w:r>
        <w:r w:rsidR="004D6DBE">
          <w:rPr>
            <w:rStyle w:val="Hyperlink"/>
            <w:rFonts w:ascii="Arial" w:hAnsi="Arial"/>
          </w:rPr>
          <w:t xml:space="preserve">du </w:t>
        </w:r>
        <w:r w:rsidR="001B0773">
          <w:rPr>
            <w:rStyle w:val="Hyperlink"/>
            <w:rFonts w:ascii="Arial" w:hAnsi="Arial"/>
          </w:rPr>
          <w:t>matériel de diffusion D</w:t>
        </w:r>
        <w:r>
          <w:rPr>
            <w:rStyle w:val="Hyperlink"/>
            <w:rFonts w:ascii="Arial" w:hAnsi="Arial"/>
          </w:rPr>
          <w:t> 7</w:t>
        </w:r>
      </w:hyperlink>
      <w:r>
        <w:rPr>
          <w:rFonts w:ascii="Arial" w:hAnsi="Arial"/>
        </w:rPr>
        <w:t xml:space="preserve">. Pour savoir comment consulter ces documents à Bibliothèque et Archives Canada, visitez son site Web, </w:t>
      </w:r>
      <w:hyperlink r:id="rId20">
        <w:r>
          <w:rPr>
            <w:rStyle w:val="Hyperlink"/>
            <w:rFonts w:ascii="Arial" w:hAnsi="Arial"/>
          </w:rPr>
          <w:t>www.collectionscanada.gc.ca</w:t>
        </w:r>
      </w:hyperlink>
      <w:r w:rsidR="00AA242B">
        <w:rPr>
          <w:rFonts w:ascii="Arial" w:hAnsi="Arial"/>
        </w:rPr>
        <w:t xml:space="preserve">. </w:t>
      </w:r>
      <w:r>
        <w:rPr>
          <w:rFonts w:ascii="Arial" w:hAnsi="Arial"/>
        </w:rPr>
        <w:t xml:space="preserve">Pour rechercher ces documents en ligne, visitez le site </w:t>
      </w:r>
      <w:hyperlink r:id="rId21">
        <w:r>
          <w:rPr>
            <w:rStyle w:val="Hyperlink"/>
            <w:rFonts w:ascii="Arial" w:hAnsi="Arial"/>
          </w:rPr>
          <w:t>https://heritage.canadiana.ca/</w:t>
        </w:r>
      </w:hyperlink>
      <w:r>
        <w:rPr>
          <w:rFonts w:ascii="Arial" w:hAnsi="Arial"/>
        </w:rPr>
        <w:t>.</w:t>
      </w:r>
    </w:p>
    <w:p w14:paraId="7B7D2B00" w14:textId="0CA64EDD" w:rsidR="008C063B" w:rsidRPr="000A254F" w:rsidRDefault="00567C8F" w:rsidP="000A254F">
      <w:pPr>
        <w:rPr>
          <w:rFonts w:cs="Arial"/>
          <w:sz w:val="22"/>
        </w:rPr>
      </w:pPr>
      <w:r>
        <w:t>.</w:t>
      </w:r>
    </w:p>
    <w:p w14:paraId="7B7D2B01" w14:textId="7FBECE9F" w:rsidR="008C063B" w:rsidRPr="00AE104C" w:rsidRDefault="007B0F12" w:rsidP="00AE104C">
      <w:pPr>
        <w:pStyle w:val="Heading2"/>
      </w:pPr>
      <w:bookmarkStart w:id="39" w:name="teachers"/>
      <w:bookmarkStart w:id="40" w:name="_Toc55289303"/>
      <w:bookmarkStart w:id="41" w:name="_Toc63086570"/>
      <w:bookmarkEnd w:id="39"/>
      <w:r>
        <w:t>Archives militaires</w:t>
      </w:r>
      <w:bookmarkEnd w:id="40"/>
      <w:bookmarkEnd w:id="41"/>
    </w:p>
    <w:p w14:paraId="7B7D2B03" w14:textId="7D486ABB" w:rsidR="00863F4E" w:rsidRDefault="00863F4E" w:rsidP="00863F4E"/>
    <w:p w14:paraId="5E338536" w14:textId="47A18532" w:rsidR="00B26C93" w:rsidRDefault="00B26C93" w:rsidP="00863F4E">
      <w:r>
        <w:lastRenderedPageBreak/>
        <w:t>En plus des documents énumérés ci-dessous, consultez les renseignements sur les documents de Sir Frederick </w:t>
      </w:r>
      <w:proofErr w:type="spellStart"/>
      <w:r>
        <w:t>Haldimand</w:t>
      </w:r>
      <w:proofErr w:type="spellEnd"/>
      <w:r>
        <w:t>, ci-dessus.</w:t>
      </w:r>
    </w:p>
    <w:p w14:paraId="59BB3A5B" w14:textId="77777777" w:rsidR="00567C8F" w:rsidRDefault="00567C8F" w:rsidP="00863F4E"/>
    <w:p w14:paraId="7B7D2B04" w14:textId="2F2DC9DC" w:rsidR="008C063B" w:rsidRDefault="00AE104C" w:rsidP="00AE104C">
      <w:pPr>
        <w:pStyle w:val="Heading3"/>
      </w:pPr>
      <w:bookmarkStart w:id="42" w:name="_Toc38874978"/>
      <w:bookmarkStart w:id="43" w:name="_Toc55289304"/>
      <w:bookmarkStart w:id="44" w:name="_Toc63086571"/>
      <w:r>
        <w:t xml:space="preserve">2.1 </w:t>
      </w:r>
      <w:bookmarkEnd w:id="42"/>
      <w:r>
        <w:t>Collection d’archives militaires</w:t>
      </w:r>
      <w:bookmarkEnd w:id="43"/>
      <w:bookmarkEnd w:id="44"/>
    </w:p>
    <w:p w14:paraId="7B7D2B05" w14:textId="77777777" w:rsidR="00E41AE4" w:rsidRDefault="00E41AE4" w:rsidP="00F57DDD">
      <w:pPr>
        <w:rPr>
          <w:rFonts w:cs="Arial"/>
          <w:sz w:val="22"/>
        </w:rPr>
      </w:pPr>
    </w:p>
    <w:p w14:paraId="7B7D2B31" w14:textId="46887DC3" w:rsidR="00EC2632" w:rsidRDefault="002930E6" w:rsidP="002930E6">
      <w:pPr>
        <w:rPr>
          <w:rStyle w:val="Hyperlink"/>
          <w:rFonts w:cs="Arial"/>
        </w:rPr>
      </w:pPr>
      <w:bookmarkStart w:id="45" w:name="__RefHeading__14613_1045158059"/>
      <w:bookmarkEnd w:id="45"/>
      <w:r>
        <w:t>Cette collection contient des feuilles d’appel pour certaines unités militaires loyalistes</w:t>
      </w:r>
      <w:r w:rsidR="00AA242B">
        <w:t xml:space="preserve">. </w:t>
      </w:r>
      <w:r>
        <w:t>Vous devez demander ces documents à l’avance pour les consulter dans notre salle de lecture</w:t>
      </w:r>
      <w:r w:rsidR="00AA242B">
        <w:t xml:space="preserve">. </w:t>
      </w:r>
      <w:hyperlink r:id="rId22">
        <w:r w:rsidR="003A60F9">
          <w:rPr>
            <w:rStyle w:val="Hyperlink"/>
          </w:rPr>
          <w:t>Cliquez ici pour voir la description du fonds F 895 et obtenir des renseignements sur ces documents et une liste des articles</w:t>
        </w:r>
      </w:hyperlink>
      <w:r>
        <w:t>.</w:t>
      </w:r>
    </w:p>
    <w:p w14:paraId="02853626" w14:textId="77777777" w:rsidR="00AA496B" w:rsidRDefault="00AA496B" w:rsidP="002930E6"/>
    <w:p w14:paraId="7B7D2B32" w14:textId="1DF06987" w:rsidR="00AD69FE" w:rsidRPr="00AD69FE" w:rsidRDefault="009F3710" w:rsidP="009F3710">
      <w:pPr>
        <w:pStyle w:val="Heading3"/>
      </w:pPr>
      <w:bookmarkStart w:id="46" w:name="_Toc38874979"/>
      <w:bookmarkStart w:id="47" w:name="_Toc55289305"/>
      <w:bookmarkStart w:id="48" w:name="_Toc63086572"/>
      <w:r>
        <w:t xml:space="preserve">2.2 </w:t>
      </w:r>
      <w:bookmarkEnd w:id="46"/>
      <w:r>
        <w:t>Archives militaires britanniques</w:t>
      </w:r>
      <w:bookmarkEnd w:id="47"/>
      <w:bookmarkEnd w:id="48"/>
    </w:p>
    <w:p w14:paraId="7B7D2B96" w14:textId="1D93DB60" w:rsidR="0071125B" w:rsidRDefault="002C25EC" w:rsidP="00092634">
      <w:pPr>
        <w:pStyle w:val="NormalWeb"/>
        <w:spacing w:before="240" w:beforeAutospacing="0" w:after="0"/>
        <w:rPr>
          <w:rFonts w:ascii="Arial" w:hAnsi="Arial" w:cs="Arial"/>
        </w:rPr>
      </w:pPr>
      <w:r>
        <w:rPr>
          <w:rFonts w:ascii="Arial" w:hAnsi="Arial"/>
        </w:rPr>
        <w:t>Ces documents comprennent des feuilles d’appel, des dépêches et d’autres documents sur les unités militaires loyalistes, tant pendant qu’après la guerre</w:t>
      </w:r>
      <w:r w:rsidR="00AA242B">
        <w:rPr>
          <w:rFonts w:ascii="Arial" w:hAnsi="Arial"/>
        </w:rPr>
        <w:t xml:space="preserve">. </w:t>
      </w:r>
      <w:r>
        <w:rPr>
          <w:rFonts w:ascii="Arial" w:hAnsi="Arial"/>
        </w:rPr>
        <w:t>Les originaux sont conservés à Bibliothèque et Archives Canada</w:t>
      </w:r>
      <w:r w:rsidR="00AA242B">
        <w:rPr>
          <w:rFonts w:ascii="Arial" w:hAnsi="Arial"/>
        </w:rPr>
        <w:t xml:space="preserve">. </w:t>
      </w:r>
      <w:r>
        <w:rPr>
          <w:rFonts w:ascii="Arial" w:hAnsi="Arial"/>
        </w:rPr>
        <w:t>Nous disposons d’une copie sur microfilm de ces documents et d’un index</w:t>
      </w:r>
      <w:r w:rsidR="00AA242B">
        <w:rPr>
          <w:rFonts w:ascii="Arial" w:hAnsi="Arial"/>
        </w:rPr>
        <w:t xml:space="preserve">. </w:t>
      </w:r>
      <w:r>
        <w:rPr>
          <w:rFonts w:ascii="Arial" w:hAnsi="Arial"/>
        </w:rPr>
        <w:t>Vous pouvez consulter le microfilm et utiliser un instrument de recherche pour accéder à ces documents dans notre salle de lecture.</w:t>
      </w:r>
    </w:p>
    <w:p w14:paraId="33FF5E48" w14:textId="1869C0F1" w:rsidR="00A430F0" w:rsidRDefault="00B35BC3" w:rsidP="0018790C">
      <w:pPr>
        <w:pStyle w:val="NormalWeb"/>
        <w:spacing w:after="240"/>
        <w:rPr>
          <w:rFonts w:ascii="Arial" w:hAnsi="Arial" w:cs="Arial"/>
        </w:rPr>
      </w:pPr>
      <w:r>
        <w:rPr>
          <w:rFonts w:ascii="Arial" w:hAnsi="Arial"/>
        </w:rPr>
        <w:t xml:space="preserve">Pour plus de renseignements sur ces documents, </w:t>
      </w:r>
      <w:hyperlink r:id="rId23">
        <w:r>
          <w:rPr>
            <w:rStyle w:val="Hyperlink"/>
            <w:rFonts w:ascii="Arial" w:hAnsi="Arial"/>
          </w:rPr>
          <w:t xml:space="preserve">cliquez ici pour voir la description </w:t>
        </w:r>
        <w:r w:rsidR="004D6DBE">
          <w:rPr>
            <w:rStyle w:val="Hyperlink"/>
            <w:rFonts w:ascii="Arial" w:hAnsi="Arial"/>
          </w:rPr>
          <w:t xml:space="preserve">du </w:t>
        </w:r>
        <w:r w:rsidR="001B0773">
          <w:rPr>
            <w:rStyle w:val="Hyperlink"/>
            <w:rFonts w:ascii="Arial" w:hAnsi="Arial"/>
          </w:rPr>
          <w:t>matériel de diffusion D</w:t>
        </w:r>
        <w:r>
          <w:rPr>
            <w:rStyle w:val="Hyperlink"/>
            <w:rFonts w:ascii="Arial" w:hAnsi="Arial"/>
          </w:rPr>
          <w:t> 2</w:t>
        </w:r>
      </w:hyperlink>
      <w:r w:rsidR="00AA242B">
        <w:rPr>
          <w:rFonts w:ascii="Arial" w:hAnsi="Arial"/>
        </w:rPr>
        <w:t xml:space="preserve">. </w:t>
      </w:r>
      <w:r>
        <w:rPr>
          <w:rFonts w:ascii="Arial" w:hAnsi="Arial"/>
        </w:rPr>
        <w:t xml:space="preserve">Pour savoir comment consulter ces documents à Bibliothèque et Archives Canada, visitez son site Web, </w:t>
      </w:r>
      <w:hyperlink r:id="rId24">
        <w:r>
          <w:rPr>
            <w:rStyle w:val="Hyperlink"/>
            <w:rFonts w:ascii="Arial" w:hAnsi="Arial"/>
          </w:rPr>
          <w:t>www.collectionscanada.gc.ca</w:t>
        </w:r>
      </w:hyperlink>
      <w:r>
        <w:rPr>
          <w:rFonts w:ascii="Arial" w:hAnsi="Arial"/>
        </w:rPr>
        <w:t>.</w:t>
      </w:r>
    </w:p>
    <w:p w14:paraId="7B7D2B97" w14:textId="22EA1C98" w:rsidR="0071125B" w:rsidRPr="0071125B" w:rsidRDefault="006D548F" w:rsidP="009F3710">
      <w:pPr>
        <w:pStyle w:val="Heading2"/>
      </w:pPr>
      <w:bookmarkStart w:id="49" w:name="_Schools_and_Teachers"/>
      <w:bookmarkStart w:id="50" w:name="_Toc55289306"/>
      <w:bookmarkStart w:id="51" w:name="_Toc63086573"/>
      <w:bookmarkEnd w:id="49"/>
      <w:r>
        <w:t xml:space="preserve">Documents de la </w:t>
      </w:r>
      <w:r w:rsidR="00217207">
        <w:t>c</w:t>
      </w:r>
      <w:r>
        <w:t>ommission des déclarations des Loyalistes</w:t>
      </w:r>
      <w:bookmarkEnd w:id="50"/>
      <w:bookmarkEnd w:id="51"/>
    </w:p>
    <w:p w14:paraId="220A3038" w14:textId="43E67798" w:rsidR="003E5C43" w:rsidRDefault="003E5C43" w:rsidP="003E5C43">
      <w:pPr>
        <w:pStyle w:val="western"/>
        <w:spacing w:before="0" w:beforeAutospacing="0"/>
        <w:jc w:val="left"/>
        <w:rPr>
          <w:rFonts w:ascii="Arial" w:hAnsi="Arial" w:cs="Arial"/>
          <w:sz w:val="24"/>
          <w:szCs w:val="24"/>
        </w:rPr>
      </w:pPr>
    </w:p>
    <w:p w14:paraId="56958E71" w14:textId="18CB0400" w:rsidR="009A19F8" w:rsidRDefault="005757C5" w:rsidP="003E5C43">
      <w:pPr>
        <w:pStyle w:val="western"/>
        <w:spacing w:before="0" w:beforeAutospacing="0"/>
        <w:jc w:val="left"/>
        <w:rPr>
          <w:rFonts w:ascii="Arial" w:hAnsi="Arial" w:cs="Arial"/>
          <w:color w:val="auto"/>
          <w:sz w:val="24"/>
          <w:szCs w:val="24"/>
          <w:shd w:val="clear" w:color="auto" w:fill="FFFFFF"/>
        </w:rPr>
      </w:pPr>
      <w:r>
        <w:rPr>
          <w:rFonts w:ascii="Arial" w:hAnsi="Arial"/>
          <w:color w:val="auto"/>
          <w:sz w:val="24"/>
          <w:shd w:val="clear" w:color="auto" w:fill="FFFFFF"/>
        </w:rPr>
        <w:t>Le gouvernement britannique a apporté une aide financière aux réfugiés loyalistes</w:t>
      </w:r>
      <w:r w:rsidR="00AA242B">
        <w:rPr>
          <w:rFonts w:ascii="Arial" w:hAnsi="Arial"/>
          <w:color w:val="auto"/>
          <w:sz w:val="24"/>
          <w:shd w:val="clear" w:color="auto" w:fill="FFFFFF"/>
        </w:rPr>
        <w:t xml:space="preserve">. </w:t>
      </w:r>
      <w:r>
        <w:rPr>
          <w:rFonts w:ascii="Arial" w:hAnsi="Arial"/>
          <w:color w:val="auto"/>
          <w:sz w:val="24"/>
          <w:shd w:val="clear" w:color="auto" w:fill="FFFFFF"/>
        </w:rPr>
        <w:t>Il a également accordé une indemnité limitée pour les biens perdus par les Loyalistes dans ce qui est devenu les États-Unis.</w:t>
      </w:r>
    </w:p>
    <w:p w14:paraId="55F75F21" w14:textId="0E096A41" w:rsidR="008B1415" w:rsidRDefault="008B1415" w:rsidP="003E5C43">
      <w:pPr>
        <w:pStyle w:val="western"/>
        <w:spacing w:before="0" w:beforeAutospacing="0"/>
        <w:jc w:val="left"/>
        <w:rPr>
          <w:rFonts w:ascii="Arial" w:hAnsi="Arial" w:cs="Arial"/>
          <w:color w:val="auto"/>
          <w:sz w:val="24"/>
          <w:szCs w:val="24"/>
          <w:shd w:val="clear" w:color="auto" w:fill="FFFFFF"/>
        </w:rPr>
      </w:pPr>
    </w:p>
    <w:p w14:paraId="7B86EDD0" w14:textId="1F339845" w:rsidR="00F935C3" w:rsidRDefault="00BB4A37" w:rsidP="00A6511D">
      <w:pPr>
        <w:pStyle w:val="western"/>
        <w:spacing w:before="0" w:beforeAutospacing="0"/>
        <w:jc w:val="left"/>
        <w:rPr>
          <w:rFonts w:ascii="Arial" w:hAnsi="Arial" w:cs="Arial"/>
          <w:color w:val="auto"/>
          <w:sz w:val="24"/>
          <w:szCs w:val="24"/>
          <w:shd w:val="clear" w:color="auto" w:fill="FFFFFF"/>
        </w:rPr>
      </w:pPr>
      <w:r>
        <w:rPr>
          <w:rFonts w:ascii="Arial" w:hAnsi="Arial"/>
          <w:color w:val="auto"/>
          <w:sz w:val="24"/>
          <w:shd w:val="clear" w:color="auto" w:fill="FFFFFF"/>
        </w:rPr>
        <w:t xml:space="preserve">Le principal organisme qui portait cette responsabilité était la </w:t>
      </w:r>
      <w:r w:rsidR="004D6DBE">
        <w:rPr>
          <w:rFonts w:ascii="Arial" w:hAnsi="Arial"/>
          <w:color w:val="auto"/>
          <w:sz w:val="24"/>
          <w:shd w:val="clear" w:color="auto" w:fill="FFFFFF"/>
        </w:rPr>
        <w:t>c</w:t>
      </w:r>
      <w:r>
        <w:rPr>
          <w:rFonts w:ascii="Arial" w:hAnsi="Arial"/>
          <w:color w:val="auto"/>
          <w:sz w:val="24"/>
          <w:shd w:val="clear" w:color="auto" w:fill="FFFFFF"/>
        </w:rPr>
        <w:t>ommission des déclarations des Loyalistes</w:t>
      </w:r>
      <w:r w:rsidR="00217207">
        <w:rPr>
          <w:rFonts w:ascii="Arial" w:hAnsi="Arial"/>
          <w:color w:val="auto"/>
          <w:sz w:val="24"/>
          <w:shd w:val="clear" w:color="auto" w:fill="FFFFFF"/>
        </w:rPr>
        <w:t xml:space="preserve"> (</w:t>
      </w:r>
      <w:proofErr w:type="spellStart"/>
      <w:r w:rsidR="00217207" w:rsidRPr="00217207">
        <w:rPr>
          <w:rFonts w:ascii="Arial" w:hAnsi="Arial" w:cs="Arial"/>
          <w:color w:val="auto"/>
          <w:sz w:val="24"/>
          <w:szCs w:val="24"/>
          <w:shd w:val="clear" w:color="auto" w:fill="FFFFFF"/>
        </w:rPr>
        <w:t>Loyalist</w:t>
      </w:r>
      <w:proofErr w:type="spellEnd"/>
      <w:r w:rsidR="00217207" w:rsidRPr="00217207">
        <w:rPr>
          <w:rFonts w:ascii="Arial" w:hAnsi="Arial" w:cs="Arial"/>
          <w:color w:val="auto"/>
          <w:sz w:val="24"/>
          <w:szCs w:val="24"/>
          <w:shd w:val="clear" w:color="auto" w:fill="FFFFFF"/>
        </w:rPr>
        <w:t xml:space="preserve"> Claims Commission</w:t>
      </w:r>
      <w:r w:rsidR="00217207">
        <w:rPr>
          <w:rFonts w:ascii="Arial" w:hAnsi="Arial" w:cs="Arial"/>
          <w:color w:val="auto"/>
          <w:sz w:val="24"/>
          <w:szCs w:val="24"/>
          <w:shd w:val="clear" w:color="auto" w:fill="FFFFFF"/>
        </w:rPr>
        <w:t>)</w:t>
      </w:r>
      <w:r>
        <w:rPr>
          <w:rFonts w:ascii="Arial" w:hAnsi="Arial"/>
          <w:color w:val="auto"/>
          <w:sz w:val="24"/>
          <w:shd w:val="clear" w:color="auto" w:fill="FFFFFF"/>
        </w:rPr>
        <w:t xml:space="preserve">, créée en 1783. Deux commissaires </w:t>
      </w:r>
      <w:r w:rsidR="00217207">
        <w:rPr>
          <w:rFonts w:ascii="Arial" w:hAnsi="Arial"/>
          <w:color w:val="auto"/>
          <w:sz w:val="24"/>
          <w:shd w:val="clear" w:color="auto" w:fill="FFFFFF"/>
        </w:rPr>
        <w:t xml:space="preserve">ont été </w:t>
      </w:r>
      <w:r>
        <w:rPr>
          <w:rFonts w:ascii="Arial" w:hAnsi="Arial"/>
          <w:color w:val="auto"/>
          <w:sz w:val="24"/>
          <w:shd w:val="clear" w:color="auto" w:fill="FFFFFF"/>
        </w:rPr>
        <w:t>envoyés dans les colonies britanniques d’Amérique du Nord en 1785 pour entendre des requêtes non reçues auparavant. Les commissaires ont entendu des témoignages jusqu’à la fin de 1786, mais leur travail s’est poursuivi jusqu’en 1790.</w:t>
      </w:r>
    </w:p>
    <w:p w14:paraId="46F11424" w14:textId="77777777" w:rsidR="00B30ADC" w:rsidRDefault="00B30ADC" w:rsidP="00A6511D">
      <w:pPr>
        <w:pStyle w:val="western"/>
        <w:spacing w:before="0" w:beforeAutospacing="0"/>
        <w:jc w:val="left"/>
        <w:rPr>
          <w:rFonts w:ascii="Arial" w:hAnsi="Arial" w:cs="Arial"/>
          <w:color w:val="auto"/>
          <w:sz w:val="24"/>
          <w:szCs w:val="24"/>
          <w:shd w:val="clear" w:color="auto" w:fill="FFFFFF"/>
        </w:rPr>
      </w:pPr>
    </w:p>
    <w:p w14:paraId="04ED31DE" w14:textId="2AD594E2" w:rsidR="00F3223D" w:rsidRDefault="003A53DB" w:rsidP="00E001B8">
      <w:pPr>
        <w:pStyle w:val="western"/>
        <w:spacing w:before="0" w:beforeAutospacing="0"/>
        <w:jc w:val="left"/>
        <w:rPr>
          <w:rFonts w:ascii="Arial" w:hAnsi="Arial" w:cs="Arial"/>
          <w:color w:val="auto"/>
          <w:sz w:val="24"/>
          <w:szCs w:val="24"/>
        </w:rPr>
      </w:pPr>
      <w:r>
        <w:rPr>
          <w:rFonts w:ascii="Arial" w:hAnsi="Arial"/>
          <w:color w:val="auto"/>
          <w:sz w:val="24"/>
          <w:shd w:val="clear" w:color="auto" w:fill="FFFFFF"/>
        </w:rPr>
        <w:t>Seul un petit nombre de Loyalistes, environ 2 000 au total, ont présenté des requêtes</w:t>
      </w:r>
      <w:r w:rsidR="00AA242B">
        <w:rPr>
          <w:rFonts w:ascii="Arial" w:hAnsi="Arial"/>
          <w:color w:val="auto"/>
          <w:sz w:val="24"/>
          <w:shd w:val="clear" w:color="auto" w:fill="FFFFFF"/>
        </w:rPr>
        <w:t xml:space="preserve">. </w:t>
      </w:r>
    </w:p>
    <w:p w14:paraId="525F8186" w14:textId="77777777" w:rsidR="00F3223D" w:rsidRDefault="00F3223D" w:rsidP="00F3223D">
      <w:pPr>
        <w:pStyle w:val="western"/>
        <w:spacing w:before="0" w:beforeAutospacing="0"/>
        <w:jc w:val="left"/>
        <w:rPr>
          <w:rFonts w:ascii="Arial" w:hAnsi="Arial" w:cs="Arial"/>
          <w:color w:val="auto"/>
          <w:sz w:val="24"/>
          <w:szCs w:val="24"/>
        </w:rPr>
      </w:pPr>
    </w:p>
    <w:p w14:paraId="141C44EB" w14:textId="4D08503D" w:rsidR="00231224" w:rsidRDefault="00F3223D" w:rsidP="00F3223D">
      <w:pPr>
        <w:pStyle w:val="western"/>
        <w:spacing w:before="0" w:beforeAutospacing="0"/>
        <w:jc w:val="left"/>
        <w:rPr>
          <w:rFonts w:ascii="Arial" w:hAnsi="Arial" w:cs="Arial"/>
          <w:color w:val="auto"/>
          <w:sz w:val="24"/>
          <w:szCs w:val="24"/>
        </w:rPr>
      </w:pPr>
      <w:r>
        <w:rPr>
          <w:rFonts w:ascii="Arial" w:hAnsi="Arial"/>
          <w:color w:val="auto"/>
          <w:sz w:val="24"/>
        </w:rPr>
        <w:t xml:space="preserve">Nous conservons des copies sur microfilm des documents de la </w:t>
      </w:r>
      <w:r w:rsidR="004D6DBE">
        <w:rPr>
          <w:rFonts w:ascii="Arial" w:hAnsi="Arial"/>
          <w:color w:val="auto"/>
          <w:sz w:val="24"/>
        </w:rPr>
        <w:t>c</w:t>
      </w:r>
      <w:r>
        <w:rPr>
          <w:rFonts w:ascii="Arial" w:hAnsi="Arial"/>
          <w:color w:val="auto"/>
          <w:sz w:val="24"/>
        </w:rPr>
        <w:t>ommission</w:t>
      </w:r>
      <w:r w:rsidR="00AA242B">
        <w:rPr>
          <w:rFonts w:ascii="Arial" w:hAnsi="Arial"/>
          <w:color w:val="auto"/>
          <w:sz w:val="24"/>
        </w:rPr>
        <w:t xml:space="preserve">. </w:t>
      </w:r>
      <w:r>
        <w:rPr>
          <w:rFonts w:ascii="Arial" w:hAnsi="Arial"/>
          <w:color w:val="auto"/>
          <w:sz w:val="24"/>
        </w:rPr>
        <w:t>Vous pouvez consulter le microfilm dans notre salle de lecture</w:t>
      </w:r>
      <w:r w:rsidR="00AA242B">
        <w:rPr>
          <w:rFonts w:ascii="Arial" w:hAnsi="Arial"/>
          <w:color w:val="auto"/>
          <w:sz w:val="24"/>
        </w:rPr>
        <w:t xml:space="preserve">. </w:t>
      </w:r>
      <w:r>
        <w:rPr>
          <w:rFonts w:ascii="Arial" w:hAnsi="Arial"/>
          <w:color w:val="auto"/>
          <w:sz w:val="24"/>
        </w:rPr>
        <w:t>Vous trouverez plus de renseignements à ce sujet ci-dessous</w:t>
      </w:r>
      <w:r w:rsidR="00AA242B">
        <w:rPr>
          <w:rFonts w:ascii="Arial" w:hAnsi="Arial"/>
          <w:color w:val="auto"/>
          <w:sz w:val="24"/>
        </w:rPr>
        <w:t xml:space="preserve">. </w:t>
      </w:r>
      <w:r>
        <w:rPr>
          <w:rFonts w:ascii="Arial" w:hAnsi="Arial"/>
          <w:color w:val="auto"/>
          <w:sz w:val="24"/>
        </w:rPr>
        <w:t>Pour les documents relatifs aux autres formes d’aide apportée aux Loyalistes, voir la section 1, Documents du gouvernement civil, ci-dessus.</w:t>
      </w:r>
    </w:p>
    <w:p w14:paraId="7EEFE2E5" w14:textId="163B7E7C" w:rsidR="00231224" w:rsidRDefault="00231224" w:rsidP="00F3223D">
      <w:pPr>
        <w:pStyle w:val="western"/>
        <w:spacing w:before="0" w:beforeAutospacing="0"/>
        <w:jc w:val="left"/>
        <w:rPr>
          <w:rFonts w:ascii="Arial" w:hAnsi="Arial" w:cs="Arial"/>
          <w:color w:val="auto"/>
          <w:sz w:val="24"/>
          <w:szCs w:val="24"/>
        </w:rPr>
      </w:pPr>
    </w:p>
    <w:p w14:paraId="537CA3A3" w14:textId="266C795D" w:rsidR="00E7607E" w:rsidRDefault="00CD3165" w:rsidP="00D95F4B">
      <w:pPr>
        <w:pStyle w:val="Heading3"/>
        <w:numPr>
          <w:ilvl w:val="0"/>
          <w:numId w:val="12"/>
        </w:numPr>
        <w:tabs>
          <w:tab w:val="left" w:pos="450"/>
        </w:tabs>
        <w:ind w:left="0" w:firstLine="0"/>
      </w:pPr>
      <w:bookmarkStart w:id="52" w:name="_Toc55289307"/>
      <w:bookmarkStart w:id="53" w:name="_Toc63086574"/>
      <w:r>
        <w:t>Documents officiels de la</w:t>
      </w:r>
      <w:r w:rsidR="004D6DBE">
        <w:t xml:space="preserve"> c</w:t>
      </w:r>
      <w:r>
        <w:t>ommission</w:t>
      </w:r>
      <w:bookmarkEnd w:id="52"/>
      <w:bookmarkEnd w:id="53"/>
    </w:p>
    <w:p w14:paraId="6F9E86D1" w14:textId="77777777" w:rsidR="00E7607E" w:rsidRDefault="00E7607E" w:rsidP="00E7607E">
      <w:pPr>
        <w:rPr>
          <w:rFonts w:cs="Arial"/>
          <w:sz w:val="22"/>
        </w:rPr>
      </w:pPr>
    </w:p>
    <w:p w14:paraId="56D2F32D" w14:textId="45162C19" w:rsidR="00983017" w:rsidRDefault="00882F7F" w:rsidP="00E7607E">
      <w:pPr>
        <w:pStyle w:val="western"/>
        <w:spacing w:before="0" w:beforeAutospacing="0"/>
        <w:jc w:val="left"/>
        <w:rPr>
          <w:rFonts w:ascii="Arial" w:hAnsi="Arial" w:cs="Arial"/>
          <w:sz w:val="24"/>
          <w:szCs w:val="24"/>
        </w:rPr>
      </w:pPr>
      <w:r>
        <w:rPr>
          <w:rFonts w:ascii="Arial" w:hAnsi="Arial"/>
          <w:sz w:val="24"/>
        </w:rPr>
        <w:lastRenderedPageBreak/>
        <w:t>Les documents officiels de la Commission des déclarations des Loyalistes se trouvent aux Archives nationales (Royaume-Uni)</w:t>
      </w:r>
      <w:r w:rsidR="00AA242B">
        <w:rPr>
          <w:rFonts w:ascii="Arial" w:hAnsi="Arial"/>
          <w:sz w:val="24"/>
        </w:rPr>
        <w:t xml:space="preserve">. </w:t>
      </w:r>
      <w:r>
        <w:rPr>
          <w:rFonts w:ascii="Arial" w:hAnsi="Arial"/>
          <w:sz w:val="24"/>
        </w:rPr>
        <w:t>Ils sont répartis en trois groupes de documents.</w:t>
      </w:r>
    </w:p>
    <w:p w14:paraId="12C0E3F8" w14:textId="77777777" w:rsidR="00983017" w:rsidRPr="00C77202" w:rsidRDefault="00983017" w:rsidP="00E7607E">
      <w:pPr>
        <w:pStyle w:val="western"/>
        <w:spacing w:before="0" w:beforeAutospacing="0"/>
        <w:jc w:val="left"/>
        <w:rPr>
          <w:rFonts w:ascii="Arial" w:hAnsi="Arial" w:cs="Arial"/>
          <w:sz w:val="24"/>
          <w:szCs w:val="24"/>
          <w:u w:val="single"/>
        </w:rPr>
      </w:pPr>
    </w:p>
    <w:p w14:paraId="03700875" w14:textId="595B2002" w:rsidR="00E7607E" w:rsidRDefault="00EC6B86" w:rsidP="0073579B">
      <w:pPr>
        <w:pStyle w:val="western"/>
        <w:spacing w:before="0" w:beforeAutospacing="0"/>
        <w:jc w:val="left"/>
        <w:rPr>
          <w:rFonts w:ascii="Arial" w:hAnsi="Arial" w:cs="Arial"/>
          <w:sz w:val="24"/>
          <w:szCs w:val="24"/>
        </w:rPr>
      </w:pPr>
      <w:r>
        <w:rPr>
          <w:rFonts w:ascii="Arial" w:hAnsi="Arial"/>
          <w:sz w:val="24"/>
          <w:u w:val="single"/>
        </w:rPr>
        <w:t>Documents de l’Audit Office 12</w:t>
      </w:r>
      <w:r>
        <w:rPr>
          <w:rFonts w:ascii="Arial" w:hAnsi="Arial"/>
          <w:sz w:val="24"/>
        </w:rPr>
        <w:t> : Ce sont les documents reliés de la Commission</w:t>
      </w:r>
      <w:r w:rsidR="00AA242B">
        <w:rPr>
          <w:rFonts w:ascii="Arial" w:hAnsi="Arial"/>
          <w:sz w:val="24"/>
        </w:rPr>
        <w:t xml:space="preserve">. </w:t>
      </w:r>
      <w:r>
        <w:rPr>
          <w:rFonts w:ascii="Arial" w:hAnsi="Arial"/>
          <w:sz w:val="24"/>
        </w:rPr>
        <w:t>Ils comprennent ce qui suit :</w:t>
      </w:r>
    </w:p>
    <w:p w14:paraId="0B87784B" w14:textId="10B63308" w:rsidR="00AE49B7" w:rsidRDefault="00AE49B7" w:rsidP="00E7607E">
      <w:pPr>
        <w:pStyle w:val="western"/>
        <w:spacing w:before="0" w:beforeAutospacing="0"/>
        <w:jc w:val="left"/>
        <w:rPr>
          <w:rFonts w:ascii="Arial" w:hAnsi="Arial" w:cs="Arial"/>
          <w:sz w:val="24"/>
          <w:szCs w:val="24"/>
        </w:rPr>
      </w:pPr>
    </w:p>
    <w:p w14:paraId="38D06A50" w14:textId="55D3A22B" w:rsidR="00AE49B7" w:rsidRDefault="006A126F" w:rsidP="00D07560">
      <w:pPr>
        <w:pStyle w:val="western"/>
        <w:numPr>
          <w:ilvl w:val="0"/>
          <w:numId w:val="15"/>
        </w:numPr>
        <w:spacing w:before="0" w:beforeAutospacing="0"/>
        <w:ind w:left="720"/>
        <w:jc w:val="left"/>
        <w:rPr>
          <w:rFonts w:ascii="Arial" w:hAnsi="Arial" w:cs="Arial"/>
          <w:sz w:val="24"/>
          <w:szCs w:val="24"/>
        </w:rPr>
      </w:pPr>
      <w:proofErr w:type="gramStart"/>
      <w:r>
        <w:rPr>
          <w:rFonts w:ascii="Arial" w:hAnsi="Arial"/>
          <w:sz w:val="24"/>
        </w:rPr>
        <w:t>les</w:t>
      </w:r>
      <w:proofErr w:type="gramEnd"/>
      <w:r>
        <w:rPr>
          <w:rFonts w:ascii="Arial" w:hAnsi="Arial"/>
          <w:sz w:val="24"/>
        </w:rPr>
        <w:t xml:space="preserve"> registres de preuves : les mémoires (soumissions) des demandeurs indiquant le fondement de leurs requêtes et les annexes des preuves soumises; ils sont classés par État américain d’origine des demandeurs, et un livre pour l’État de New York a été perdu;</w:t>
      </w:r>
    </w:p>
    <w:p w14:paraId="7BCAA1E8" w14:textId="375913B7" w:rsidR="00025C1D" w:rsidRPr="00C3713A" w:rsidRDefault="006A126F" w:rsidP="00C3713A">
      <w:pPr>
        <w:pStyle w:val="western"/>
        <w:numPr>
          <w:ilvl w:val="0"/>
          <w:numId w:val="15"/>
        </w:numPr>
        <w:spacing w:before="0" w:beforeAutospacing="0"/>
        <w:ind w:left="720"/>
        <w:jc w:val="left"/>
        <w:rPr>
          <w:rFonts w:ascii="Arial" w:hAnsi="Arial" w:cs="Arial"/>
          <w:sz w:val="24"/>
          <w:szCs w:val="24"/>
        </w:rPr>
      </w:pPr>
      <w:proofErr w:type="gramStart"/>
      <w:r>
        <w:rPr>
          <w:rFonts w:ascii="Arial" w:hAnsi="Arial"/>
          <w:sz w:val="24"/>
        </w:rPr>
        <w:t>les</w:t>
      </w:r>
      <w:proofErr w:type="gramEnd"/>
      <w:r>
        <w:rPr>
          <w:rFonts w:ascii="Arial" w:hAnsi="Arial"/>
          <w:sz w:val="24"/>
        </w:rPr>
        <w:t xml:space="preserve"> recueils de décisions, dans lesquels sont consignées les décisions des commissaires pour chaque affaire, classés par État d’origine américain des demandeurs;</w:t>
      </w:r>
    </w:p>
    <w:p w14:paraId="799E8A46" w14:textId="487EBF3A" w:rsidR="00BB596C" w:rsidRDefault="0078315C" w:rsidP="00D07560">
      <w:pPr>
        <w:pStyle w:val="western"/>
        <w:numPr>
          <w:ilvl w:val="0"/>
          <w:numId w:val="15"/>
        </w:numPr>
        <w:spacing w:before="0" w:beforeAutospacing="0"/>
        <w:ind w:left="720"/>
        <w:jc w:val="left"/>
        <w:rPr>
          <w:rFonts w:ascii="Arial" w:hAnsi="Arial" w:cs="Arial"/>
          <w:sz w:val="24"/>
          <w:szCs w:val="24"/>
        </w:rPr>
      </w:pPr>
      <w:proofErr w:type="gramStart"/>
      <w:r>
        <w:rPr>
          <w:rFonts w:ascii="Arial" w:hAnsi="Arial"/>
          <w:sz w:val="24"/>
        </w:rPr>
        <w:t>les</w:t>
      </w:r>
      <w:proofErr w:type="gramEnd"/>
      <w:r>
        <w:rPr>
          <w:rFonts w:ascii="Arial" w:hAnsi="Arial"/>
          <w:sz w:val="24"/>
        </w:rPr>
        <w:t xml:space="preserve"> documents administratifs et de correspondance divers;</w:t>
      </w:r>
    </w:p>
    <w:p w14:paraId="417AEA2A" w14:textId="675E6E18" w:rsidR="00477D89" w:rsidRDefault="00477D89" w:rsidP="00D07560">
      <w:pPr>
        <w:pStyle w:val="western"/>
        <w:numPr>
          <w:ilvl w:val="0"/>
          <w:numId w:val="15"/>
        </w:numPr>
        <w:spacing w:before="0" w:beforeAutospacing="0"/>
        <w:ind w:left="720"/>
        <w:jc w:val="left"/>
        <w:rPr>
          <w:rFonts w:ascii="Arial" w:hAnsi="Arial" w:cs="Arial"/>
          <w:sz w:val="24"/>
          <w:szCs w:val="24"/>
        </w:rPr>
      </w:pPr>
      <w:proofErr w:type="gramStart"/>
      <w:r>
        <w:rPr>
          <w:rFonts w:ascii="Arial" w:hAnsi="Arial"/>
          <w:sz w:val="24"/>
        </w:rPr>
        <w:t>les</w:t>
      </w:r>
      <w:proofErr w:type="gramEnd"/>
      <w:r>
        <w:rPr>
          <w:rFonts w:ascii="Arial" w:hAnsi="Arial"/>
          <w:sz w:val="24"/>
        </w:rPr>
        <w:t xml:space="preserve"> dossiers d’autres commissions et conseils traitant des demandeurs loyalistes.</w:t>
      </w:r>
    </w:p>
    <w:p w14:paraId="7FA36601" w14:textId="3A8D2CC6" w:rsidR="00774A38" w:rsidRDefault="00774A38" w:rsidP="00774A38">
      <w:pPr>
        <w:pStyle w:val="western"/>
        <w:spacing w:before="0" w:beforeAutospacing="0"/>
        <w:jc w:val="left"/>
        <w:rPr>
          <w:rFonts w:ascii="Arial" w:hAnsi="Arial" w:cs="Arial"/>
          <w:sz w:val="24"/>
          <w:szCs w:val="24"/>
        </w:rPr>
      </w:pPr>
    </w:p>
    <w:p w14:paraId="1D096242" w14:textId="3809C610" w:rsidR="000B5872" w:rsidRDefault="000B5872" w:rsidP="00774A38">
      <w:pPr>
        <w:pStyle w:val="western"/>
        <w:spacing w:before="0" w:beforeAutospacing="0"/>
        <w:jc w:val="left"/>
        <w:rPr>
          <w:rFonts w:ascii="Arial" w:hAnsi="Arial" w:cs="Arial"/>
          <w:sz w:val="24"/>
          <w:szCs w:val="24"/>
        </w:rPr>
      </w:pPr>
      <w:r>
        <w:rPr>
          <w:rFonts w:ascii="Arial" w:hAnsi="Arial"/>
          <w:sz w:val="24"/>
          <w:u w:val="single"/>
        </w:rPr>
        <w:t>Documents de l’Audit Office 13</w:t>
      </w:r>
      <w:r>
        <w:rPr>
          <w:rFonts w:ascii="Arial" w:hAnsi="Arial"/>
          <w:sz w:val="24"/>
        </w:rPr>
        <w:t xml:space="preserve"> : Ce sont les volumes non reliés de la </w:t>
      </w:r>
      <w:r w:rsidR="00217207">
        <w:rPr>
          <w:rFonts w:ascii="Arial" w:hAnsi="Arial"/>
          <w:sz w:val="24"/>
        </w:rPr>
        <w:t>c</w:t>
      </w:r>
      <w:r>
        <w:rPr>
          <w:rFonts w:ascii="Arial" w:hAnsi="Arial"/>
          <w:sz w:val="24"/>
        </w:rPr>
        <w:t>ommission</w:t>
      </w:r>
      <w:r w:rsidR="00AA242B">
        <w:rPr>
          <w:rFonts w:ascii="Arial" w:hAnsi="Arial"/>
          <w:sz w:val="24"/>
        </w:rPr>
        <w:t xml:space="preserve">. </w:t>
      </w:r>
      <w:r>
        <w:rPr>
          <w:rFonts w:ascii="Arial" w:hAnsi="Arial"/>
          <w:sz w:val="24"/>
        </w:rPr>
        <w:t>Ceux-ci peuvent inclure :</w:t>
      </w:r>
    </w:p>
    <w:p w14:paraId="7449A165" w14:textId="634BE899" w:rsidR="002C458A" w:rsidRDefault="002C458A" w:rsidP="002C458A">
      <w:pPr>
        <w:pStyle w:val="western"/>
        <w:numPr>
          <w:ilvl w:val="0"/>
          <w:numId w:val="16"/>
        </w:numPr>
        <w:spacing w:before="0" w:beforeAutospacing="0"/>
        <w:jc w:val="left"/>
        <w:rPr>
          <w:rFonts w:ascii="Arial" w:hAnsi="Arial" w:cs="Arial"/>
          <w:sz w:val="24"/>
          <w:szCs w:val="24"/>
        </w:rPr>
      </w:pPr>
      <w:proofErr w:type="gramStart"/>
      <w:r>
        <w:rPr>
          <w:rFonts w:ascii="Arial" w:hAnsi="Arial"/>
          <w:sz w:val="24"/>
        </w:rPr>
        <w:t>des</w:t>
      </w:r>
      <w:proofErr w:type="gramEnd"/>
      <w:r>
        <w:rPr>
          <w:rFonts w:ascii="Arial" w:hAnsi="Arial"/>
          <w:sz w:val="24"/>
        </w:rPr>
        <w:t xml:space="preserve"> témoignages et des documents sur le soutien des demandeurs à la cause britannique;</w:t>
      </w:r>
    </w:p>
    <w:p w14:paraId="72271364" w14:textId="1AC3D827" w:rsidR="003F1A7A" w:rsidRDefault="003F1A7A" w:rsidP="002C458A">
      <w:pPr>
        <w:pStyle w:val="western"/>
        <w:numPr>
          <w:ilvl w:val="0"/>
          <w:numId w:val="16"/>
        </w:numPr>
        <w:spacing w:before="0" w:beforeAutospacing="0"/>
        <w:jc w:val="left"/>
        <w:rPr>
          <w:rFonts w:ascii="Arial" w:hAnsi="Arial" w:cs="Arial"/>
          <w:sz w:val="24"/>
          <w:szCs w:val="24"/>
        </w:rPr>
      </w:pPr>
      <w:proofErr w:type="gramStart"/>
      <w:r>
        <w:rPr>
          <w:rFonts w:ascii="Arial" w:hAnsi="Arial"/>
          <w:sz w:val="24"/>
        </w:rPr>
        <w:t>des</w:t>
      </w:r>
      <w:proofErr w:type="gramEnd"/>
      <w:r>
        <w:rPr>
          <w:rFonts w:ascii="Arial" w:hAnsi="Arial"/>
          <w:sz w:val="24"/>
        </w:rPr>
        <w:t xml:space="preserve"> copies d’actes transférant un terrain, de testaments et d’autres documents relatifs aux biens et propriétés perdus des demandeurs;</w:t>
      </w:r>
    </w:p>
    <w:p w14:paraId="6647FE2C" w14:textId="0C3D0437" w:rsidR="00B319A5" w:rsidRDefault="001E4C28" w:rsidP="002C458A">
      <w:pPr>
        <w:pStyle w:val="western"/>
        <w:numPr>
          <w:ilvl w:val="0"/>
          <w:numId w:val="16"/>
        </w:numPr>
        <w:spacing w:before="0" w:beforeAutospacing="0"/>
        <w:jc w:val="left"/>
        <w:rPr>
          <w:rFonts w:ascii="Arial" w:hAnsi="Arial" w:cs="Arial"/>
          <w:sz w:val="24"/>
          <w:szCs w:val="24"/>
        </w:rPr>
      </w:pPr>
      <w:proofErr w:type="gramStart"/>
      <w:r>
        <w:rPr>
          <w:rFonts w:ascii="Arial" w:hAnsi="Arial"/>
          <w:sz w:val="24"/>
        </w:rPr>
        <w:t>des</w:t>
      </w:r>
      <w:proofErr w:type="gramEnd"/>
      <w:r>
        <w:rPr>
          <w:rFonts w:ascii="Arial" w:hAnsi="Arial"/>
          <w:sz w:val="24"/>
        </w:rPr>
        <w:t xml:space="preserve"> copies d’ordres de confiscation et d’expulsion des autorités américaines.</w:t>
      </w:r>
    </w:p>
    <w:p w14:paraId="1BD7672F" w14:textId="319E2834" w:rsidR="003571C0" w:rsidRDefault="003571C0" w:rsidP="003571C0">
      <w:pPr>
        <w:pStyle w:val="western"/>
        <w:spacing w:before="0" w:beforeAutospacing="0"/>
        <w:jc w:val="left"/>
        <w:rPr>
          <w:rFonts w:ascii="Arial" w:hAnsi="Arial" w:cs="Arial"/>
          <w:sz w:val="24"/>
          <w:szCs w:val="24"/>
        </w:rPr>
      </w:pPr>
    </w:p>
    <w:p w14:paraId="1B791A3A" w14:textId="422A8976" w:rsidR="003571C0" w:rsidRDefault="00A61A11" w:rsidP="003571C0">
      <w:pPr>
        <w:pStyle w:val="western"/>
        <w:spacing w:before="0" w:beforeAutospacing="0"/>
        <w:jc w:val="left"/>
        <w:rPr>
          <w:rFonts w:ascii="Arial" w:hAnsi="Arial" w:cs="Arial"/>
          <w:sz w:val="24"/>
          <w:szCs w:val="24"/>
        </w:rPr>
      </w:pPr>
      <w:proofErr w:type="spellStart"/>
      <w:r>
        <w:rPr>
          <w:rFonts w:ascii="Arial" w:hAnsi="Arial"/>
          <w:sz w:val="24"/>
          <w:u w:val="single"/>
        </w:rPr>
        <w:t>Treasury</w:t>
      </w:r>
      <w:proofErr w:type="spellEnd"/>
      <w:r>
        <w:rPr>
          <w:rFonts w:ascii="Arial" w:hAnsi="Arial"/>
          <w:sz w:val="24"/>
          <w:u w:val="single"/>
        </w:rPr>
        <w:t xml:space="preserve"> records (T 50) [Documents du Trésor (T 50)]</w:t>
      </w:r>
      <w:r>
        <w:rPr>
          <w:rFonts w:ascii="Arial" w:hAnsi="Arial"/>
          <w:sz w:val="24"/>
        </w:rPr>
        <w:t> : Ces documents recensent les indemnités et les paiements de soutien.</w:t>
      </w:r>
    </w:p>
    <w:p w14:paraId="074E6D83" w14:textId="66CBF6FB" w:rsidR="00A50A81" w:rsidRDefault="00A50A81" w:rsidP="003571C0">
      <w:pPr>
        <w:pStyle w:val="western"/>
        <w:spacing w:before="0" w:beforeAutospacing="0"/>
        <w:jc w:val="left"/>
        <w:rPr>
          <w:rFonts w:ascii="Arial" w:hAnsi="Arial" w:cs="Arial"/>
          <w:sz w:val="24"/>
          <w:szCs w:val="24"/>
        </w:rPr>
      </w:pPr>
    </w:p>
    <w:p w14:paraId="39CEE475" w14:textId="3D26D2EA" w:rsidR="00A50A81" w:rsidRDefault="004F7E14" w:rsidP="003571C0">
      <w:pPr>
        <w:pStyle w:val="western"/>
        <w:spacing w:before="0" w:beforeAutospacing="0"/>
        <w:jc w:val="left"/>
        <w:rPr>
          <w:rFonts w:ascii="Arial" w:hAnsi="Arial" w:cs="Arial"/>
          <w:sz w:val="24"/>
          <w:szCs w:val="24"/>
          <w:u w:val="single"/>
        </w:rPr>
      </w:pPr>
      <w:r>
        <w:rPr>
          <w:rFonts w:ascii="Arial" w:hAnsi="Arial"/>
          <w:sz w:val="24"/>
          <w:u w:val="single"/>
        </w:rPr>
        <w:t>Comment puis-je consulter ces enregistrements?</w:t>
      </w:r>
    </w:p>
    <w:p w14:paraId="0EA533E0" w14:textId="72C3C794" w:rsidR="00FD55DD" w:rsidRDefault="00FD55DD" w:rsidP="003571C0">
      <w:pPr>
        <w:pStyle w:val="western"/>
        <w:spacing w:before="0" w:beforeAutospacing="0"/>
        <w:jc w:val="left"/>
        <w:rPr>
          <w:rFonts w:ascii="Arial" w:hAnsi="Arial" w:cs="Arial"/>
          <w:sz w:val="24"/>
          <w:szCs w:val="24"/>
          <w:u w:val="single"/>
        </w:rPr>
      </w:pPr>
    </w:p>
    <w:p w14:paraId="5BCC633D" w14:textId="38AA3A60" w:rsidR="00FD55DD" w:rsidRPr="00D01C92" w:rsidRDefault="004F7E14" w:rsidP="00FD55DD">
      <w:pPr>
        <w:pStyle w:val="western"/>
        <w:numPr>
          <w:ilvl w:val="0"/>
          <w:numId w:val="17"/>
        </w:numPr>
        <w:spacing w:before="0" w:beforeAutospacing="0"/>
        <w:jc w:val="left"/>
        <w:rPr>
          <w:rFonts w:ascii="Arial" w:hAnsi="Arial" w:cs="Arial"/>
          <w:sz w:val="24"/>
          <w:szCs w:val="24"/>
          <w:u w:val="single"/>
        </w:rPr>
      </w:pPr>
      <w:r>
        <w:rPr>
          <w:rFonts w:ascii="Arial" w:hAnsi="Arial"/>
          <w:sz w:val="24"/>
        </w:rPr>
        <w:t>Sur microfilm : Nous avons une copie sur microfilm de ces documents, ainsi qu’un instrument de recherche, de Bibliothèque et Archives Canada</w:t>
      </w:r>
      <w:r w:rsidR="00AA242B">
        <w:rPr>
          <w:rFonts w:ascii="Arial" w:hAnsi="Arial"/>
          <w:sz w:val="24"/>
        </w:rPr>
        <w:t xml:space="preserve">. </w:t>
      </w:r>
      <w:r>
        <w:rPr>
          <w:rFonts w:ascii="Arial" w:hAnsi="Arial"/>
          <w:sz w:val="24"/>
        </w:rPr>
        <w:t>L’instrument de recherche comprend un index par nom</w:t>
      </w:r>
      <w:r w:rsidR="00AA242B">
        <w:rPr>
          <w:rFonts w:ascii="Arial" w:hAnsi="Arial"/>
          <w:sz w:val="24"/>
        </w:rPr>
        <w:t xml:space="preserve">. </w:t>
      </w:r>
      <w:r>
        <w:rPr>
          <w:rFonts w:ascii="Arial" w:hAnsi="Arial"/>
          <w:sz w:val="24"/>
        </w:rPr>
        <w:t xml:space="preserve">Pour plus de renseignements sur ces documents dans notre salle de lecture, </w:t>
      </w:r>
      <w:hyperlink r:id="rId25">
        <w:r>
          <w:rPr>
            <w:rStyle w:val="Hyperlink"/>
            <w:rFonts w:ascii="Arial" w:hAnsi="Arial"/>
            <w:sz w:val="24"/>
          </w:rPr>
          <w:t xml:space="preserve">cliquez ici pour voir la description </w:t>
        </w:r>
        <w:r w:rsidR="004D6DBE">
          <w:rPr>
            <w:rStyle w:val="Hyperlink"/>
            <w:rFonts w:ascii="Arial" w:hAnsi="Arial"/>
            <w:sz w:val="24"/>
          </w:rPr>
          <w:t xml:space="preserve">du </w:t>
        </w:r>
        <w:r w:rsidR="001B0773">
          <w:rPr>
            <w:rStyle w:val="Hyperlink"/>
            <w:rFonts w:ascii="Arial" w:hAnsi="Arial"/>
            <w:sz w:val="24"/>
          </w:rPr>
          <w:t>matériel de diffusion D</w:t>
        </w:r>
        <w:r>
          <w:rPr>
            <w:rStyle w:val="Hyperlink"/>
            <w:rFonts w:ascii="Arial" w:hAnsi="Arial"/>
            <w:sz w:val="24"/>
          </w:rPr>
          <w:t> 12</w:t>
        </w:r>
      </w:hyperlink>
      <w:r>
        <w:rPr>
          <w:rFonts w:ascii="Arial" w:hAnsi="Arial"/>
          <w:sz w:val="24"/>
        </w:rPr>
        <w:t xml:space="preserve">. Pour savoir comment consulter le microfilm à Bibliothèque et Archives Canada, visitez le site </w:t>
      </w:r>
      <w:hyperlink r:id="rId26">
        <w:r>
          <w:rPr>
            <w:rStyle w:val="Hyperlink"/>
            <w:rFonts w:ascii="Arial" w:hAnsi="Arial"/>
            <w:sz w:val="24"/>
          </w:rPr>
          <w:t>www.collectionscanada.gc.ca</w:t>
        </w:r>
      </w:hyperlink>
      <w:r>
        <w:rPr>
          <w:rFonts w:ascii="Arial" w:hAnsi="Arial"/>
          <w:sz w:val="24"/>
        </w:rPr>
        <w:t>.</w:t>
      </w:r>
    </w:p>
    <w:p w14:paraId="6C30BA1A" w14:textId="4A20318B" w:rsidR="00BA0352" w:rsidRPr="006E4186" w:rsidRDefault="00BA0352" w:rsidP="00FD55DD">
      <w:pPr>
        <w:pStyle w:val="western"/>
        <w:numPr>
          <w:ilvl w:val="0"/>
          <w:numId w:val="17"/>
        </w:numPr>
        <w:spacing w:before="0" w:beforeAutospacing="0"/>
        <w:jc w:val="left"/>
        <w:rPr>
          <w:rFonts w:ascii="Arial" w:hAnsi="Arial" w:cs="Arial"/>
          <w:sz w:val="24"/>
          <w:szCs w:val="24"/>
          <w:u w:val="single"/>
        </w:rPr>
      </w:pPr>
      <w:r>
        <w:rPr>
          <w:rFonts w:ascii="Arial" w:hAnsi="Arial"/>
          <w:sz w:val="24"/>
        </w:rPr>
        <w:t xml:space="preserve">En ligne : Pour consulter une copie en ligne des documents de l’Audit 12 et de l’Audit 13, visitez le site </w:t>
      </w:r>
      <w:hyperlink r:id="rId27">
        <w:r>
          <w:rPr>
            <w:rStyle w:val="Hyperlink"/>
            <w:rFonts w:ascii="Arial" w:hAnsi="Arial"/>
            <w:sz w:val="24"/>
          </w:rPr>
          <w:t>www.heritage.canadiana.ca</w:t>
        </w:r>
      </w:hyperlink>
      <w:r>
        <w:rPr>
          <w:rFonts w:ascii="Arial" w:hAnsi="Arial"/>
          <w:sz w:val="24"/>
        </w:rPr>
        <w:t>.</w:t>
      </w:r>
    </w:p>
    <w:p w14:paraId="51E7D326" w14:textId="00E30A7A" w:rsidR="006E4186" w:rsidRDefault="006E4186" w:rsidP="00317BB7">
      <w:pPr>
        <w:pStyle w:val="western"/>
        <w:spacing w:before="0" w:beforeAutospacing="0"/>
        <w:jc w:val="left"/>
        <w:rPr>
          <w:rFonts w:ascii="Arial" w:hAnsi="Arial" w:cs="Arial"/>
          <w:sz w:val="24"/>
          <w:szCs w:val="24"/>
        </w:rPr>
      </w:pPr>
    </w:p>
    <w:p w14:paraId="2115A4EB" w14:textId="17445364" w:rsidR="00317BB7" w:rsidRDefault="001E4E53" w:rsidP="00317BB7">
      <w:pPr>
        <w:pStyle w:val="western"/>
        <w:spacing w:before="0" w:beforeAutospacing="0"/>
        <w:jc w:val="left"/>
        <w:rPr>
          <w:rFonts w:ascii="Arial" w:hAnsi="Arial" w:cs="Arial"/>
          <w:sz w:val="24"/>
          <w:szCs w:val="24"/>
        </w:rPr>
      </w:pPr>
      <w:r>
        <w:rPr>
          <w:rFonts w:ascii="Arial" w:hAnsi="Arial"/>
          <w:sz w:val="24"/>
        </w:rPr>
        <w:t xml:space="preserve">Pour plus de renseignements sur les documents de l’Audit Office 12, y compris une ventilation du contenu par volume, et des renseignements sur la Commission des déclarations des Loyalistes ainsi que sur les conseils et commissions connexes, voir le livre </w:t>
      </w:r>
      <w:r>
        <w:rPr>
          <w:rFonts w:ascii="Arial" w:hAnsi="Arial"/>
          <w:i/>
          <w:sz w:val="24"/>
        </w:rPr>
        <w:t>An Inventory of Audit Office 12</w:t>
      </w:r>
      <w:r>
        <w:rPr>
          <w:rFonts w:ascii="Arial" w:hAnsi="Arial"/>
          <w:sz w:val="24"/>
        </w:rPr>
        <w:t>, de William Bruce </w:t>
      </w:r>
      <w:proofErr w:type="spellStart"/>
      <w:r>
        <w:rPr>
          <w:rFonts w:ascii="Arial" w:hAnsi="Arial"/>
          <w:sz w:val="24"/>
        </w:rPr>
        <w:t>Antliff</w:t>
      </w:r>
      <w:proofErr w:type="spellEnd"/>
      <w:r>
        <w:rPr>
          <w:rFonts w:ascii="Arial" w:hAnsi="Arial"/>
          <w:sz w:val="24"/>
        </w:rPr>
        <w:t xml:space="preserve"> (Kingston and Kamloops: </w:t>
      </w:r>
      <w:proofErr w:type="spellStart"/>
      <w:r>
        <w:rPr>
          <w:rFonts w:ascii="Arial" w:hAnsi="Arial"/>
          <w:sz w:val="24"/>
        </w:rPr>
        <w:t>Antliff</w:t>
      </w:r>
      <w:proofErr w:type="spellEnd"/>
      <w:r>
        <w:rPr>
          <w:rFonts w:ascii="Arial" w:hAnsi="Arial"/>
          <w:sz w:val="24"/>
        </w:rPr>
        <w:t xml:space="preserve"> Publishers, 2011)</w:t>
      </w:r>
      <w:r w:rsidR="00AA242B">
        <w:rPr>
          <w:rFonts w:ascii="Arial" w:hAnsi="Arial"/>
          <w:sz w:val="24"/>
        </w:rPr>
        <w:t xml:space="preserve">. </w:t>
      </w:r>
      <w:r>
        <w:rPr>
          <w:rFonts w:ascii="Arial" w:hAnsi="Arial"/>
          <w:sz w:val="24"/>
        </w:rPr>
        <w:t>Nous en avons un exemplaire (cote : 971.024 A58).</w:t>
      </w:r>
    </w:p>
    <w:p w14:paraId="1F759972" w14:textId="7D8C6EE5" w:rsidR="006926FB" w:rsidRDefault="006926FB" w:rsidP="00317BB7">
      <w:pPr>
        <w:pStyle w:val="western"/>
        <w:spacing w:before="0" w:beforeAutospacing="0"/>
        <w:jc w:val="left"/>
        <w:rPr>
          <w:rFonts w:ascii="Arial" w:hAnsi="Arial" w:cs="Arial"/>
          <w:sz w:val="24"/>
          <w:szCs w:val="24"/>
        </w:rPr>
      </w:pPr>
    </w:p>
    <w:p w14:paraId="355721F6" w14:textId="6DC296A7" w:rsidR="007D1930" w:rsidRDefault="007D1930" w:rsidP="00A802E1">
      <w:pPr>
        <w:pStyle w:val="western"/>
        <w:spacing w:before="0" w:beforeAutospacing="0"/>
        <w:jc w:val="left"/>
        <w:rPr>
          <w:rFonts w:ascii="Arial" w:hAnsi="Arial" w:cs="Arial"/>
          <w:sz w:val="24"/>
          <w:szCs w:val="24"/>
        </w:rPr>
      </w:pPr>
      <w:r>
        <w:rPr>
          <w:rFonts w:ascii="Arial" w:hAnsi="Arial"/>
          <w:sz w:val="24"/>
        </w:rPr>
        <w:lastRenderedPageBreak/>
        <w:t xml:space="preserve">Pour plus de renseignements sur les documents originaux, visitez le site </w:t>
      </w:r>
      <w:hyperlink r:id="rId28">
        <w:r>
          <w:rPr>
            <w:rStyle w:val="Hyperlink"/>
            <w:rFonts w:ascii="Arial" w:hAnsi="Arial"/>
            <w:sz w:val="24"/>
          </w:rPr>
          <w:t>www.nationalarchives.gov.uk</w:t>
        </w:r>
      </w:hyperlink>
      <w:r>
        <w:rPr>
          <w:rFonts w:ascii="Arial" w:hAnsi="Arial"/>
          <w:sz w:val="24"/>
        </w:rPr>
        <w:t>.</w:t>
      </w:r>
    </w:p>
    <w:p w14:paraId="5D1A6519" w14:textId="4F2E9FDF" w:rsidR="005A37C5" w:rsidRDefault="005A37C5" w:rsidP="00A802E1">
      <w:pPr>
        <w:pStyle w:val="western"/>
        <w:spacing w:before="0" w:beforeAutospacing="0"/>
        <w:jc w:val="left"/>
        <w:rPr>
          <w:rFonts w:ascii="Arial" w:hAnsi="Arial" w:cs="Arial"/>
          <w:sz w:val="24"/>
          <w:szCs w:val="24"/>
        </w:rPr>
      </w:pPr>
    </w:p>
    <w:p w14:paraId="1450C27F" w14:textId="77777777" w:rsidR="005A37C5" w:rsidRDefault="005A37C5" w:rsidP="005A37C5">
      <w:pPr>
        <w:pStyle w:val="Heading3"/>
        <w:numPr>
          <w:ilvl w:val="0"/>
          <w:numId w:val="12"/>
        </w:numPr>
        <w:tabs>
          <w:tab w:val="left" w:pos="450"/>
        </w:tabs>
        <w:ind w:left="0" w:firstLine="0"/>
      </w:pPr>
      <w:bookmarkStart w:id="54" w:name="_Toc55289308"/>
      <w:bookmarkStart w:id="55" w:name="_Toc63086575"/>
      <w:r>
        <w:t>Registres de preuves originaux</w:t>
      </w:r>
      <w:bookmarkEnd w:id="54"/>
      <w:bookmarkEnd w:id="55"/>
    </w:p>
    <w:p w14:paraId="79423370" w14:textId="77777777" w:rsidR="005A37C5" w:rsidRDefault="005A37C5" w:rsidP="005A37C5">
      <w:pPr>
        <w:rPr>
          <w:rFonts w:cs="Arial"/>
          <w:sz w:val="22"/>
        </w:rPr>
      </w:pPr>
    </w:p>
    <w:p w14:paraId="3B726BB7" w14:textId="4EBF4EB6" w:rsidR="00A73754" w:rsidRDefault="00932A50" w:rsidP="005A37C5">
      <w:pPr>
        <w:pStyle w:val="western"/>
        <w:spacing w:before="0" w:beforeAutospacing="0"/>
        <w:jc w:val="left"/>
        <w:rPr>
          <w:rFonts w:ascii="Arial" w:hAnsi="Arial" w:cs="Arial"/>
          <w:sz w:val="24"/>
          <w:szCs w:val="24"/>
        </w:rPr>
      </w:pPr>
      <w:r>
        <w:rPr>
          <w:rFonts w:ascii="Arial" w:hAnsi="Arial"/>
          <w:sz w:val="24"/>
        </w:rPr>
        <w:t>Nous avons une copie sur microfilm des registres de preuves originaux des deux commissair</w:t>
      </w:r>
      <w:r w:rsidR="00AA242B">
        <w:rPr>
          <w:rFonts w:ascii="Arial" w:hAnsi="Arial"/>
          <w:sz w:val="24"/>
        </w:rPr>
        <w:t>es envoyés en Amérique du Nord,</w:t>
      </w:r>
      <w:r>
        <w:rPr>
          <w:rFonts w:ascii="Arial" w:hAnsi="Arial"/>
          <w:sz w:val="24"/>
        </w:rPr>
        <w:t xml:space="preserve"> Jeremy Pemberton et Thomas </w:t>
      </w:r>
      <w:proofErr w:type="spellStart"/>
      <w:r>
        <w:rPr>
          <w:rFonts w:ascii="Arial" w:hAnsi="Arial"/>
          <w:sz w:val="24"/>
        </w:rPr>
        <w:t>Dundas</w:t>
      </w:r>
      <w:proofErr w:type="spellEnd"/>
      <w:r w:rsidR="00AA242B">
        <w:rPr>
          <w:rFonts w:ascii="Arial" w:hAnsi="Arial"/>
          <w:sz w:val="24"/>
        </w:rPr>
        <w:t xml:space="preserve">. </w:t>
      </w:r>
      <w:r>
        <w:rPr>
          <w:rFonts w:ascii="Arial" w:hAnsi="Arial"/>
          <w:sz w:val="24"/>
        </w:rPr>
        <w:t>Les preuves contenues dans ces recueils sont classées selon la date à laquelle les commissaires les ont reçues</w:t>
      </w:r>
      <w:r w:rsidR="00AA242B">
        <w:rPr>
          <w:rFonts w:ascii="Arial" w:hAnsi="Arial"/>
          <w:sz w:val="24"/>
        </w:rPr>
        <w:t xml:space="preserve">. </w:t>
      </w:r>
      <w:r>
        <w:rPr>
          <w:rFonts w:ascii="Arial" w:hAnsi="Arial"/>
          <w:sz w:val="24"/>
        </w:rPr>
        <w:t>Certains volumes sont perdus.</w:t>
      </w:r>
    </w:p>
    <w:p w14:paraId="6FE4D616" w14:textId="77777777" w:rsidR="00A73754" w:rsidRDefault="00A73754" w:rsidP="005A37C5">
      <w:pPr>
        <w:pStyle w:val="western"/>
        <w:spacing w:before="0" w:beforeAutospacing="0"/>
        <w:jc w:val="left"/>
        <w:rPr>
          <w:rFonts w:ascii="Arial" w:hAnsi="Arial" w:cs="Arial"/>
          <w:sz w:val="24"/>
          <w:szCs w:val="24"/>
        </w:rPr>
      </w:pPr>
    </w:p>
    <w:p w14:paraId="68448BC4" w14:textId="0DF87CB5" w:rsidR="00D3681D" w:rsidRDefault="00A00A3E" w:rsidP="005A37C5">
      <w:pPr>
        <w:pStyle w:val="western"/>
        <w:spacing w:before="0" w:beforeAutospacing="0"/>
        <w:jc w:val="left"/>
        <w:rPr>
          <w:rFonts w:ascii="Arial" w:hAnsi="Arial" w:cs="Arial"/>
          <w:sz w:val="24"/>
          <w:szCs w:val="24"/>
        </w:rPr>
      </w:pPr>
      <w:r>
        <w:rPr>
          <w:rFonts w:ascii="Arial" w:hAnsi="Arial"/>
          <w:sz w:val="24"/>
        </w:rPr>
        <w:t>Les originaux sont conservés à la Bibliothèque du Congrès (États-Unis)</w:t>
      </w:r>
      <w:r w:rsidR="00AA242B">
        <w:rPr>
          <w:rFonts w:ascii="Arial" w:hAnsi="Arial"/>
          <w:sz w:val="24"/>
        </w:rPr>
        <w:t xml:space="preserve">. </w:t>
      </w:r>
      <w:r>
        <w:rPr>
          <w:rFonts w:ascii="Arial" w:hAnsi="Arial"/>
          <w:sz w:val="24"/>
        </w:rPr>
        <w:t>Vous pouvez consulter ces documents dans notre salle de lecture sur le microfilm MS 721, bobines 1 à 4</w:t>
      </w:r>
      <w:r w:rsidR="00AA242B">
        <w:rPr>
          <w:rFonts w:ascii="Arial" w:hAnsi="Arial"/>
          <w:sz w:val="24"/>
        </w:rPr>
        <w:t xml:space="preserve">. </w:t>
      </w:r>
      <w:r>
        <w:rPr>
          <w:rFonts w:ascii="Arial" w:hAnsi="Arial"/>
          <w:sz w:val="24"/>
        </w:rPr>
        <w:t>Il y a un instrument de recherche au début de la bobine 1</w:t>
      </w:r>
      <w:r w:rsidR="00AA242B">
        <w:rPr>
          <w:rFonts w:ascii="Arial" w:hAnsi="Arial"/>
          <w:sz w:val="24"/>
        </w:rPr>
        <w:t xml:space="preserve">. </w:t>
      </w:r>
    </w:p>
    <w:p w14:paraId="1E5CD425" w14:textId="77777777" w:rsidR="000D144F" w:rsidRDefault="000D144F" w:rsidP="005A37C5">
      <w:pPr>
        <w:pStyle w:val="western"/>
        <w:spacing w:before="0" w:beforeAutospacing="0"/>
        <w:jc w:val="left"/>
        <w:rPr>
          <w:rFonts w:ascii="Arial" w:hAnsi="Arial" w:cs="Arial"/>
          <w:sz w:val="24"/>
          <w:szCs w:val="24"/>
        </w:rPr>
      </w:pPr>
    </w:p>
    <w:p w14:paraId="4AB81D81" w14:textId="6E399204" w:rsidR="005A37C5" w:rsidRDefault="00D3681D" w:rsidP="00A802E1">
      <w:pPr>
        <w:pStyle w:val="western"/>
        <w:spacing w:before="0" w:beforeAutospacing="0"/>
        <w:jc w:val="left"/>
        <w:rPr>
          <w:rFonts w:ascii="Arial" w:hAnsi="Arial" w:cs="Arial"/>
          <w:sz w:val="24"/>
          <w:szCs w:val="24"/>
        </w:rPr>
      </w:pPr>
      <w:r>
        <w:rPr>
          <w:rFonts w:ascii="Arial" w:hAnsi="Arial"/>
          <w:sz w:val="24"/>
        </w:rPr>
        <w:t xml:space="preserve">Pour plus de renseignements sur ces documents, </w:t>
      </w:r>
      <w:hyperlink r:id="rId29">
        <w:r>
          <w:rPr>
            <w:rStyle w:val="Hyperlink"/>
            <w:rFonts w:ascii="Arial" w:hAnsi="Arial"/>
            <w:sz w:val="24"/>
          </w:rPr>
          <w:t xml:space="preserve">cliquez ici pour voir la description </w:t>
        </w:r>
        <w:r w:rsidR="004D6DBE">
          <w:rPr>
            <w:rStyle w:val="Hyperlink"/>
            <w:rFonts w:ascii="Arial" w:hAnsi="Arial"/>
            <w:sz w:val="24"/>
          </w:rPr>
          <w:t xml:space="preserve">du </w:t>
        </w:r>
        <w:r w:rsidR="001B0773">
          <w:rPr>
            <w:rStyle w:val="Hyperlink"/>
            <w:rFonts w:ascii="Arial" w:hAnsi="Arial"/>
            <w:sz w:val="24"/>
          </w:rPr>
          <w:t>matériel de diffusion D</w:t>
        </w:r>
        <w:r>
          <w:rPr>
            <w:rStyle w:val="Hyperlink"/>
            <w:rFonts w:ascii="Arial" w:hAnsi="Arial"/>
            <w:sz w:val="24"/>
          </w:rPr>
          <w:t> 357</w:t>
        </w:r>
      </w:hyperlink>
      <w:r w:rsidR="00AA242B">
        <w:rPr>
          <w:rFonts w:ascii="Arial" w:hAnsi="Arial"/>
          <w:sz w:val="24"/>
        </w:rPr>
        <w:t xml:space="preserve">. </w:t>
      </w:r>
      <w:r>
        <w:rPr>
          <w:rFonts w:ascii="Arial" w:hAnsi="Arial"/>
          <w:sz w:val="24"/>
        </w:rPr>
        <w:t xml:space="preserve">Pour savoir comment consulter ces documents à la Bibliothèque du Congrès, visitez le site </w:t>
      </w:r>
      <w:hyperlink r:id="rId30">
        <w:r>
          <w:rPr>
            <w:rStyle w:val="Hyperlink"/>
            <w:rFonts w:ascii="Arial" w:hAnsi="Arial"/>
            <w:sz w:val="24"/>
          </w:rPr>
          <w:t>www.loc.org</w:t>
        </w:r>
      </w:hyperlink>
      <w:r>
        <w:rPr>
          <w:rFonts w:ascii="Arial" w:hAnsi="Arial"/>
          <w:sz w:val="24"/>
        </w:rPr>
        <w:t>.</w:t>
      </w:r>
    </w:p>
    <w:p w14:paraId="6D99398E" w14:textId="6036B082" w:rsidR="0071528B" w:rsidRDefault="0071528B" w:rsidP="00A802E1">
      <w:pPr>
        <w:pStyle w:val="western"/>
        <w:spacing w:before="0" w:beforeAutospacing="0"/>
        <w:jc w:val="left"/>
        <w:rPr>
          <w:rFonts w:ascii="Arial" w:hAnsi="Arial" w:cs="Arial"/>
          <w:sz w:val="24"/>
          <w:szCs w:val="24"/>
        </w:rPr>
      </w:pPr>
    </w:p>
    <w:p w14:paraId="2D1E4BE3" w14:textId="375D9ADA" w:rsidR="0071528B" w:rsidRDefault="00605CDC" w:rsidP="00A802E1">
      <w:pPr>
        <w:pStyle w:val="western"/>
        <w:spacing w:before="0" w:beforeAutospacing="0"/>
        <w:jc w:val="left"/>
        <w:rPr>
          <w:rFonts w:ascii="Arial" w:hAnsi="Arial" w:cs="Arial"/>
          <w:sz w:val="24"/>
          <w:szCs w:val="24"/>
        </w:rPr>
      </w:pPr>
      <w:r>
        <w:rPr>
          <w:rFonts w:ascii="Arial" w:hAnsi="Arial"/>
          <w:sz w:val="24"/>
        </w:rPr>
        <w:t xml:space="preserve">Vous trouverez une transcription </w:t>
      </w:r>
      <w:r>
        <w:rPr>
          <w:rFonts w:ascii="Arial" w:hAnsi="Arial"/>
          <w:sz w:val="24"/>
          <w:u w:val="single"/>
        </w:rPr>
        <w:t>partielle</w:t>
      </w:r>
      <w:r>
        <w:rPr>
          <w:rFonts w:ascii="Arial" w:hAnsi="Arial"/>
          <w:sz w:val="24"/>
        </w:rPr>
        <w:t xml:space="preserve"> de ces documents dans le deuxième rapport du Bureau of Archives for Ontario (aujourd’hui les Archives publiques de l’Ontario), publié en 1905</w:t>
      </w:r>
      <w:r w:rsidR="00AA242B">
        <w:rPr>
          <w:rFonts w:ascii="Arial" w:hAnsi="Arial"/>
          <w:sz w:val="24"/>
        </w:rPr>
        <w:t xml:space="preserve">. </w:t>
      </w:r>
      <w:r>
        <w:rPr>
          <w:rFonts w:ascii="Arial" w:hAnsi="Arial"/>
          <w:sz w:val="24"/>
        </w:rPr>
        <w:t>Cette transcription ne comprend que les requêtes qui ont été acceptées</w:t>
      </w:r>
      <w:r w:rsidR="00AA242B">
        <w:rPr>
          <w:rFonts w:ascii="Arial" w:hAnsi="Arial"/>
          <w:sz w:val="24"/>
        </w:rPr>
        <w:t xml:space="preserve">. </w:t>
      </w:r>
      <w:r>
        <w:rPr>
          <w:rFonts w:ascii="Arial" w:hAnsi="Arial"/>
          <w:sz w:val="24"/>
        </w:rPr>
        <w:t>Vous pouvez consulter une copie de ce rapport dans notre salle de lecture, sur le microfilm B74, bobine 1.</w:t>
      </w:r>
    </w:p>
    <w:p w14:paraId="15B032A8" w14:textId="2F743E85" w:rsidR="002025D5" w:rsidRDefault="002025D5" w:rsidP="00A802E1">
      <w:pPr>
        <w:pStyle w:val="western"/>
        <w:spacing w:before="0" w:beforeAutospacing="0"/>
        <w:jc w:val="left"/>
        <w:rPr>
          <w:rFonts w:ascii="Arial" w:hAnsi="Arial" w:cs="Arial"/>
          <w:sz w:val="24"/>
          <w:szCs w:val="24"/>
        </w:rPr>
      </w:pPr>
    </w:p>
    <w:p w14:paraId="198F3522" w14:textId="475382B8" w:rsidR="00685B7E" w:rsidRDefault="00685B7E" w:rsidP="00CF6CFE">
      <w:r>
        <w:t xml:space="preserve">Vous trouverez une transcription des requêtes rejetées dans la publication intitulée </w:t>
      </w:r>
      <w:proofErr w:type="spellStart"/>
      <w:r>
        <w:rPr>
          <w:i/>
        </w:rPr>
        <w:t>Loyalist</w:t>
      </w:r>
      <w:proofErr w:type="spellEnd"/>
      <w:r>
        <w:rPr>
          <w:i/>
        </w:rPr>
        <w:t xml:space="preserve"> </w:t>
      </w:r>
      <w:proofErr w:type="spellStart"/>
      <w:r>
        <w:rPr>
          <w:i/>
        </w:rPr>
        <w:t>settlements</w:t>
      </w:r>
      <w:proofErr w:type="spellEnd"/>
      <w:r>
        <w:rPr>
          <w:i/>
        </w:rPr>
        <w:t xml:space="preserve">, 1783-1789: new </w:t>
      </w:r>
      <w:proofErr w:type="spellStart"/>
      <w:r>
        <w:rPr>
          <w:i/>
        </w:rPr>
        <w:t>evidence</w:t>
      </w:r>
      <w:proofErr w:type="spellEnd"/>
      <w:r>
        <w:rPr>
          <w:i/>
        </w:rPr>
        <w:t xml:space="preserve"> of Canadian </w:t>
      </w:r>
      <w:proofErr w:type="spellStart"/>
      <w:r>
        <w:rPr>
          <w:i/>
        </w:rPr>
        <w:t>Loyalist</w:t>
      </w:r>
      <w:proofErr w:type="spellEnd"/>
      <w:r>
        <w:rPr>
          <w:i/>
        </w:rPr>
        <w:t xml:space="preserve"> claims / </w:t>
      </w:r>
      <w:proofErr w:type="spellStart"/>
      <w:r>
        <w:rPr>
          <w:i/>
        </w:rPr>
        <w:t>research</w:t>
      </w:r>
      <w:proofErr w:type="spellEnd"/>
      <w:r>
        <w:rPr>
          <w:i/>
        </w:rPr>
        <w:t xml:space="preserve"> and transcription, par W. Bruce </w:t>
      </w:r>
      <w:proofErr w:type="spellStart"/>
      <w:r>
        <w:rPr>
          <w:i/>
        </w:rPr>
        <w:t>Antliff</w:t>
      </w:r>
      <w:proofErr w:type="spellEnd"/>
      <w:r>
        <w:t xml:space="preserve"> (Toronto: Ministry of </w:t>
      </w:r>
      <w:proofErr w:type="spellStart"/>
      <w:r>
        <w:t>Citizenship</w:t>
      </w:r>
      <w:proofErr w:type="spellEnd"/>
      <w:r>
        <w:t xml:space="preserve"> and</w:t>
      </w:r>
      <w:r w:rsidR="00217207">
        <w:t xml:space="preserve"> C</w:t>
      </w:r>
      <w:r>
        <w:t>ulture, 1985)</w:t>
      </w:r>
      <w:r w:rsidR="00AA242B">
        <w:t xml:space="preserve">. </w:t>
      </w:r>
      <w:r>
        <w:t>Ce livre comprend également les requêtes qui ne figurent pas dans les registres de preuves originaux, mais qui se trouvent dans les documents officiels de la Commission (voir section 3.1 ci-dessus)</w:t>
      </w:r>
      <w:r w:rsidR="00AA242B">
        <w:t xml:space="preserve">. </w:t>
      </w:r>
      <w:r>
        <w:t>Une copie se trouve dans notre salle de lecture (cote : 971.024 L68).</w:t>
      </w:r>
    </w:p>
    <w:p w14:paraId="3B6B10F3" w14:textId="77777777" w:rsidR="00CF6CFE" w:rsidRPr="0072022B" w:rsidRDefault="00CF6CFE" w:rsidP="00CF6CFE">
      <w:pPr>
        <w:rPr>
          <w:i/>
        </w:rPr>
      </w:pPr>
    </w:p>
    <w:p w14:paraId="055DD601" w14:textId="29F8080D" w:rsidR="00AD0105" w:rsidRPr="0071125B" w:rsidRDefault="00217207" w:rsidP="00AD0105">
      <w:pPr>
        <w:pStyle w:val="Heading2"/>
      </w:pPr>
      <w:bookmarkStart w:id="56" w:name="_Toc55289309"/>
      <w:bookmarkStart w:id="57" w:name="_Toc63086576"/>
      <w:r>
        <w:t>L</w:t>
      </w:r>
      <w:r w:rsidR="00B33405">
        <w:t>istes de loyalistes</w:t>
      </w:r>
      <w:bookmarkEnd w:id="56"/>
      <w:bookmarkEnd w:id="57"/>
    </w:p>
    <w:p w14:paraId="13C5AD71" w14:textId="77777777" w:rsidR="00BB6F9D" w:rsidRDefault="00BB6F9D" w:rsidP="00AD0105">
      <w:pPr>
        <w:pStyle w:val="western"/>
        <w:spacing w:before="0" w:beforeAutospacing="0"/>
        <w:jc w:val="left"/>
        <w:rPr>
          <w:rFonts w:ascii="Arial" w:hAnsi="Arial" w:cs="Arial"/>
          <w:sz w:val="24"/>
          <w:szCs w:val="24"/>
        </w:rPr>
      </w:pPr>
    </w:p>
    <w:p w14:paraId="7CABE9F6" w14:textId="4F1258EE" w:rsidR="0053674C" w:rsidRDefault="00E23F4C" w:rsidP="00AD0105">
      <w:pPr>
        <w:pStyle w:val="western"/>
        <w:spacing w:before="0" w:beforeAutospacing="0"/>
        <w:jc w:val="left"/>
        <w:rPr>
          <w:rFonts w:ascii="Arial" w:hAnsi="Arial" w:cs="Arial"/>
          <w:sz w:val="24"/>
          <w:szCs w:val="24"/>
        </w:rPr>
      </w:pPr>
      <w:r>
        <w:rPr>
          <w:rFonts w:ascii="Arial" w:hAnsi="Arial"/>
          <w:sz w:val="24"/>
        </w:rPr>
        <w:t>Divers bureaux gouvernementaux ont préparé des listes de loyalistes</w:t>
      </w:r>
      <w:r w:rsidR="00AA242B">
        <w:rPr>
          <w:rFonts w:ascii="Arial" w:hAnsi="Arial"/>
          <w:sz w:val="24"/>
        </w:rPr>
        <w:t xml:space="preserve">. </w:t>
      </w:r>
      <w:r>
        <w:rPr>
          <w:rFonts w:ascii="Arial" w:hAnsi="Arial"/>
          <w:sz w:val="24"/>
        </w:rPr>
        <w:t>Chaque liste a servi à des fins différentes, et il n’existe pas de liste définitive</w:t>
      </w:r>
      <w:r w:rsidR="00AA242B">
        <w:rPr>
          <w:rFonts w:ascii="Arial" w:hAnsi="Arial"/>
          <w:sz w:val="24"/>
        </w:rPr>
        <w:t xml:space="preserve">. </w:t>
      </w:r>
      <w:r>
        <w:rPr>
          <w:rFonts w:ascii="Arial" w:hAnsi="Arial"/>
          <w:sz w:val="24"/>
        </w:rPr>
        <w:t>Des noms ont été ajoutés ou retirés des listes</w:t>
      </w:r>
      <w:r w:rsidR="00AA242B">
        <w:rPr>
          <w:rFonts w:ascii="Arial" w:hAnsi="Arial"/>
          <w:sz w:val="24"/>
        </w:rPr>
        <w:t xml:space="preserve">. </w:t>
      </w:r>
      <w:r>
        <w:rPr>
          <w:rFonts w:ascii="Arial" w:hAnsi="Arial"/>
          <w:sz w:val="24"/>
        </w:rPr>
        <w:t>Certaines personnes qui répondaient aux critères et qui ont été confirmées ne figurent sur aucune liste officielle.</w:t>
      </w:r>
    </w:p>
    <w:p w14:paraId="01D23DD9" w14:textId="799B588A" w:rsidR="00640558" w:rsidRDefault="00640558" w:rsidP="00AD0105">
      <w:pPr>
        <w:pStyle w:val="western"/>
        <w:spacing w:before="0" w:beforeAutospacing="0"/>
        <w:jc w:val="left"/>
        <w:rPr>
          <w:rFonts w:ascii="Arial" w:hAnsi="Arial" w:cs="Arial"/>
          <w:sz w:val="24"/>
          <w:szCs w:val="24"/>
        </w:rPr>
      </w:pPr>
    </w:p>
    <w:p w14:paraId="57A09481" w14:textId="56280DF5" w:rsidR="00640558" w:rsidRDefault="00640558" w:rsidP="00AD0105">
      <w:pPr>
        <w:pStyle w:val="western"/>
        <w:spacing w:before="0" w:beforeAutospacing="0"/>
        <w:jc w:val="left"/>
        <w:rPr>
          <w:rFonts w:ascii="Arial" w:hAnsi="Arial" w:cs="Arial"/>
          <w:sz w:val="24"/>
          <w:szCs w:val="24"/>
        </w:rPr>
      </w:pPr>
      <w:r>
        <w:rPr>
          <w:rFonts w:ascii="Arial" w:hAnsi="Arial"/>
          <w:sz w:val="24"/>
        </w:rPr>
        <w:t>En plus des documents ci-dessous, vous pouvez trouver des listes dans les archives militaires britanniques (voir section 3.2 ci-dessus) et les documents de Sir Frederick </w:t>
      </w:r>
      <w:proofErr w:type="spellStart"/>
      <w:r>
        <w:rPr>
          <w:rFonts w:ascii="Arial" w:hAnsi="Arial"/>
          <w:sz w:val="24"/>
        </w:rPr>
        <w:t>Haldimand</w:t>
      </w:r>
      <w:proofErr w:type="spellEnd"/>
      <w:r>
        <w:rPr>
          <w:rFonts w:ascii="Arial" w:hAnsi="Arial"/>
          <w:sz w:val="24"/>
        </w:rPr>
        <w:t xml:space="preserve"> (voir section 1.4 ci-dessus).</w:t>
      </w:r>
    </w:p>
    <w:p w14:paraId="5A945EEC" w14:textId="77777777" w:rsidR="00394059" w:rsidRDefault="00394059" w:rsidP="00AD0105">
      <w:pPr>
        <w:pStyle w:val="western"/>
        <w:spacing w:before="0" w:beforeAutospacing="0"/>
        <w:jc w:val="left"/>
        <w:rPr>
          <w:rFonts w:ascii="Arial" w:hAnsi="Arial" w:cs="Arial"/>
          <w:sz w:val="24"/>
          <w:szCs w:val="24"/>
        </w:rPr>
      </w:pPr>
    </w:p>
    <w:p w14:paraId="494A1A35" w14:textId="42301A63" w:rsidR="00394059" w:rsidRDefault="00654565" w:rsidP="00654565">
      <w:pPr>
        <w:pStyle w:val="Heading3"/>
        <w:numPr>
          <w:ilvl w:val="1"/>
          <w:numId w:val="2"/>
        </w:numPr>
        <w:tabs>
          <w:tab w:val="left" w:pos="450"/>
        </w:tabs>
        <w:ind w:left="0" w:firstLine="0"/>
      </w:pPr>
      <w:bookmarkStart w:id="58" w:name="_Toc55289310"/>
      <w:bookmarkStart w:id="59" w:name="_Toc63086577"/>
      <w:r>
        <w:t>Listes des loyalistes des districts</w:t>
      </w:r>
      <w:bookmarkEnd w:id="58"/>
      <w:bookmarkEnd w:id="59"/>
    </w:p>
    <w:p w14:paraId="3ADC3081" w14:textId="77777777" w:rsidR="00394059" w:rsidRDefault="00394059" w:rsidP="00394059">
      <w:pPr>
        <w:rPr>
          <w:rFonts w:cs="Arial"/>
          <w:sz w:val="22"/>
        </w:rPr>
      </w:pPr>
    </w:p>
    <w:p w14:paraId="2C3DA91E" w14:textId="45C2EF1F" w:rsidR="00394059" w:rsidRDefault="008D4C4B" w:rsidP="00394059">
      <w:pPr>
        <w:pStyle w:val="western"/>
        <w:spacing w:before="0" w:beforeAutospacing="0"/>
        <w:jc w:val="left"/>
        <w:rPr>
          <w:rFonts w:ascii="Arial" w:hAnsi="Arial" w:cs="Arial"/>
          <w:sz w:val="24"/>
          <w:szCs w:val="24"/>
        </w:rPr>
      </w:pPr>
      <w:r>
        <w:rPr>
          <w:rFonts w:ascii="Arial" w:hAnsi="Arial"/>
          <w:sz w:val="24"/>
        </w:rPr>
        <w:lastRenderedPageBreak/>
        <w:t>En 1796, John Graves </w:t>
      </w:r>
      <w:proofErr w:type="spellStart"/>
      <w:r>
        <w:rPr>
          <w:rFonts w:ascii="Arial" w:hAnsi="Arial"/>
          <w:sz w:val="24"/>
        </w:rPr>
        <w:t>Simcoe</w:t>
      </w:r>
      <w:proofErr w:type="spellEnd"/>
      <w:r>
        <w:rPr>
          <w:rFonts w:ascii="Arial" w:hAnsi="Arial"/>
          <w:sz w:val="24"/>
        </w:rPr>
        <w:t xml:space="preserve">, lieutenant-gouverneur du Haut-Canada, a ordonné à tous les Loyalistes qui ont reçu un certificat </w:t>
      </w:r>
      <w:r w:rsidR="00217207">
        <w:rPr>
          <w:rFonts w:ascii="Arial" w:hAnsi="Arial"/>
          <w:sz w:val="24"/>
        </w:rPr>
        <w:t xml:space="preserve">ou un billet </w:t>
      </w:r>
      <w:r>
        <w:rPr>
          <w:rFonts w:ascii="Arial" w:hAnsi="Arial"/>
          <w:sz w:val="24"/>
        </w:rPr>
        <w:t>foncier de se présenter devant un magistrat de la cour de district pour l’échanger contre une lettre patente (document officiel de propriété)</w:t>
      </w:r>
      <w:r w:rsidR="00AA242B">
        <w:rPr>
          <w:rFonts w:ascii="Arial" w:hAnsi="Arial"/>
          <w:sz w:val="24"/>
        </w:rPr>
        <w:t xml:space="preserve">. </w:t>
      </w:r>
      <w:r>
        <w:rPr>
          <w:rFonts w:ascii="Arial" w:hAnsi="Arial"/>
          <w:sz w:val="24"/>
        </w:rPr>
        <w:t>Les noms des Loyalistes qui l’ont fait étaient inscrits sur des listes.</w:t>
      </w:r>
    </w:p>
    <w:p w14:paraId="57E60CFE" w14:textId="2F8D5A45" w:rsidR="00CC564E" w:rsidRDefault="00CC564E" w:rsidP="00394059">
      <w:pPr>
        <w:pStyle w:val="western"/>
        <w:spacing w:before="0" w:beforeAutospacing="0"/>
        <w:jc w:val="left"/>
        <w:rPr>
          <w:rFonts w:ascii="Arial" w:hAnsi="Arial" w:cs="Arial"/>
          <w:sz w:val="24"/>
          <w:szCs w:val="24"/>
        </w:rPr>
      </w:pPr>
    </w:p>
    <w:p w14:paraId="6EAE5145" w14:textId="0B829931" w:rsidR="00AD0105" w:rsidRDefault="006669DD" w:rsidP="00AD0105">
      <w:pPr>
        <w:pStyle w:val="western"/>
        <w:spacing w:before="0" w:beforeAutospacing="0"/>
        <w:jc w:val="left"/>
        <w:rPr>
          <w:rFonts w:ascii="Arial" w:hAnsi="Arial" w:cs="Arial"/>
          <w:sz w:val="24"/>
          <w:szCs w:val="24"/>
        </w:rPr>
      </w:pPr>
      <w:r>
        <w:rPr>
          <w:rFonts w:ascii="Arial" w:hAnsi="Arial"/>
          <w:sz w:val="24"/>
        </w:rPr>
        <w:t>Nous disposons d’une transcription sur microfilm de ces listes dans notre salle de lecture, sur la bobine MS 803</w:t>
      </w:r>
      <w:r w:rsidR="00AA242B">
        <w:rPr>
          <w:rFonts w:ascii="Arial" w:hAnsi="Arial"/>
          <w:sz w:val="24"/>
        </w:rPr>
        <w:t xml:space="preserve">. </w:t>
      </w:r>
      <w:r>
        <w:rPr>
          <w:rFonts w:ascii="Arial" w:hAnsi="Arial"/>
          <w:sz w:val="24"/>
        </w:rPr>
        <w:t>Les listes originales sont conservées à Bibliothèque et Archives Canada</w:t>
      </w:r>
      <w:r w:rsidR="00AA242B">
        <w:rPr>
          <w:rFonts w:ascii="Arial" w:hAnsi="Arial"/>
          <w:sz w:val="24"/>
        </w:rPr>
        <w:t xml:space="preserve">. </w:t>
      </w:r>
      <w:r>
        <w:rPr>
          <w:rFonts w:ascii="Arial" w:hAnsi="Arial"/>
          <w:sz w:val="24"/>
        </w:rPr>
        <w:t xml:space="preserve">Pour savoir comment consulter ces documents à Bibliothèque et Archives Canada, visitez le site </w:t>
      </w:r>
      <w:hyperlink r:id="rId31">
        <w:r>
          <w:rPr>
            <w:rStyle w:val="Hyperlink"/>
            <w:rFonts w:ascii="Arial" w:hAnsi="Arial"/>
            <w:sz w:val="24"/>
          </w:rPr>
          <w:t>www.collectionscanada.gc.ca</w:t>
        </w:r>
      </w:hyperlink>
      <w:r>
        <w:rPr>
          <w:rFonts w:ascii="Arial" w:hAnsi="Arial"/>
          <w:sz w:val="24"/>
        </w:rPr>
        <w:t>.</w:t>
      </w:r>
    </w:p>
    <w:p w14:paraId="66918EFE" w14:textId="199558F1" w:rsidR="00936A44" w:rsidRDefault="00936A44" w:rsidP="00AD0105">
      <w:pPr>
        <w:pStyle w:val="western"/>
        <w:spacing w:before="0" w:beforeAutospacing="0"/>
        <w:jc w:val="left"/>
        <w:rPr>
          <w:rFonts w:ascii="Arial" w:hAnsi="Arial" w:cs="Arial"/>
          <w:sz w:val="24"/>
          <w:szCs w:val="24"/>
        </w:rPr>
      </w:pPr>
    </w:p>
    <w:p w14:paraId="2956C5EE" w14:textId="638D70F7" w:rsidR="003C4026" w:rsidRDefault="003F308D" w:rsidP="003C4026">
      <w:pPr>
        <w:pStyle w:val="Heading3"/>
        <w:numPr>
          <w:ilvl w:val="1"/>
          <w:numId w:val="2"/>
        </w:numPr>
        <w:tabs>
          <w:tab w:val="left" w:pos="450"/>
        </w:tabs>
        <w:ind w:left="0" w:firstLine="0"/>
      </w:pPr>
      <w:bookmarkStart w:id="60" w:name="_Toc55289311"/>
      <w:bookmarkStart w:id="61" w:name="_Toc63086578"/>
      <w:r>
        <w:t>Liste des Loyalistes du Conseil exécutif</w:t>
      </w:r>
      <w:bookmarkEnd w:id="60"/>
      <w:bookmarkEnd w:id="61"/>
    </w:p>
    <w:p w14:paraId="00F40BF0" w14:textId="77777777" w:rsidR="003C4026" w:rsidRDefault="003C4026" w:rsidP="003C4026">
      <w:pPr>
        <w:rPr>
          <w:rFonts w:cs="Arial"/>
          <w:sz w:val="22"/>
        </w:rPr>
      </w:pPr>
    </w:p>
    <w:p w14:paraId="58E51B8E" w14:textId="04A92AAE" w:rsidR="00A706E8" w:rsidRDefault="00255572" w:rsidP="003C4026">
      <w:pPr>
        <w:pStyle w:val="western"/>
        <w:spacing w:before="0" w:beforeAutospacing="0"/>
        <w:jc w:val="left"/>
        <w:rPr>
          <w:rFonts w:ascii="Arial" w:hAnsi="Arial" w:cs="Arial"/>
          <w:sz w:val="24"/>
          <w:szCs w:val="24"/>
        </w:rPr>
      </w:pPr>
      <w:r>
        <w:rPr>
          <w:rFonts w:ascii="Arial" w:hAnsi="Arial"/>
          <w:sz w:val="24"/>
        </w:rPr>
        <w:t>Cette liste était probablement basée sur les listes des districts</w:t>
      </w:r>
      <w:r w:rsidR="00AA242B">
        <w:rPr>
          <w:rFonts w:ascii="Arial" w:hAnsi="Arial"/>
          <w:sz w:val="24"/>
        </w:rPr>
        <w:t xml:space="preserve">. </w:t>
      </w:r>
      <w:r>
        <w:rPr>
          <w:rFonts w:ascii="Arial" w:hAnsi="Arial"/>
          <w:sz w:val="24"/>
        </w:rPr>
        <w:t>Elle a été compilée de 1796 aux années 1840. Des noms ont été exclus ou ajoutés au cours de cette période.</w:t>
      </w:r>
    </w:p>
    <w:p w14:paraId="412F20ED" w14:textId="480EF4A5" w:rsidR="00C43E48" w:rsidRDefault="00C43E48" w:rsidP="003C4026">
      <w:pPr>
        <w:pStyle w:val="western"/>
        <w:spacing w:before="0" w:beforeAutospacing="0"/>
        <w:jc w:val="left"/>
        <w:rPr>
          <w:rFonts w:ascii="Arial" w:hAnsi="Arial" w:cs="Arial"/>
          <w:sz w:val="24"/>
          <w:szCs w:val="24"/>
        </w:rPr>
      </w:pPr>
    </w:p>
    <w:p w14:paraId="00CC41E6" w14:textId="4DBF74D7" w:rsidR="00C43E48" w:rsidRDefault="00C43E48" w:rsidP="003C4026">
      <w:pPr>
        <w:pStyle w:val="western"/>
        <w:spacing w:before="0" w:beforeAutospacing="0"/>
        <w:jc w:val="left"/>
        <w:rPr>
          <w:rFonts w:ascii="Arial" w:hAnsi="Arial" w:cs="Arial"/>
          <w:sz w:val="24"/>
          <w:szCs w:val="24"/>
        </w:rPr>
      </w:pPr>
      <w:r>
        <w:rPr>
          <w:rFonts w:ascii="Arial" w:hAnsi="Arial"/>
          <w:sz w:val="24"/>
        </w:rPr>
        <w:t>Nous avons une copie sur microfilm de cette liste, sur la bobine C-2222</w:t>
      </w:r>
      <w:r w:rsidR="00AA242B">
        <w:rPr>
          <w:rFonts w:ascii="Arial" w:hAnsi="Arial"/>
          <w:sz w:val="24"/>
        </w:rPr>
        <w:t xml:space="preserve">. </w:t>
      </w:r>
      <w:r>
        <w:rPr>
          <w:rFonts w:ascii="Arial" w:hAnsi="Arial"/>
          <w:sz w:val="24"/>
        </w:rPr>
        <w:t>La liste originale se trouve à Bibliothèque et Archives Canada</w:t>
      </w:r>
      <w:r w:rsidR="00AA242B">
        <w:rPr>
          <w:rFonts w:ascii="Arial" w:hAnsi="Arial"/>
          <w:sz w:val="24"/>
        </w:rPr>
        <w:t xml:space="preserve">. </w:t>
      </w:r>
      <w:r>
        <w:rPr>
          <w:rFonts w:ascii="Arial" w:hAnsi="Arial"/>
          <w:sz w:val="24"/>
        </w:rPr>
        <w:t>Le microfilm contient également une transcription partielle de l’une des listes de l’Inspecteur général (voir ci-dessous)</w:t>
      </w:r>
      <w:r w:rsidR="00AA242B">
        <w:rPr>
          <w:rFonts w:ascii="Arial" w:hAnsi="Arial"/>
          <w:sz w:val="24"/>
        </w:rPr>
        <w:t xml:space="preserve">. </w:t>
      </w:r>
      <w:r>
        <w:rPr>
          <w:rFonts w:ascii="Arial" w:hAnsi="Arial"/>
          <w:sz w:val="24"/>
        </w:rPr>
        <w:t xml:space="preserve">Pour savoir comment consulter ces documents à Bibliothèque et Archives Canada, visitez le site </w:t>
      </w:r>
      <w:hyperlink r:id="rId32">
        <w:r>
          <w:rPr>
            <w:rStyle w:val="Hyperlink"/>
            <w:rFonts w:ascii="Arial" w:hAnsi="Arial"/>
            <w:sz w:val="24"/>
          </w:rPr>
          <w:t>www.collectionscanada.gc.ca</w:t>
        </w:r>
      </w:hyperlink>
      <w:r>
        <w:rPr>
          <w:rFonts w:ascii="Arial" w:hAnsi="Arial"/>
          <w:sz w:val="24"/>
        </w:rPr>
        <w:t>.</w:t>
      </w:r>
    </w:p>
    <w:p w14:paraId="74207566" w14:textId="15DF0B99" w:rsidR="00077EDC" w:rsidRDefault="00077EDC" w:rsidP="003C4026">
      <w:pPr>
        <w:pStyle w:val="western"/>
        <w:spacing w:before="0" w:beforeAutospacing="0"/>
        <w:jc w:val="left"/>
        <w:rPr>
          <w:rFonts w:ascii="Arial" w:hAnsi="Arial" w:cs="Arial"/>
          <w:sz w:val="24"/>
          <w:szCs w:val="24"/>
        </w:rPr>
      </w:pPr>
    </w:p>
    <w:p w14:paraId="448EE034" w14:textId="7B7D8CC1" w:rsidR="00077EDC" w:rsidRDefault="00077EDC" w:rsidP="00077EDC">
      <w:pPr>
        <w:pStyle w:val="Heading3"/>
        <w:numPr>
          <w:ilvl w:val="1"/>
          <w:numId w:val="2"/>
        </w:numPr>
        <w:tabs>
          <w:tab w:val="left" w:pos="450"/>
        </w:tabs>
        <w:ind w:left="0" w:firstLine="0"/>
      </w:pPr>
      <w:bookmarkStart w:id="62" w:name="_Toc55289312"/>
      <w:bookmarkStart w:id="63" w:name="_Toc63086579"/>
      <w:r>
        <w:t>Registres de l’Inspecteur général relatifs aux Loyalistes</w:t>
      </w:r>
      <w:bookmarkEnd w:id="62"/>
      <w:bookmarkEnd w:id="63"/>
    </w:p>
    <w:p w14:paraId="383C0C60" w14:textId="77777777" w:rsidR="00077EDC" w:rsidRDefault="00077EDC" w:rsidP="00077EDC">
      <w:pPr>
        <w:rPr>
          <w:rFonts w:cs="Arial"/>
          <w:sz w:val="22"/>
        </w:rPr>
      </w:pPr>
    </w:p>
    <w:p w14:paraId="72B37E69" w14:textId="4AFA5984" w:rsidR="00077EDC" w:rsidRDefault="003919C3" w:rsidP="00077EDC">
      <w:pPr>
        <w:pStyle w:val="western"/>
        <w:spacing w:before="0" w:beforeAutospacing="0"/>
        <w:jc w:val="left"/>
        <w:rPr>
          <w:rFonts w:ascii="Arial" w:hAnsi="Arial" w:cs="Arial"/>
          <w:sz w:val="24"/>
          <w:szCs w:val="24"/>
        </w:rPr>
      </w:pPr>
      <w:r>
        <w:rPr>
          <w:rFonts w:ascii="Arial" w:hAnsi="Arial"/>
          <w:sz w:val="24"/>
        </w:rPr>
        <w:t>Le bureau de l’Inspecteur général était responsable de l’examen et de l’inspection des comptes publics</w:t>
      </w:r>
      <w:r w:rsidR="00AA242B">
        <w:rPr>
          <w:rFonts w:ascii="Arial" w:hAnsi="Arial"/>
          <w:sz w:val="24"/>
        </w:rPr>
        <w:t xml:space="preserve">. </w:t>
      </w:r>
      <w:r>
        <w:rPr>
          <w:rFonts w:ascii="Arial" w:hAnsi="Arial"/>
          <w:sz w:val="24"/>
        </w:rPr>
        <w:t>Nous disposons de trois registres répertoriant les Loyalistes, qui ont été créés par ce bureau entre 1802 et 1875</w:t>
      </w:r>
      <w:r w:rsidR="00AA242B">
        <w:rPr>
          <w:rFonts w:ascii="Arial" w:hAnsi="Arial"/>
          <w:sz w:val="24"/>
        </w:rPr>
        <w:t xml:space="preserve">. </w:t>
      </w:r>
      <w:r>
        <w:rPr>
          <w:rFonts w:ascii="Arial" w:hAnsi="Arial"/>
          <w:sz w:val="24"/>
        </w:rPr>
        <w:t>Vous pouvez accéder à ces documents sur microfilm dans notre salle de lecture et par l’intermédiaire du Service de prêts inter-établissements</w:t>
      </w:r>
      <w:r w:rsidR="00AA242B">
        <w:rPr>
          <w:rFonts w:ascii="Arial" w:hAnsi="Arial"/>
          <w:sz w:val="24"/>
        </w:rPr>
        <w:t xml:space="preserve">. </w:t>
      </w:r>
      <w:hyperlink r:id="rId33">
        <w:r w:rsidR="001B0773">
          <w:rPr>
            <w:rStyle w:val="Hyperlink"/>
            <w:rFonts w:ascii="Arial" w:hAnsi="Arial"/>
            <w:sz w:val="24"/>
          </w:rPr>
          <w:t>Cliquez ici pour voir la description de la série RG 1-515 et obtenir des renseignements sur ces documents et sur la façon de les consulter</w:t>
        </w:r>
      </w:hyperlink>
      <w:r>
        <w:rPr>
          <w:rFonts w:ascii="Arial" w:hAnsi="Arial"/>
          <w:sz w:val="24"/>
        </w:rPr>
        <w:t>.</w:t>
      </w:r>
      <w:r w:rsidR="003A60F9">
        <w:rPr>
          <w:rStyle w:val="FootnoteReference"/>
          <w:rFonts w:ascii="Arial" w:hAnsi="Arial"/>
          <w:sz w:val="24"/>
        </w:rPr>
        <w:footnoteReference w:id="2"/>
      </w:r>
    </w:p>
    <w:p w14:paraId="28CCB8A3" w14:textId="77777777" w:rsidR="00077EDC" w:rsidRPr="00A706E8" w:rsidRDefault="00077EDC" w:rsidP="003C4026">
      <w:pPr>
        <w:pStyle w:val="western"/>
        <w:spacing w:before="0" w:beforeAutospacing="0"/>
        <w:jc w:val="left"/>
        <w:rPr>
          <w:rFonts w:ascii="Arial" w:hAnsi="Arial" w:cs="Arial"/>
          <w:sz w:val="24"/>
          <w:szCs w:val="24"/>
        </w:rPr>
      </w:pPr>
    </w:p>
    <w:p w14:paraId="1A765E76" w14:textId="77777777" w:rsidR="001C0C97" w:rsidRDefault="001C0C97" w:rsidP="00AD0105">
      <w:pPr>
        <w:pStyle w:val="western"/>
        <w:spacing w:before="0" w:beforeAutospacing="0"/>
        <w:jc w:val="left"/>
        <w:rPr>
          <w:rFonts w:ascii="Arial" w:hAnsi="Arial" w:cs="Arial"/>
          <w:sz w:val="24"/>
          <w:szCs w:val="24"/>
        </w:rPr>
      </w:pPr>
    </w:p>
    <w:p w14:paraId="5E410399" w14:textId="1C3E8431" w:rsidR="00AD0105" w:rsidRPr="0071125B" w:rsidRDefault="00A22EC6" w:rsidP="00AD0105">
      <w:pPr>
        <w:pStyle w:val="Heading2"/>
      </w:pPr>
      <w:bookmarkStart w:id="64" w:name="_Toc55289313"/>
      <w:bookmarkStart w:id="65" w:name="_Toc63086580"/>
      <w:r>
        <w:t>D</w:t>
      </w:r>
      <w:r w:rsidR="00B33405">
        <w:t>ocuments relatifs aux terres;</w:t>
      </w:r>
      <w:bookmarkEnd w:id="64"/>
      <w:bookmarkEnd w:id="65"/>
    </w:p>
    <w:p w14:paraId="7907F5BD" w14:textId="77777777" w:rsidR="009C5950" w:rsidRDefault="009C5950" w:rsidP="00AD0105">
      <w:pPr>
        <w:pStyle w:val="western"/>
        <w:spacing w:before="0" w:beforeAutospacing="0"/>
        <w:jc w:val="left"/>
        <w:rPr>
          <w:rFonts w:ascii="Arial" w:hAnsi="Arial" w:cs="Arial"/>
          <w:sz w:val="24"/>
          <w:szCs w:val="24"/>
        </w:rPr>
      </w:pPr>
    </w:p>
    <w:p w14:paraId="6F20F417" w14:textId="1AD9B878" w:rsidR="00AD0105" w:rsidRDefault="006E4812" w:rsidP="00AD0105">
      <w:pPr>
        <w:pStyle w:val="western"/>
        <w:spacing w:before="0" w:beforeAutospacing="0"/>
        <w:jc w:val="left"/>
        <w:rPr>
          <w:rFonts w:ascii="Arial" w:hAnsi="Arial" w:cs="Arial"/>
          <w:sz w:val="24"/>
          <w:szCs w:val="24"/>
        </w:rPr>
      </w:pPr>
      <w:r>
        <w:rPr>
          <w:rFonts w:ascii="Arial" w:hAnsi="Arial"/>
          <w:sz w:val="24"/>
        </w:rPr>
        <w:t>Les Loyalistes, ainsi que leurs fils et leurs filles, ont bénéficié d’une exemption des droits administratifs perçus, lorsqu’ils ont demandé et reçu une concession de terre à titre gratuit.</w:t>
      </w:r>
    </w:p>
    <w:p w14:paraId="2D86A079" w14:textId="20C7035F" w:rsidR="00AF13FA" w:rsidRDefault="00AF13FA" w:rsidP="00AD0105">
      <w:pPr>
        <w:pStyle w:val="western"/>
        <w:spacing w:before="0" w:beforeAutospacing="0"/>
        <w:jc w:val="left"/>
        <w:rPr>
          <w:rFonts w:ascii="Arial" w:hAnsi="Arial" w:cs="Arial"/>
          <w:sz w:val="24"/>
          <w:szCs w:val="24"/>
        </w:rPr>
      </w:pPr>
    </w:p>
    <w:p w14:paraId="0DD91CF2" w14:textId="6BCF60FE" w:rsidR="00AF13FA" w:rsidRDefault="00AF13FA" w:rsidP="00AD0105">
      <w:pPr>
        <w:pStyle w:val="western"/>
        <w:spacing w:before="0" w:beforeAutospacing="0"/>
        <w:jc w:val="left"/>
        <w:rPr>
          <w:rFonts w:ascii="Arial" w:hAnsi="Arial" w:cs="Arial"/>
          <w:sz w:val="24"/>
          <w:szCs w:val="24"/>
        </w:rPr>
      </w:pPr>
      <w:r>
        <w:rPr>
          <w:rFonts w:ascii="Arial" w:hAnsi="Arial"/>
          <w:sz w:val="24"/>
        </w:rPr>
        <w:t>Nous possédons des documents du Bureau de l’arpenteur général et du ministère des terres de la Couronne qui recensent les concessions de terres faites aux Loyalistes. Ces documents datent de 1789 à 1865</w:t>
      </w:r>
      <w:r w:rsidR="00AA242B">
        <w:rPr>
          <w:rFonts w:ascii="Arial" w:hAnsi="Arial"/>
          <w:sz w:val="24"/>
        </w:rPr>
        <w:t xml:space="preserve">. </w:t>
      </w:r>
      <w:r>
        <w:rPr>
          <w:rFonts w:ascii="Arial" w:hAnsi="Arial"/>
          <w:sz w:val="24"/>
        </w:rPr>
        <w:t>Vous pouvez accéder à ces documents sur microfilm dans notre salle de lecture et par l’intermédiaire du Service de prêts inter-établissements</w:t>
      </w:r>
      <w:r w:rsidR="00AA242B">
        <w:rPr>
          <w:rFonts w:ascii="Arial" w:hAnsi="Arial"/>
          <w:sz w:val="24"/>
        </w:rPr>
        <w:t xml:space="preserve">. </w:t>
      </w:r>
      <w:hyperlink r:id="rId34">
        <w:r w:rsidR="001B0773">
          <w:rPr>
            <w:rStyle w:val="Hyperlink"/>
            <w:rFonts w:ascii="Arial" w:hAnsi="Arial"/>
            <w:sz w:val="24"/>
          </w:rPr>
          <w:t>Cliquez ici pour voir la description de la série RG 1-149 et obtenir des renseignements sur ces documents et sur la façon de les consulter</w:t>
        </w:r>
      </w:hyperlink>
      <w:r>
        <w:rPr>
          <w:rFonts w:ascii="Arial" w:hAnsi="Arial"/>
          <w:sz w:val="24"/>
        </w:rPr>
        <w:t>.</w:t>
      </w:r>
    </w:p>
    <w:p w14:paraId="6971A0B0" w14:textId="472E69F6" w:rsidR="00417660" w:rsidRDefault="00417660" w:rsidP="00AD0105">
      <w:pPr>
        <w:pStyle w:val="western"/>
        <w:spacing w:before="0" w:beforeAutospacing="0"/>
        <w:jc w:val="left"/>
        <w:rPr>
          <w:rFonts w:ascii="Arial" w:hAnsi="Arial" w:cs="Arial"/>
          <w:sz w:val="24"/>
          <w:szCs w:val="24"/>
        </w:rPr>
      </w:pPr>
    </w:p>
    <w:p w14:paraId="5AA3DD07" w14:textId="39538D5C" w:rsidR="00417660" w:rsidRDefault="00823052" w:rsidP="00AD0105">
      <w:pPr>
        <w:pStyle w:val="western"/>
        <w:spacing w:before="0" w:beforeAutospacing="0"/>
        <w:jc w:val="left"/>
        <w:rPr>
          <w:rFonts w:ascii="Arial" w:hAnsi="Arial" w:cs="Arial"/>
          <w:sz w:val="24"/>
          <w:szCs w:val="24"/>
        </w:rPr>
      </w:pPr>
      <w:r>
        <w:rPr>
          <w:rFonts w:ascii="Arial" w:hAnsi="Arial"/>
          <w:sz w:val="24"/>
        </w:rPr>
        <w:t>D’autres documents sur les terres de la Couronne renferment des renseignements sur les Loyalistes et leurs enfants</w:t>
      </w:r>
      <w:r w:rsidR="00AA242B">
        <w:rPr>
          <w:rFonts w:ascii="Arial" w:hAnsi="Arial"/>
          <w:sz w:val="24"/>
        </w:rPr>
        <w:t xml:space="preserve">. </w:t>
      </w:r>
      <w:r>
        <w:rPr>
          <w:rFonts w:ascii="Arial" w:hAnsi="Arial"/>
          <w:sz w:val="24"/>
        </w:rPr>
        <w:t>Pour plus de renseignements, consultez les guides de recherche suivants :</w:t>
      </w:r>
    </w:p>
    <w:p w14:paraId="45638FA4" w14:textId="178A4F30" w:rsidR="00ED222A" w:rsidRDefault="00ED222A" w:rsidP="00AD0105">
      <w:pPr>
        <w:pStyle w:val="western"/>
        <w:spacing w:before="0" w:beforeAutospacing="0"/>
        <w:jc w:val="left"/>
        <w:rPr>
          <w:rFonts w:ascii="Arial" w:hAnsi="Arial" w:cs="Arial"/>
          <w:sz w:val="24"/>
          <w:szCs w:val="24"/>
        </w:rPr>
      </w:pPr>
    </w:p>
    <w:p w14:paraId="300CA3C1" w14:textId="5B241E7A" w:rsidR="00ED222A" w:rsidRDefault="00685E31" w:rsidP="00ED222A">
      <w:pPr>
        <w:pStyle w:val="western"/>
        <w:numPr>
          <w:ilvl w:val="0"/>
          <w:numId w:val="18"/>
        </w:numPr>
        <w:spacing w:before="0" w:beforeAutospacing="0"/>
        <w:jc w:val="left"/>
        <w:rPr>
          <w:rFonts w:ascii="Arial" w:hAnsi="Arial" w:cs="Arial"/>
          <w:sz w:val="24"/>
          <w:szCs w:val="24"/>
        </w:rPr>
      </w:pPr>
      <w:hyperlink r:id="rId35">
        <w:proofErr w:type="gramStart"/>
        <w:r w:rsidR="00EF3E47">
          <w:rPr>
            <w:rStyle w:val="Hyperlink"/>
            <w:rFonts w:ascii="Arial" w:hAnsi="Arial"/>
            <w:sz w:val="24"/>
          </w:rPr>
          <w:t>cliquez</w:t>
        </w:r>
        <w:proofErr w:type="gramEnd"/>
        <w:r w:rsidR="00EF3E47">
          <w:rPr>
            <w:rStyle w:val="Hyperlink"/>
            <w:rFonts w:ascii="Arial" w:hAnsi="Arial"/>
            <w:sz w:val="24"/>
          </w:rPr>
          <w:t xml:space="preserve"> ici pour consulter le Guide de recherche 205 : Index des documents relatifs aux terres de l’Ontario</w:t>
        </w:r>
      </w:hyperlink>
    </w:p>
    <w:p w14:paraId="55360DCA" w14:textId="77777777" w:rsidR="00491B04" w:rsidRDefault="00685E31" w:rsidP="00491B04">
      <w:pPr>
        <w:pStyle w:val="ListParagraph"/>
        <w:numPr>
          <w:ilvl w:val="0"/>
          <w:numId w:val="18"/>
        </w:numPr>
      </w:pPr>
      <w:hyperlink r:id="rId36">
        <w:proofErr w:type="gramStart"/>
        <w:r w:rsidR="00EF3E47">
          <w:rPr>
            <w:rStyle w:val="Hyperlink"/>
          </w:rPr>
          <w:t>cliquez</w:t>
        </w:r>
        <w:proofErr w:type="gramEnd"/>
        <w:r w:rsidR="00EF3E47">
          <w:rPr>
            <w:rStyle w:val="Hyperlink"/>
          </w:rPr>
          <w:t xml:space="preserve"> ici pour consulter le Guide de recherche 215 : Guide des premiers documents relatifs à la colonisation des terres (v. 1780 – v. 1850)</w:t>
        </w:r>
      </w:hyperlink>
    </w:p>
    <w:p w14:paraId="15BBEA82" w14:textId="77777777" w:rsidR="00491B04" w:rsidRDefault="00685E31" w:rsidP="00491B04">
      <w:pPr>
        <w:pStyle w:val="ListParagraph"/>
        <w:numPr>
          <w:ilvl w:val="0"/>
          <w:numId w:val="18"/>
        </w:numPr>
      </w:pPr>
      <w:hyperlink r:id="rId37">
        <w:proofErr w:type="gramStart"/>
        <w:r w:rsidR="00EF3E47">
          <w:rPr>
            <w:rStyle w:val="Hyperlink"/>
          </w:rPr>
          <w:t>cliquez</w:t>
        </w:r>
        <w:proofErr w:type="gramEnd"/>
        <w:r w:rsidR="00EF3E47">
          <w:rPr>
            <w:rStyle w:val="Hyperlink"/>
          </w:rPr>
          <w:t xml:space="preserve"> ici pour consulter le Guide de recherche 225 : Recherche de documents relatifs aux terres de la Couronne</w:t>
        </w:r>
      </w:hyperlink>
    </w:p>
    <w:p w14:paraId="13B20E02" w14:textId="4E9029C3" w:rsidR="00E75D72" w:rsidRDefault="00E75D72" w:rsidP="009428EA">
      <w:pPr>
        <w:pStyle w:val="western"/>
        <w:spacing w:before="0" w:beforeAutospacing="0"/>
        <w:jc w:val="left"/>
        <w:rPr>
          <w:rFonts w:ascii="Arial" w:hAnsi="Arial" w:cs="Arial"/>
          <w:sz w:val="24"/>
          <w:szCs w:val="24"/>
        </w:rPr>
      </w:pPr>
    </w:p>
    <w:p w14:paraId="0B9F0B04" w14:textId="0BF4BE5B" w:rsidR="009428EA" w:rsidRDefault="009428EA" w:rsidP="009428EA">
      <w:pPr>
        <w:pStyle w:val="western"/>
        <w:spacing w:before="0" w:beforeAutospacing="0"/>
        <w:jc w:val="left"/>
        <w:rPr>
          <w:rFonts w:ascii="Arial" w:hAnsi="Arial" w:cs="Arial"/>
          <w:sz w:val="24"/>
          <w:szCs w:val="24"/>
        </w:rPr>
      </w:pPr>
      <w:r>
        <w:rPr>
          <w:rFonts w:ascii="Arial" w:hAnsi="Arial"/>
          <w:sz w:val="24"/>
        </w:rPr>
        <w:t>Sur notre site Web, vous trouverez la page « Guides et outils de recherche » sous la rubrique « Accédez à nos collections ».</w:t>
      </w:r>
    </w:p>
    <w:p w14:paraId="6D10F506" w14:textId="77777777" w:rsidR="00AD0105" w:rsidRDefault="00AD0105" w:rsidP="00AD0105">
      <w:pPr>
        <w:pStyle w:val="western"/>
        <w:spacing w:before="0" w:beforeAutospacing="0"/>
        <w:jc w:val="left"/>
        <w:rPr>
          <w:rFonts w:ascii="Arial" w:hAnsi="Arial" w:cs="Arial"/>
          <w:sz w:val="24"/>
          <w:szCs w:val="24"/>
        </w:rPr>
      </w:pPr>
    </w:p>
    <w:p w14:paraId="2D772E3C" w14:textId="3C710E1F" w:rsidR="003E5C43" w:rsidRPr="0071125B" w:rsidRDefault="00A22EC6" w:rsidP="003E5C43">
      <w:pPr>
        <w:pStyle w:val="Heading2"/>
      </w:pPr>
      <w:bookmarkStart w:id="66" w:name="_Toc55289314"/>
      <w:bookmarkStart w:id="67" w:name="_Toc63086581"/>
      <w:r>
        <w:t>D</w:t>
      </w:r>
      <w:r w:rsidR="003E5C43">
        <w:t>ocuments sur les Loyalistes autochtones;</w:t>
      </w:r>
      <w:bookmarkEnd w:id="66"/>
      <w:bookmarkEnd w:id="67"/>
    </w:p>
    <w:p w14:paraId="78E22BA3" w14:textId="35C8E488" w:rsidR="004C3004" w:rsidRDefault="00FD76CA" w:rsidP="003E5C43">
      <w:pPr>
        <w:pStyle w:val="western"/>
        <w:jc w:val="left"/>
        <w:rPr>
          <w:rFonts w:ascii="Arial" w:hAnsi="Arial" w:cs="Arial"/>
          <w:sz w:val="24"/>
          <w:szCs w:val="24"/>
        </w:rPr>
      </w:pPr>
      <w:r>
        <w:rPr>
          <w:rFonts w:ascii="Arial" w:hAnsi="Arial"/>
          <w:sz w:val="24"/>
        </w:rPr>
        <w:t xml:space="preserve">Les membres de la Confédération </w:t>
      </w:r>
      <w:bookmarkStart w:id="68" w:name="_Hlk55221756"/>
      <w:proofErr w:type="spellStart"/>
      <w:r>
        <w:rPr>
          <w:rFonts w:ascii="Arial" w:hAnsi="Arial"/>
          <w:sz w:val="24"/>
        </w:rPr>
        <w:t>Haudenosaunee</w:t>
      </w:r>
      <w:proofErr w:type="spellEnd"/>
      <w:r>
        <w:rPr>
          <w:rFonts w:ascii="Arial" w:hAnsi="Arial"/>
          <w:sz w:val="24"/>
        </w:rPr>
        <w:t xml:space="preserve"> </w:t>
      </w:r>
      <w:bookmarkEnd w:id="68"/>
      <w:r>
        <w:rPr>
          <w:rFonts w:ascii="Arial" w:hAnsi="Arial"/>
          <w:sz w:val="24"/>
        </w:rPr>
        <w:t>se sont rangés du côté des Britanniques pendant la Révolution américaine et ont été contraints de quitter leurs terres</w:t>
      </w:r>
      <w:r w:rsidR="00AA242B">
        <w:rPr>
          <w:rFonts w:ascii="Arial" w:hAnsi="Arial"/>
          <w:sz w:val="24"/>
        </w:rPr>
        <w:t xml:space="preserve">. </w:t>
      </w:r>
      <w:r>
        <w:rPr>
          <w:rFonts w:ascii="Arial" w:hAnsi="Arial"/>
          <w:sz w:val="24"/>
        </w:rPr>
        <w:t>En reconnaissance de leur soutien, le gouverneur Sir Frederick </w:t>
      </w:r>
      <w:proofErr w:type="spellStart"/>
      <w:r>
        <w:rPr>
          <w:rFonts w:ascii="Arial" w:hAnsi="Arial"/>
          <w:sz w:val="24"/>
        </w:rPr>
        <w:t>Haldimand</w:t>
      </w:r>
      <w:proofErr w:type="spellEnd"/>
      <w:r>
        <w:rPr>
          <w:rFonts w:ascii="Arial" w:hAnsi="Arial"/>
          <w:sz w:val="24"/>
        </w:rPr>
        <w:t xml:space="preserve"> leur a concédé des terres sur la rivière Grand, en 1784</w:t>
      </w:r>
      <w:r w:rsidR="00AA242B">
        <w:rPr>
          <w:rFonts w:ascii="Arial" w:hAnsi="Arial"/>
          <w:sz w:val="24"/>
        </w:rPr>
        <w:t xml:space="preserve">. </w:t>
      </w:r>
      <w:r>
        <w:rPr>
          <w:rFonts w:ascii="Arial" w:hAnsi="Arial"/>
          <w:sz w:val="24"/>
        </w:rPr>
        <w:t>Des terres ont également été concédées dans la région de la baie de Quinte</w:t>
      </w:r>
      <w:r w:rsidR="00AA242B">
        <w:rPr>
          <w:rFonts w:ascii="Arial" w:hAnsi="Arial"/>
          <w:sz w:val="24"/>
        </w:rPr>
        <w:t xml:space="preserve">. </w:t>
      </w:r>
      <w:r>
        <w:rPr>
          <w:rFonts w:ascii="Arial" w:hAnsi="Arial"/>
          <w:sz w:val="24"/>
        </w:rPr>
        <w:t xml:space="preserve">La plupart des terres accordées aux </w:t>
      </w:r>
      <w:proofErr w:type="spellStart"/>
      <w:r>
        <w:rPr>
          <w:rFonts w:ascii="Arial" w:hAnsi="Arial"/>
          <w:sz w:val="24"/>
        </w:rPr>
        <w:t>Haudenosaunee</w:t>
      </w:r>
      <w:proofErr w:type="spellEnd"/>
      <w:r>
        <w:rPr>
          <w:rFonts w:ascii="Arial" w:hAnsi="Arial"/>
          <w:sz w:val="24"/>
        </w:rPr>
        <w:t xml:space="preserve"> ont ensuite été vendues ou cédées aux colons blancs sans le consentement des </w:t>
      </w:r>
      <w:proofErr w:type="spellStart"/>
      <w:r>
        <w:rPr>
          <w:rFonts w:ascii="Arial" w:hAnsi="Arial"/>
          <w:sz w:val="24"/>
        </w:rPr>
        <w:t>Haudenosaunee</w:t>
      </w:r>
      <w:proofErr w:type="spellEnd"/>
      <w:r>
        <w:rPr>
          <w:rFonts w:ascii="Arial" w:hAnsi="Arial"/>
          <w:sz w:val="24"/>
        </w:rPr>
        <w:t>.</w:t>
      </w:r>
    </w:p>
    <w:p w14:paraId="52C12CB0" w14:textId="73404B67" w:rsidR="0063359B" w:rsidRPr="0063359B" w:rsidRDefault="00E24D93" w:rsidP="00464A17">
      <w:pPr>
        <w:pStyle w:val="western"/>
        <w:jc w:val="left"/>
        <w:rPr>
          <w:rStyle w:val="Hyperlink"/>
          <w:rFonts w:ascii="Arial" w:hAnsi="Arial" w:cs="Arial"/>
          <w:color w:val="000000"/>
          <w:sz w:val="24"/>
          <w:szCs w:val="24"/>
          <w:u w:val="none"/>
        </w:rPr>
      </w:pPr>
      <w:r>
        <w:rPr>
          <w:rFonts w:ascii="Arial" w:hAnsi="Arial"/>
          <w:sz w:val="24"/>
        </w:rPr>
        <w:t>Nous avons des copies du microfilm de Bibliothèque et Archives Canada des documents du ministère fédéral des Affaires indiennes et du Nord canadien (aujourd’hui Affaires autochtones et du Nord Canada) et de ses prédécesseurs</w:t>
      </w:r>
      <w:r w:rsidR="00AA242B">
        <w:rPr>
          <w:rFonts w:ascii="Arial" w:hAnsi="Arial"/>
          <w:sz w:val="24"/>
        </w:rPr>
        <w:t xml:space="preserve">. </w:t>
      </w:r>
      <w:r>
        <w:rPr>
          <w:rFonts w:ascii="Arial" w:hAnsi="Arial"/>
          <w:sz w:val="24"/>
        </w:rPr>
        <w:t xml:space="preserve">Ces documents recensent les concessions et les relations entre la Couronne et les </w:t>
      </w:r>
      <w:proofErr w:type="spellStart"/>
      <w:r>
        <w:rPr>
          <w:rFonts w:ascii="Arial" w:hAnsi="Arial"/>
          <w:sz w:val="24"/>
        </w:rPr>
        <w:t>Haudenosaunee</w:t>
      </w:r>
      <w:proofErr w:type="spellEnd"/>
      <w:r>
        <w:rPr>
          <w:rFonts w:ascii="Arial" w:hAnsi="Arial"/>
          <w:sz w:val="24"/>
        </w:rPr>
        <w:t xml:space="preserve"> et les autres nations </w:t>
      </w:r>
      <w:r>
        <w:rPr>
          <w:rFonts w:ascii="Arial" w:hAnsi="Arial"/>
          <w:color w:val="auto"/>
          <w:sz w:val="24"/>
        </w:rPr>
        <w:t>autochtones</w:t>
      </w:r>
      <w:r>
        <w:rPr>
          <w:rFonts w:ascii="Arial" w:hAnsi="Arial"/>
          <w:sz w:val="24"/>
        </w:rPr>
        <w:t>. Vous pouvez consulter le microfilm et utiliser un instrument de recherche de ces documents dans notre salle de lecture</w:t>
      </w:r>
      <w:r w:rsidR="00AA242B">
        <w:rPr>
          <w:rFonts w:ascii="Arial" w:hAnsi="Arial"/>
          <w:sz w:val="24"/>
        </w:rPr>
        <w:t xml:space="preserve">. </w:t>
      </w:r>
      <w:r>
        <w:rPr>
          <w:rFonts w:ascii="Arial" w:hAnsi="Arial"/>
          <w:sz w:val="24"/>
        </w:rPr>
        <w:t xml:space="preserve">Pour plus de renseignements sur ces documents, </w:t>
      </w:r>
      <w:hyperlink r:id="rId38">
        <w:r w:rsidR="001B0773">
          <w:rPr>
            <w:rStyle w:val="Hyperlink"/>
            <w:rFonts w:ascii="Arial" w:hAnsi="Arial"/>
            <w:sz w:val="24"/>
          </w:rPr>
          <w:t>cliquez ici pour voir la description du matériel de diffusion du ministère des Affaires indiennes (D 9)</w:t>
        </w:r>
      </w:hyperlink>
      <w:r>
        <w:t>.</w:t>
      </w:r>
    </w:p>
    <w:p w14:paraId="78F88818" w14:textId="0A165CF6" w:rsidR="00464A17" w:rsidRDefault="006E165B" w:rsidP="00794A7E">
      <w:pPr>
        <w:pStyle w:val="NormalWeb"/>
        <w:spacing w:after="0"/>
        <w:rPr>
          <w:rFonts w:ascii="Arial" w:hAnsi="Arial" w:cs="Arial"/>
        </w:rPr>
      </w:pPr>
      <w:r>
        <w:rPr>
          <w:rFonts w:ascii="Arial" w:hAnsi="Arial"/>
        </w:rPr>
        <w:t xml:space="preserve">Pour savoir comment consulter ces documents à Bibliothèque et Archives Canada, visitez le site </w:t>
      </w:r>
      <w:hyperlink r:id="rId39">
        <w:r>
          <w:rPr>
            <w:rStyle w:val="Hyperlink"/>
            <w:rFonts w:ascii="Arial" w:hAnsi="Arial"/>
          </w:rPr>
          <w:t>www.collectionscanada.gc.ca</w:t>
        </w:r>
      </w:hyperlink>
      <w:r w:rsidR="00AA242B">
        <w:rPr>
          <w:rFonts w:ascii="Arial" w:hAnsi="Arial"/>
        </w:rPr>
        <w:t xml:space="preserve">. </w:t>
      </w:r>
    </w:p>
    <w:p w14:paraId="21F30D84" w14:textId="6A6D2C1A" w:rsidR="00794A7E" w:rsidRDefault="00464A17" w:rsidP="00794A7E">
      <w:pPr>
        <w:pStyle w:val="NormalWeb"/>
        <w:spacing w:after="0"/>
        <w:rPr>
          <w:rFonts w:ascii="Arial" w:hAnsi="Arial" w:cs="Arial"/>
        </w:rPr>
      </w:pPr>
      <w:r>
        <w:rPr>
          <w:rFonts w:ascii="Arial" w:hAnsi="Arial"/>
        </w:rPr>
        <w:t>Les documents de Sir Frederick </w:t>
      </w:r>
      <w:proofErr w:type="spellStart"/>
      <w:r>
        <w:rPr>
          <w:rFonts w:ascii="Arial" w:hAnsi="Arial"/>
        </w:rPr>
        <w:t>Haldimand</w:t>
      </w:r>
      <w:proofErr w:type="spellEnd"/>
      <w:r>
        <w:rPr>
          <w:rFonts w:ascii="Arial" w:hAnsi="Arial"/>
        </w:rPr>
        <w:t xml:space="preserve"> renferment également des renseignements sur les concessions</w:t>
      </w:r>
      <w:r w:rsidR="00AA242B">
        <w:rPr>
          <w:rFonts w:ascii="Arial" w:hAnsi="Arial"/>
        </w:rPr>
        <w:t xml:space="preserve">. </w:t>
      </w:r>
      <w:r>
        <w:rPr>
          <w:rFonts w:ascii="Arial" w:hAnsi="Arial"/>
        </w:rPr>
        <w:t>Pour plus de renseignements, voir la section 1.4 de ce guide.</w:t>
      </w:r>
    </w:p>
    <w:p w14:paraId="4C11CF1E" w14:textId="3FE51173" w:rsidR="00CF6797" w:rsidRDefault="007F16C5" w:rsidP="00794A7E">
      <w:pPr>
        <w:pStyle w:val="NormalWeb"/>
        <w:spacing w:after="0"/>
        <w:rPr>
          <w:rFonts w:ascii="Arial" w:hAnsi="Arial" w:cs="Arial"/>
        </w:rPr>
      </w:pPr>
      <w:r>
        <w:rPr>
          <w:rFonts w:ascii="Arial" w:hAnsi="Arial"/>
        </w:rPr>
        <w:t>Nous avons également des copies sur microfilm des documents de divers organismes du gouvernement américain, concernant les peuples autochtones de l’Ontario</w:t>
      </w:r>
      <w:r w:rsidR="00AA242B">
        <w:rPr>
          <w:rFonts w:ascii="Arial" w:hAnsi="Arial"/>
        </w:rPr>
        <w:t xml:space="preserve">. </w:t>
      </w:r>
      <w:r>
        <w:rPr>
          <w:rFonts w:ascii="Arial" w:hAnsi="Arial"/>
        </w:rPr>
        <w:t>Les originaux sont conservés aux Archives nationales (États-Unis)</w:t>
      </w:r>
      <w:r w:rsidR="00AA242B">
        <w:rPr>
          <w:rFonts w:ascii="Arial" w:hAnsi="Arial"/>
        </w:rPr>
        <w:t xml:space="preserve">. </w:t>
      </w:r>
    </w:p>
    <w:p w14:paraId="1F378538" w14:textId="12D06959" w:rsidR="007F16C5" w:rsidRDefault="00CF6797" w:rsidP="001E32B7">
      <w:pPr>
        <w:pStyle w:val="NormalWeb"/>
        <w:spacing w:after="240"/>
        <w:rPr>
          <w:rFonts w:ascii="Arial" w:hAnsi="Arial" w:cs="Arial"/>
        </w:rPr>
      </w:pPr>
      <w:r>
        <w:rPr>
          <w:rFonts w:ascii="Arial" w:hAnsi="Arial"/>
        </w:rPr>
        <w:lastRenderedPageBreak/>
        <w:t>Vous pouvez consulter le microfilm et utiliser un instrument de recherche dans notre salle de lecture</w:t>
      </w:r>
      <w:r w:rsidR="00AA242B">
        <w:rPr>
          <w:rFonts w:ascii="Arial" w:hAnsi="Arial"/>
        </w:rPr>
        <w:t xml:space="preserve">. </w:t>
      </w:r>
      <w:r>
        <w:rPr>
          <w:rFonts w:ascii="Arial" w:hAnsi="Arial"/>
        </w:rPr>
        <w:t xml:space="preserve">Pour plus de renseignements sur ces documents, </w:t>
      </w:r>
      <w:hyperlink r:id="rId40">
        <w:r>
          <w:rPr>
            <w:rStyle w:val="Hyperlink"/>
            <w:rFonts w:ascii="Arial" w:hAnsi="Arial"/>
          </w:rPr>
          <w:t xml:space="preserve">cliquez ici pour voir la description </w:t>
        </w:r>
        <w:r w:rsidR="004D6DBE">
          <w:rPr>
            <w:rStyle w:val="Hyperlink"/>
            <w:rFonts w:ascii="Arial" w:hAnsi="Arial"/>
          </w:rPr>
          <w:t xml:space="preserve">du </w:t>
        </w:r>
        <w:r w:rsidR="001B0773">
          <w:rPr>
            <w:rStyle w:val="Hyperlink"/>
            <w:rFonts w:ascii="Arial" w:hAnsi="Arial"/>
          </w:rPr>
          <w:t>matériel de diffusion D</w:t>
        </w:r>
        <w:r>
          <w:rPr>
            <w:rStyle w:val="Hyperlink"/>
            <w:rFonts w:ascii="Arial" w:hAnsi="Arial"/>
          </w:rPr>
          <w:t> 489</w:t>
        </w:r>
      </w:hyperlink>
      <w:r w:rsidR="00AA242B">
        <w:rPr>
          <w:rFonts w:ascii="Arial" w:hAnsi="Arial"/>
        </w:rPr>
        <w:t xml:space="preserve">. </w:t>
      </w:r>
      <w:r>
        <w:rPr>
          <w:rFonts w:ascii="Arial" w:hAnsi="Arial"/>
        </w:rPr>
        <w:t xml:space="preserve">Pour savoir comment consulter ces documents aux Archives nationales (États-Unis), visitez le site </w:t>
      </w:r>
      <w:hyperlink r:id="rId41">
        <w:r>
          <w:rPr>
            <w:rStyle w:val="Hyperlink"/>
            <w:rFonts w:ascii="Arial" w:hAnsi="Arial"/>
          </w:rPr>
          <w:t>www.archives.gov</w:t>
        </w:r>
      </w:hyperlink>
      <w:r>
        <w:rPr>
          <w:rFonts w:ascii="Arial" w:hAnsi="Arial"/>
        </w:rPr>
        <w:t xml:space="preserve">. </w:t>
      </w:r>
    </w:p>
    <w:p w14:paraId="7EB2EF46" w14:textId="6A99DA81" w:rsidR="004A13B4" w:rsidRPr="0071125B" w:rsidRDefault="001B0773" w:rsidP="004A13B4">
      <w:pPr>
        <w:pStyle w:val="Heading2"/>
      </w:pPr>
      <w:bookmarkStart w:id="69" w:name="_Toc55289315"/>
      <w:bookmarkStart w:id="70" w:name="_Toc63086582"/>
      <w:r>
        <w:t>D</w:t>
      </w:r>
      <w:r w:rsidR="004A13B4">
        <w:t>ocuments divers.</w:t>
      </w:r>
      <w:bookmarkEnd w:id="69"/>
      <w:bookmarkEnd w:id="70"/>
    </w:p>
    <w:p w14:paraId="455C848E" w14:textId="3FC17A93" w:rsidR="004A13B4" w:rsidRPr="004A13B4" w:rsidRDefault="004A13B4" w:rsidP="00506566">
      <w:pPr>
        <w:rPr>
          <w:rFonts w:cs="Arial"/>
        </w:rPr>
      </w:pPr>
    </w:p>
    <w:p w14:paraId="21F16ED9" w14:textId="1E131923" w:rsidR="00DD793E" w:rsidRPr="00AD69FE" w:rsidRDefault="00BB6F9D" w:rsidP="00DD793E">
      <w:pPr>
        <w:pStyle w:val="Heading3"/>
      </w:pPr>
      <w:bookmarkStart w:id="71" w:name="_Toc55289316"/>
      <w:bookmarkStart w:id="72" w:name="_Toc63086583"/>
      <w:r>
        <w:t>7.1 Collection William D. Reid</w:t>
      </w:r>
      <w:bookmarkEnd w:id="71"/>
      <w:bookmarkEnd w:id="72"/>
    </w:p>
    <w:p w14:paraId="49E1E2DB" w14:textId="011A1C6D" w:rsidR="00217207" w:rsidRPr="00217207" w:rsidRDefault="00DD793E" w:rsidP="00217207">
      <w:pPr>
        <w:pStyle w:val="NormalWeb"/>
        <w:spacing w:after="240"/>
        <w:rPr>
          <w:rFonts w:ascii="Arial" w:hAnsi="Arial"/>
        </w:rPr>
      </w:pPr>
      <w:r>
        <w:rPr>
          <w:rFonts w:ascii="Arial" w:hAnsi="Arial"/>
        </w:rPr>
        <w:t>Cette collection comprend des demandes de terres, des listes de milices et d’autres documents sur les Loyalistes</w:t>
      </w:r>
      <w:r w:rsidR="00AA242B">
        <w:rPr>
          <w:rFonts w:ascii="Arial" w:hAnsi="Arial"/>
        </w:rPr>
        <w:t xml:space="preserve">. </w:t>
      </w:r>
      <w:r>
        <w:rPr>
          <w:rFonts w:ascii="Arial" w:hAnsi="Arial"/>
        </w:rPr>
        <w:t>William D. Reid, un ancien employé des Archives, a accumulé ces documents</w:t>
      </w:r>
      <w:r w:rsidR="00AA242B">
        <w:rPr>
          <w:rFonts w:ascii="Arial" w:hAnsi="Arial"/>
        </w:rPr>
        <w:t xml:space="preserve">. </w:t>
      </w:r>
      <w:hyperlink r:id="rId42">
        <w:r w:rsidR="001B0773">
          <w:rPr>
            <w:rStyle w:val="Hyperlink"/>
            <w:rFonts w:ascii="Arial" w:hAnsi="Arial"/>
          </w:rPr>
          <w:t>Cliquez ici pour voir la description de la collection D 280 et obtenir des renseignements sur ces documents et sur la façon d’y accéder</w:t>
        </w:r>
      </w:hyperlink>
      <w:r>
        <w:rPr>
          <w:rFonts w:ascii="Arial" w:hAnsi="Arial"/>
        </w:rPr>
        <w:t>.</w:t>
      </w:r>
    </w:p>
    <w:p w14:paraId="30BDB2C3" w14:textId="3727F9DD" w:rsidR="00706150" w:rsidRPr="001648CC" w:rsidRDefault="003239BD" w:rsidP="003C4E49">
      <w:pPr>
        <w:rPr>
          <w:rFonts w:cs="Arial"/>
        </w:rPr>
      </w:pPr>
      <w:r w:rsidRPr="00AA242B">
        <w:rPr>
          <w:lang w:val="en-GB"/>
        </w:rPr>
        <w:t xml:space="preserve">Nous </w:t>
      </w:r>
      <w:proofErr w:type="spellStart"/>
      <w:r w:rsidRPr="00AA242B">
        <w:rPr>
          <w:lang w:val="en-GB"/>
        </w:rPr>
        <w:t>possédons</w:t>
      </w:r>
      <w:proofErr w:type="spellEnd"/>
      <w:r w:rsidRPr="00AA242B">
        <w:rPr>
          <w:lang w:val="en-GB"/>
        </w:rPr>
        <w:t xml:space="preserve"> </w:t>
      </w:r>
      <w:proofErr w:type="spellStart"/>
      <w:r w:rsidRPr="00AA242B">
        <w:rPr>
          <w:lang w:val="en-GB"/>
        </w:rPr>
        <w:t>également</w:t>
      </w:r>
      <w:proofErr w:type="spellEnd"/>
      <w:r w:rsidRPr="00AA242B">
        <w:rPr>
          <w:lang w:val="en-GB"/>
        </w:rPr>
        <w:t xml:space="preserve"> un </w:t>
      </w:r>
      <w:proofErr w:type="spellStart"/>
      <w:r w:rsidRPr="00AA242B">
        <w:rPr>
          <w:lang w:val="en-GB"/>
        </w:rPr>
        <w:t>exemplaire</w:t>
      </w:r>
      <w:proofErr w:type="spellEnd"/>
      <w:r w:rsidRPr="00AA242B">
        <w:rPr>
          <w:lang w:val="en-GB"/>
        </w:rPr>
        <w:t xml:space="preserve"> du livre de William D. Reid, </w:t>
      </w:r>
      <w:r w:rsidRPr="00AA242B">
        <w:rPr>
          <w:i/>
          <w:lang w:val="en-GB"/>
        </w:rPr>
        <w:t>The Loyalists in Ontario: the sons and daughters of the American Loyalists of Upper Canada</w:t>
      </w:r>
      <w:r w:rsidRPr="00AA242B">
        <w:rPr>
          <w:lang w:val="en-GB"/>
        </w:rPr>
        <w:t xml:space="preserve"> (Lambertville, </w:t>
      </w:r>
      <w:proofErr w:type="gramStart"/>
      <w:r w:rsidRPr="00AA242B">
        <w:rPr>
          <w:lang w:val="en-GB"/>
        </w:rPr>
        <w:t>N.J. :</w:t>
      </w:r>
      <w:proofErr w:type="gramEnd"/>
      <w:r w:rsidRPr="00AA242B">
        <w:rPr>
          <w:lang w:val="en-GB"/>
        </w:rPr>
        <w:t xml:space="preserve"> </w:t>
      </w:r>
      <w:proofErr w:type="spellStart"/>
      <w:r w:rsidRPr="00AA242B">
        <w:rPr>
          <w:lang w:val="en-GB"/>
        </w:rPr>
        <w:t>Hunterdon</w:t>
      </w:r>
      <w:proofErr w:type="spellEnd"/>
      <w:r w:rsidRPr="00AA242B">
        <w:rPr>
          <w:lang w:val="en-GB"/>
        </w:rPr>
        <w:t xml:space="preserve"> House, c1973)</w:t>
      </w:r>
      <w:r w:rsidR="00AA242B" w:rsidRPr="00AA242B">
        <w:rPr>
          <w:lang w:val="en-GB"/>
        </w:rPr>
        <w:t xml:space="preserve">. </w:t>
      </w:r>
      <w:r>
        <w:t>Ce livre est une liste de Loyalistes basée sur les décrets prononcés dans le cadre du processus de concession des terres</w:t>
      </w:r>
      <w:r w:rsidR="00AA242B">
        <w:t xml:space="preserve">. </w:t>
      </w:r>
      <w:r>
        <w:t>La cote est le 929 R45.</w:t>
      </w:r>
    </w:p>
    <w:p w14:paraId="2C69A705" w14:textId="77A9CFFE" w:rsidR="00DD793E" w:rsidRDefault="00DD793E" w:rsidP="00DD793E">
      <w:pPr>
        <w:pStyle w:val="NormalWeb"/>
        <w:spacing w:before="0" w:beforeAutospacing="0" w:after="0"/>
        <w:rPr>
          <w:rFonts w:ascii="Arial" w:hAnsi="Arial" w:cs="Arial"/>
        </w:rPr>
      </w:pPr>
    </w:p>
    <w:p w14:paraId="37E1DD79" w14:textId="16C9FC59" w:rsidR="00F077EC" w:rsidRPr="00AD69FE" w:rsidRDefault="00BB6F9D" w:rsidP="00F077EC">
      <w:pPr>
        <w:pStyle w:val="Heading3"/>
      </w:pPr>
      <w:bookmarkStart w:id="73" w:name="_Toc55289317"/>
      <w:bookmarkStart w:id="74" w:name="_Toc63086584"/>
      <w:r>
        <w:t>7.2 Documents sur des familles, des personnes et des organisations</w:t>
      </w:r>
      <w:bookmarkEnd w:id="73"/>
      <w:bookmarkEnd w:id="74"/>
    </w:p>
    <w:p w14:paraId="1590C93A" w14:textId="77777777" w:rsidR="00F077EC" w:rsidRDefault="00F077EC" w:rsidP="00F077EC">
      <w:pPr>
        <w:pStyle w:val="NormalWeb"/>
        <w:spacing w:before="0" w:beforeAutospacing="0" w:after="0"/>
        <w:rPr>
          <w:rFonts w:ascii="Arial" w:hAnsi="Arial" w:cs="Arial"/>
        </w:rPr>
      </w:pPr>
    </w:p>
    <w:p w14:paraId="489D285A" w14:textId="4B71CC4D" w:rsidR="00F077EC" w:rsidRDefault="00F84306" w:rsidP="00F077EC">
      <w:pPr>
        <w:pStyle w:val="NormalWeb"/>
        <w:spacing w:before="0" w:beforeAutospacing="0" w:after="0"/>
        <w:rPr>
          <w:rFonts w:ascii="Arial" w:hAnsi="Arial" w:cs="Arial"/>
        </w:rPr>
      </w:pPr>
      <w:r>
        <w:rPr>
          <w:rFonts w:ascii="Arial" w:hAnsi="Arial"/>
        </w:rPr>
        <w:t xml:space="preserve">Nous disposons de documents sur diverses familles, personnes et organisations loyalistes. Pour savoir si nous disposons de documents au sujet d’une famille, d’une personne ou d’une organisation donnée, </w:t>
      </w:r>
      <w:hyperlink r:id="rId43">
        <w:r>
          <w:rPr>
            <w:rStyle w:val="Hyperlink"/>
            <w:rFonts w:ascii="Arial" w:hAnsi="Arial"/>
          </w:rPr>
          <w:t>cliquez ici pour rechercher des groupes de documents d’archives dans la Base de données des descriptions des documents d</w:t>
        </w:r>
        <w:r w:rsidR="00217207">
          <w:rPr>
            <w:rStyle w:val="Hyperlink"/>
            <w:rFonts w:ascii="Arial" w:hAnsi="Arial"/>
          </w:rPr>
          <w:t>’archives</w:t>
        </w:r>
      </w:hyperlink>
      <w:r>
        <w:rPr>
          <w:rFonts w:ascii="Arial" w:hAnsi="Arial"/>
        </w:rPr>
        <w:t>.</w:t>
      </w:r>
    </w:p>
    <w:p w14:paraId="626900B0" w14:textId="714C5DBD" w:rsidR="002B47CD" w:rsidRDefault="002B47CD" w:rsidP="00F077EC">
      <w:pPr>
        <w:pStyle w:val="NormalWeb"/>
        <w:spacing w:before="0" w:beforeAutospacing="0" w:after="0"/>
        <w:rPr>
          <w:rFonts w:ascii="Arial" w:hAnsi="Arial" w:cs="Arial"/>
        </w:rPr>
      </w:pPr>
    </w:p>
    <w:p w14:paraId="40D9C2D9" w14:textId="3A55CEE3" w:rsidR="00392FC1" w:rsidRPr="00AD69FE" w:rsidRDefault="00392FC1" w:rsidP="00392FC1">
      <w:pPr>
        <w:pStyle w:val="Heading3"/>
      </w:pPr>
      <w:bookmarkStart w:id="75" w:name="_Toc55289318"/>
      <w:bookmarkStart w:id="76" w:name="_Toc63086585"/>
      <w:r>
        <w:t>7.3 Documents de la bibliothèque</w:t>
      </w:r>
      <w:bookmarkEnd w:id="75"/>
      <w:bookmarkEnd w:id="76"/>
    </w:p>
    <w:p w14:paraId="7D14E482" w14:textId="77777777" w:rsidR="00392FC1" w:rsidRDefault="00392FC1" w:rsidP="00392FC1">
      <w:pPr>
        <w:pStyle w:val="NormalWeb"/>
        <w:spacing w:before="0" w:beforeAutospacing="0" w:after="0"/>
        <w:rPr>
          <w:rFonts w:ascii="Arial" w:hAnsi="Arial" w:cs="Arial"/>
        </w:rPr>
      </w:pPr>
    </w:p>
    <w:p w14:paraId="19B51AE4" w14:textId="675EA430" w:rsidR="002B47CD" w:rsidRDefault="00392FC1" w:rsidP="00392FC1">
      <w:pPr>
        <w:pStyle w:val="NormalWeb"/>
        <w:spacing w:before="0" w:beforeAutospacing="0" w:after="0"/>
        <w:rPr>
          <w:rFonts w:ascii="Arial" w:hAnsi="Arial" w:cs="Arial"/>
        </w:rPr>
      </w:pPr>
      <w:r>
        <w:rPr>
          <w:rFonts w:ascii="Arial" w:hAnsi="Arial"/>
        </w:rPr>
        <w:t xml:space="preserve">Notre bibliothèque a publié des livres sur les Loyalistes ainsi que sur les personnes et les familles loyalistes. </w:t>
      </w:r>
      <w:hyperlink r:id="rId44">
        <w:r>
          <w:rPr>
            <w:rStyle w:val="Hyperlink"/>
            <w:rFonts w:ascii="Arial" w:hAnsi="Arial"/>
          </w:rPr>
          <w:t xml:space="preserve">Cliquez ici pour effectuer une recherche dans </w:t>
        </w:r>
        <w:proofErr w:type="spellStart"/>
        <w:r>
          <w:rPr>
            <w:rStyle w:val="Hyperlink"/>
            <w:rFonts w:ascii="Arial" w:hAnsi="Arial"/>
          </w:rPr>
          <w:t>BiBLION</w:t>
        </w:r>
        <w:proofErr w:type="spellEnd"/>
        <w:r>
          <w:rPr>
            <w:rStyle w:val="Hyperlink"/>
            <w:rFonts w:ascii="Arial" w:hAnsi="Arial"/>
          </w:rPr>
          <w:t>, la base de données de notre bibliothèque</w:t>
        </w:r>
      </w:hyperlink>
      <w:r w:rsidR="00AA242B">
        <w:rPr>
          <w:rFonts w:ascii="Arial" w:hAnsi="Arial"/>
        </w:rPr>
        <w:t xml:space="preserve">. </w:t>
      </w:r>
      <w:r>
        <w:rPr>
          <w:rFonts w:ascii="Arial" w:hAnsi="Arial"/>
        </w:rPr>
        <w:t>Sur notre site Web, vous trouverez cette base de données sous la rubrique « Accédez à nos collections ».</w:t>
      </w:r>
    </w:p>
    <w:p w14:paraId="49FE7096" w14:textId="4132060E" w:rsidR="00086260" w:rsidRDefault="00086260" w:rsidP="00392FC1">
      <w:pPr>
        <w:pStyle w:val="NormalWeb"/>
        <w:spacing w:before="0" w:beforeAutospacing="0" w:after="0"/>
        <w:rPr>
          <w:rFonts w:ascii="Arial" w:hAnsi="Arial" w:cs="Arial"/>
        </w:rPr>
      </w:pPr>
    </w:p>
    <w:p w14:paraId="371F1F94" w14:textId="400B3819" w:rsidR="00086260" w:rsidRDefault="00086260" w:rsidP="00392FC1">
      <w:pPr>
        <w:pStyle w:val="NormalWeb"/>
        <w:spacing w:before="0" w:beforeAutospacing="0" w:after="0"/>
        <w:rPr>
          <w:rFonts w:ascii="Arial" w:hAnsi="Arial" w:cs="Arial"/>
        </w:rPr>
      </w:pPr>
    </w:p>
    <w:p w14:paraId="0973EDED" w14:textId="3F7B6494" w:rsidR="00086260" w:rsidRDefault="00086260" w:rsidP="00392FC1">
      <w:pPr>
        <w:pStyle w:val="NormalWeb"/>
        <w:spacing w:before="0" w:beforeAutospacing="0" w:after="0"/>
        <w:rPr>
          <w:rFonts w:ascii="Arial" w:hAnsi="Arial" w:cs="Arial"/>
        </w:rPr>
      </w:pPr>
    </w:p>
    <w:p w14:paraId="7BCE668A" w14:textId="3840C81A" w:rsidR="00086260" w:rsidRDefault="00086260" w:rsidP="00392FC1">
      <w:pPr>
        <w:pStyle w:val="NormalWeb"/>
        <w:spacing w:before="0" w:beforeAutospacing="0" w:after="0"/>
        <w:rPr>
          <w:rFonts w:ascii="Arial" w:hAnsi="Arial" w:cs="Arial"/>
        </w:rPr>
      </w:pPr>
    </w:p>
    <w:p w14:paraId="28494C9D" w14:textId="1F0CDB3C" w:rsidR="00086260" w:rsidRDefault="00086260" w:rsidP="00392FC1">
      <w:pPr>
        <w:pStyle w:val="NormalWeb"/>
        <w:spacing w:before="0" w:beforeAutospacing="0" w:after="0"/>
        <w:rPr>
          <w:rFonts w:ascii="Arial" w:hAnsi="Arial" w:cs="Arial"/>
        </w:rPr>
      </w:pPr>
    </w:p>
    <w:p w14:paraId="4B43491D" w14:textId="6F58BFD7" w:rsidR="00086260" w:rsidRDefault="00086260" w:rsidP="00392FC1">
      <w:pPr>
        <w:pStyle w:val="NormalWeb"/>
        <w:spacing w:before="0" w:beforeAutospacing="0" w:after="0"/>
        <w:rPr>
          <w:rFonts w:ascii="Arial" w:hAnsi="Arial" w:cs="Arial"/>
        </w:rPr>
      </w:pPr>
    </w:p>
    <w:p w14:paraId="3AC480EF" w14:textId="1F9324F9" w:rsidR="00086260" w:rsidRDefault="00086260" w:rsidP="00392FC1">
      <w:pPr>
        <w:pStyle w:val="NormalWeb"/>
        <w:spacing w:before="0" w:beforeAutospacing="0" w:after="0"/>
        <w:rPr>
          <w:rFonts w:ascii="Arial" w:hAnsi="Arial" w:cs="Arial"/>
        </w:rPr>
      </w:pPr>
    </w:p>
    <w:p w14:paraId="6AFE1742" w14:textId="30CF1EA9" w:rsidR="00086260" w:rsidRDefault="00086260" w:rsidP="00392FC1">
      <w:pPr>
        <w:pStyle w:val="NormalWeb"/>
        <w:spacing w:before="0" w:beforeAutospacing="0" w:after="0"/>
        <w:rPr>
          <w:rFonts w:ascii="Arial" w:hAnsi="Arial" w:cs="Arial"/>
        </w:rPr>
      </w:pPr>
    </w:p>
    <w:p w14:paraId="14D81197" w14:textId="40277950" w:rsidR="00086260" w:rsidRDefault="00086260" w:rsidP="00392FC1">
      <w:pPr>
        <w:pStyle w:val="NormalWeb"/>
        <w:spacing w:before="0" w:beforeAutospacing="0" w:after="0"/>
        <w:rPr>
          <w:rFonts w:ascii="Arial" w:hAnsi="Arial" w:cs="Arial"/>
        </w:rPr>
      </w:pPr>
    </w:p>
    <w:p w14:paraId="4565D963" w14:textId="6F51974F" w:rsidR="00086260" w:rsidRDefault="00086260" w:rsidP="00392FC1">
      <w:pPr>
        <w:pStyle w:val="NormalWeb"/>
        <w:spacing w:before="0" w:beforeAutospacing="0" w:after="0"/>
        <w:rPr>
          <w:rFonts w:ascii="Arial" w:hAnsi="Arial" w:cs="Arial"/>
        </w:rPr>
      </w:pPr>
    </w:p>
    <w:p w14:paraId="7C8822D4" w14:textId="77777777" w:rsidR="004A13B4" w:rsidRDefault="004A13B4" w:rsidP="00506566">
      <w:pPr>
        <w:rPr>
          <w:rFonts w:cs="Arial"/>
        </w:rPr>
      </w:pPr>
    </w:p>
    <w:p w14:paraId="38B301F2" w14:textId="77777777" w:rsidR="00854846" w:rsidRPr="00854846" w:rsidRDefault="00854846" w:rsidP="00854846">
      <w:pPr>
        <w:pStyle w:val="Heading1"/>
        <w:rPr>
          <w:rFonts w:cs="Arial"/>
        </w:rPr>
      </w:pPr>
      <w:bookmarkStart w:id="77" w:name="_Toc61869783"/>
      <w:bookmarkStart w:id="78" w:name="_Toc63086586"/>
      <w:bookmarkEnd w:id="0"/>
      <w:bookmarkEnd w:id="1"/>
      <w:bookmarkEnd w:id="2"/>
      <w:bookmarkEnd w:id="3"/>
      <w:bookmarkEnd w:id="4"/>
      <w:r w:rsidRPr="00854846">
        <w:rPr>
          <w:rStyle w:val="normaltextrun"/>
          <w:rFonts w:cs="Arial"/>
        </w:rPr>
        <w:lastRenderedPageBreak/>
        <w:t>Comment accéder aux descriptions en ligne?</w:t>
      </w:r>
      <w:bookmarkEnd w:id="77"/>
      <w:bookmarkEnd w:id="78"/>
      <w:r w:rsidRPr="00854846">
        <w:rPr>
          <w:rStyle w:val="eop"/>
          <w:rFonts w:cs="Arial"/>
        </w:rPr>
        <w:t> </w:t>
      </w:r>
    </w:p>
    <w:p w14:paraId="465E6540" w14:textId="77777777" w:rsidR="00854846" w:rsidRPr="00854846" w:rsidRDefault="00854846" w:rsidP="00854846">
      <w:pPr>
        <w:pStyle w:val="paragraph"/>
        <w:spacing w:before="0" w:beforeAutospacing="0" w:after="0" w:afterAutospacing="0"/>
        <w:textAlignment w:val="baseline"/>
        <w:rPr>
          <w:rFonts w:ascii="Arial" w:hAnsi="Arial" w:cs="Arial"/>
        </w:rPr>
      </w:pPr>
      <w:r w:rsidRPr="00854846">
        <w:rPr>
          <w:rStyle w:val="eop"/>
          <w:rFonts w:ascii="Arial" w:hAnsi="Arial" w:cs="Arial"/>
        </w:rPr>
        <w:t> </w:t>
      </w:r>
    </w:p>
    <w:p w14:paraId="2147EB24" w14:textId="77777777" w:rsidR="00DE4FAD" w:rsidRPr="008E1E67" w:rsidRDefault="00DE4FAD" w:rsidP="00DE4FAD">
      <w:pPr>
        <w:pStyle w:val="paragraph"/>
        <w:numPr>
          <w:ilvl w:val="0"/>
          <w:numId w:val="3"/>
        </w:numPr>
        <w:tabs>
          <w:tab w:val="clear" w:pos="720"/>
        </w:tabs>
        <w:spacing w:before="0" w:beforeAutospacing="0" w:after="0" w:afterAutospacing="0"/>
        <w:textAlignment w:val="baseline"/>
        <w:rPr>
          <w:rStyle w:val="eop"/>
          <w:rFonts w:ascii="Arial" w:hAnsi="Arial" w:cs="Arial"/>
        </w:rPr>
      </w:pPr>
      <w:bookmarkStart w:id="79" w:name="_Hlk72497799"/>
      <w:r w:rsidRPr="005531B1">
        <w:rPr>
          <w:rStyle w:val="normaltextrun"/>
          <w:rFonts w:ascii="Arial" w:hAnsi="Arial" w:cs="Arial"/>
          <w:color w:val="000000"/>
          <w:shd w:val="clear" w:color="auto" w:fill="FFFFFF"/>
        </w:rPr>
        <w:t xml:space="preserve">Sur la page principale de notre site Web, cliquez sur </w:t>
      </w:r>
      <w:bookmarkStart w:id="80" w:name="_Hlk61868351"/>
      <w:r w:rsidRPr="005531B1">
        <w:rPr>
          <w:rStyle w:val="normaltextrun"/>
          <w:rFonts w:ascii="Arial" w:hAnsi="Arial" w:cs="Arial"/>
          <w:color w:val="000000"/>
          <w:shd w:val="clear" w:color="auto" w:fill="FFFFFF"/>
        </w:rPr>
        <w:t xml:space="preserve">« Accédez à nos collections » </w:t>
      </w:r>
      <w:bookmarkEnd w:id="80"/>
      <w:r w:rsidRPr="005531B1">
        <w:rPr>
          <w:rStyle w:val="normaltextrun"/>
          <w:rFonts w:ascii="Arial" w:hAnsi="Arial" w:cs="Arial"/>
          <w:color w:val="000000"/>
          <w:shd w:val="clear" w:color="auto" w:fill="FFFFFF"/>
        </w:rPr>
        <w:t>et cliquez sur « Base de données des descriptions des documents d’archives », comme le montre l’image ci-dessous : </w:t>
      </w:r>
      <w:r w:rsidRPr="005531B1">
        <w:rPr>
          <w:rStyle w:val="eop"/>
          <w:rFonts w:ascii="Arial" w:hAnsi="Arial" w:cs="Arial"/>
        </w:rPr>
        <w:t> </w:t>
      </w:r>
    </w:p>
    <w:p w14:paraId="5F147D8C" w14:textId="77777777" w:rsidR="00DE4FAD" w:rsidRPr="005531B1" w:rsidRDefault="00DE4FAD" w:rsidP="00DE4FAD">
      <w:pPr>
        <w:pStyle w:val="paragraph"/>
        <w:spacing w:before="0" w:beforeAutospacing="0" w:after="0" w:afterAutospacing="0"/>
        <w:jc w:val="center"/>
        <w:textAlignment w:val="baseline"/>
        <w:rPr>
          <w:rStyle w:val="eop"/>
          <w:rFonts w:ascii="Arial" w:hAnsi="Arial" w:cs="Arial"/>
        </w:rPr>
      </w:pPr>
      <w:r>
        <w:rPr>
          <w:noProof/>
        </w:rPr>
        <w:drawing>
          <wp:inline distT="0" distB="0" distL="0" distR="0" wp14:anchorId="07E2CE72" wp14:editId="23169826">
            <wp:extent cx="5943600" cy="4675505"/>
            <wp:effectExtent l="0" t="0" r="0" b="0"/>
            <wp:docPr id="3" name="Picture 3" descr="Ceci est une image de la page « Accédez à nos collections » . Les flèches pointent vers les liens por cette page, et la Base de données des description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4675505"/>
                    </a:xfrm>
                    <a:prstGeom prst="rect">
                      <a:avLst/>
                    </a:prstGeom>
                  </pic:spPr>
                </pic:pic>
              </a:graphicData>
            </a:graphic>
          </wp:inline>
        </w:drawing>
      </w:r>
    </w:p>
    <w:p w14:paraId="302149EA" w14:textId="77777777" w:rsidR="00DE4FAD" w:rsidRPr="005531B1" w:rsidRDefault="00DE4FAD" w:rsidP="00DE4FAD">
      <w:pPr>
        <w:pStyle w:val="paragraph"/>
        <w:spacing w:before="0" w:beforeAutospacing="0" w:after="0" w:afterAutospacing="0"/>
        <w:textAlignment w:val="baseline"/>
        <w:rPr>
          <w:rFonts w:ascii="Arial" w:hAnsi="Arial" w:cs="Arial"/>
        </w:rPr>
      </w:pPr>
    </w:p>
    <w:p w14:paraId="081D589F" w14:textId="77777777" w:rsidR="00DE4FAD" w:rsidRPr="005531B1" w:rsidRDefault="00DE4FAD" w:rsidP="00DE4FAD">
      <w:pPr>
        <w:pStyle w:val="paragraph"/>
        <w:numPr>
          <w:ilvl w:val="0"/>
          <w:numId w:val="4"/>
        </w:numPr>
        <w:tabs>
          <w:tab w:val="clear" w:pos="720"/>
          <w:tab w:val="num" w:pos="426"/>
        </w:tabs>
        <w:spacing w:before="0" w:beforeAutospacing="0" w:after="0" w:afterAutospacing="0"/>
        <w:textAlignment w:val="baseline"/>
        <w:rPr>
          <w:rStyle w:val="normaltextrun"/>
          <w:rFonts w:ascii="Arial" w:hAnsi="Arial" w:cs="Arial"/>
        </w:rPr>
      </w:pPr>
      <w:r w:rsidRPr="005531B1">
        <w:rPr>
          <w:rStyle w:val="normaltextrun"/>
          <w:rFonts w:ascii="Arial" w:hAnsi="Arial" w:cs="Arial"/>
        </w:rPr>
        <w:t>Cliquez sur le lien vers la version anglaise de la base de données.</w:t>
      </w:r>
    </w:p>
    <w:p w14:paraId="68DD9198" w14:textId="77777777" w:rsidR="00DE4FAD" w:rsidRPr="005531B1" w:rsidRDefault="00DE4FAD" w:rsidP="00DE4FAD">
      <w:pPr>
        <w:pStyle w:val="paragraph"/>
        <w:numPr>
          <w:ilvl w:val="0"/>
          <w:numId w:val="4"/>
        </w:numPr>
        <w:tabs>
          <w:tab w:val="clear" w:pos="720"/>
          <w:tab w:val="num" w:pos="426"/>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t xml:space="preserve">Dans la base de données, cliquez sur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w:t>
      </w:r>
      <w:r w:rsidRPr="005531B1">
        <w:rPr>
          <w:rStyle w:val="eop"/>
          <w:rFonts w:ascii="Arial" w:hAnsi="Arial" w:cs="Arial"/>
        </w:rPr>
        <w:t> </w:t>
      </w:r>
    </w:p>
    <w:p w14:paraId="17275926" w14:textId="77777777" w:rsidR="00DE4FAD" w:rsidRPr="005531B1" w:rsidRDefault="00DE4FAD" w:rsidP="00DE4FAD">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5B93D3FB" w14:textId="77777777" w:rsidR="00DE4FAD" w:rsidRPr="005531B1" w:rsidRDefault="00DE4FAD" w:rsidP="00DE4FAD">
      <w:pPr>
        <w:pStyle w:val="paragraph"/>
        <w:spacing w:before="0" w:beforeAutospacing="0" w:after="0" w:afterAutospacing="0"/>
        <w:jc w:val="center"/>
        <w:textAlignment w:val="baseline"/>
        <w:rPr>
          <w:rFonts w:ascii="Arial" w:hAnsi="Arial" w:cs="Arial"/>
        </w:rPr>
      </w:pPr>
      <w:r>
        <w:rPr>
          <w:noProof/>
        </w:rPr>
        <w:lastRenderedPageBreak/>
        <w:drawing>
          <wp:inline distT="0" distB="0" distL="0" distR="0" wp14:anchorId="34D7AE24" wp14:editId="514067BB">
            <wp:extent cx="4933950" cy="3457575"/>
            <wp:effectExtent l="0" t="0" r="0" b="9525"/>
            <wp:docPr id="4" name="Picture 4" descr="Ceci est une image de la page d'accueil de la Base de données des descriptions de documents d'archives.  Une flèche pointe vers le lien pour « Advanced Search » (recherche avan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933950" cy="3457575"/>
                    </a:xfrm>
                    <a:prstGeom prst="rect">
                      <a:avLst/>
                    </a:prstGeom>
                  </pic:spPr>
                </pic:pic>
              </a:graphicData>
            </a:graphic>
          </wp:inline>
        </w:drawing>
      </w:r>
      <w:r w:rsidRPr="005531B1">
        <w:rPr>
          <w:rStyle w:val="eop"/>
          <w:rFonts w:ascii="Arial" w:hAnsi="Arial" w:cs="Arial"/>
        </w:rPr>
        <w:t>  </w:t>
      </w:r>
    </w:p>
    <w:p w14:paraId="51382178" w14:textId="77777777" w:rsidR="00DE4FAD" w:rsidRPr="005531B1" w:rsidRDefault="00DE4FAD" w:rsidP="00DE4FAD">
      <w:pPr>
        <w:pStyle w:val="paragraph"/>
        <w:numPr>
          <w:ilvl w:val="0"/>
          <w:numId w:val="5"/>
        </w:numPr>
        <w:tabs>
          <w:tab w:val="clear" w:pos="720"/>
          <w:tab w:val="left" w:pos="450"/>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t xml:space="preserve">Dans la page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cliquez sur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w:t>
      </w:r>
      <w:r w:rsidRPr="005531B1">
        <w:rPr>
          <w:rStyle w:val="eop"/>
          <w:rFonts w:ascii="Arial" w:hAnsi="Arial" w:cs="Arial"/>
        </w:rPr>
        <w:t> </w:t>
      </w:r>
    </w:p>
    <w:p w14:paraId="7168D7E6" w14:textId="77777777" w:rsidR="00DE4FAD" w:rsidRPr="005531B1" w:rsidRDefault="00DE4FAD" w:rsidP="00DE4FAD">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5E2F948E" w14:textId="77777777" w:rsidR="00DE4FAD" w:rsidRPr="005531B1" w:rsidRDefault="00DE4FAD" w:rsidP="00DE4FAD">
      <w:pPr>
        <w:pStyle w:val="paragraph"/>
        <w:spacing w:before="0" w:beforeAutospacing="0" w:after="0" w:afterAutospacing="0"/>
        <w:jc w:val="center"/>
        <w:textAlignment w:val="baseline"/>
        <w:rPr>
          <w:rFonts w:ascii="Arial" w:hAnsi="Arial" w:cs="Arial"/>
        </w:rPr>
      </w:pPr>
      <w:r>
        <w:rPr>
          <w:noProof/>
        </w:rPr>
        <w:drawing>
          <wp:inline distT="0" distB="0" distL="0" distR="0" wp14:anchorId="2ED843CE" wp14:editId="39AE0BA1">
            <wp:extent cx="5629275" cy="3495675"/>
            <wp:effectExtent l="0" t="0" r="9525" b="9525"/>
            <wp:docPr id="1" name="Picture 1" descr="Ceci est une image de la page « Advanced Search » (recherche avancée) de la Base de données de descriptions de documents d'archives.  Une flèche pointe vers le lien pour « Search Groups of Archival Records » (rechercher des groupe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629275" cy="3495675"/>
                    </a:xfrm>
                    <a:prstGeom prst="rect">
                      <a:avLst/>
                    </a:prstGeom>
                  </pic:spPr>
                </pic:pic>
              </a:graphicData>
            </a:graphic>
          </wp:inline>
        </w:drawing>
      </w:r>
      <w:r w:rsidRPr="005531B1">
        <w:rPr>
          <w:rStyle w:val="eop"/>
          <w:rFonts w:ascii="Arial" w:hAnsi="Arial" w:cs="Arial"/>
        </w:rPr>
        <w:t> </w:t>
      </w:r>
    </w:p>
    <w:p w14:paraId="6262EB1E" w14:textId="77777777" w:rsidR="00DE4FAD" w:rsidRPr="008E1E67" w:rsidRDefault="00DE4FAD" w:rsidP="00DE4FAD">
      <w:pPr>
        <w:pStyle w:val="paragraph"/>
        <w:numPr>
          <w:ilvl w:val="0"/>
          <w:numId w:val="6"/>
        </w:numPr>
        <w:tabs>
          <w:tab w:val="clear" w:pos="720"/>
          <w:tab w:val="left" w:pos="450"/>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lastRenderedPageBreak/>
        <w:t>Dans la page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saisissez dans le champ «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Reference Code » le code de référence (le numéro commençant par C, F ou RG).</w:t>
      </w:r>
      <w:bookmarkEnd w:id="79"/>
    </w:p>
    <w:p w14:paraId="6E0643C5" w14:textId="7BE5284C" w:rsidR="00854846" w:rsidRPr="00854846" w:rsidRDefault="00854846" w:rsidP="00DE4FAD">
      <w:pPr>
        <w:pStyle w:val="paragraph"/>
        <w:spacing w:before="0" w:beforeAutospacing="0" w:after="0" w:afterAutospacing="0"/>
        <w:textAlignment w:val="baseline"/>
        <w:rPr>
          <w:rFonts w:ascii="Arial" w:hAnsi="Arial" w:cs="Arial"/>
        </w:rPr>
      </w:pPr>
    </w:p>
    <w:p w14:paraId="0162DE32" w14:textId="77777777" w:rsidR="00854846" w:rsidRPr="00854846" w:rsidRDefault="00854846" w:rsidP="00854846">
      <w:pPr>
        <w:pStyle w:val="NormalWeb"/>
        <w:spacing w:before="0" w:beforeAutospacing="0" w:after="0"/>
        <w:rPr>
          <w:rFonts w:ascii="Arial" w:hAnsi="Arial" w:cs="Arial"/>
        </w:rPr>
      </w:pPr>
    </w:p>
    <w:p w14:paraId="48F2E0EE" w14:textId="77777777" w:rsidR="00854846" w:rsidRPr="00854846" w:rsidRDefault="00854846" w:rsidP="00854846">
      <w:pPr>
        <w:pStyle w:val="Heading1"/>
        <w:rPr>
          <w:rFonts w:cs="Arial"/>
        </w:rPr>
      </w:pPr>
      <w:bookmarkStart w:id="81" w:name="_Toc42260592"/>
      <w:bookmarkStart w:id="82" w:name="_Toc61869784"/>
      <w:bookmarkStart w:id="83" w:name="_Toc63086587"/>
      <w:r w:rsidRPr="00854846">
        <w:rPr>
          <w:rStyle w:val="normaltextrun"/>
          <w:rFonts w:cs="Arial"/>
        </w:rPr>
        <w:t>Pour nous joindre</w:t>
      </w:r>
      <w:bookmarkEnd w:id="81"/>
      <w:bookmarkEnd w:id="82"/>
      <w:bookmarkEnd w:id="83"/>
      <w:r w:rsidRPr="00854846">
        <w:rPr>
          <w:rStyle w:val="eop"/>
          <w:rFonts w:cs="Arial"/>
        </w:rPr>
        <w:t> </w:t>
      </w:r>
    </w:p>
    <w:p w14:paraId="28ABF037" w14:textId="77777777" w:rsidR="00854846" w:rsidRPr="00854846" w:rsidRDefault="00854846" w:rsidP="00854846">
      <w:pPr>
        <w:pStyle w:val="paragraph"/>
        <w:spacing w:before="0" w:beforeAutospacing="0" w:after="0" w:afterAutospacing="0"/>
        <w:textAlignment w:val="baseline"/>
        <w:rPr>
          <w:rFonts w:ascii="Arial" w:hAnsi="Arial" w:cs="Arial"/>
          <w:sz w:val="18"/>
          <w:szCs w:val="18"/>
        </w:rPr>
      </w:pPr>
      <w:r w:rsidRPr="00854846">
        <w:rPr>
          <w:rStyle w:val="normaltextrun"/>
          <w:rFonts w:ascii="Arial" w:hAnsi="Arial" w:cs="Arial"/>
        </w:rPr>
        <w:t>Même si nous ne pouvons pas faire les recherches pour vous, notre personnel de référence est prêt à vous aider. Vous pouvez nous appeler ou nous envoyer vos demandes par la poste ou par courriel. Mieux encore, vous pouvez consulter les Archives publiques de l’Ontario.</w:t>
      </w:r>
      <w:r w:rsidRPr="00854846">
        <w:rPr>
          <w:rStyle w:val="eop"/>
          <w:rFonts w:ascii="Arial" w:hAnsi="Arial" w:cs="Arial"/>
        </w:rPr>
        <w:t> </w:t>
      </w:r>
    </w:p>
    <w:p w14:paraId="672B468B" w14:textId="77777777" w:rsidR="00854846" w:rsidRPr="00854846" w:rsidRDefault="00854846" w:rsidP="00854846">
      <w:pPr>
        <w:pStyle w:val="paragraph"/>
        <w:spacing w:before="0" w:beforeAutospacing="0" w:after="0" w:afterAutospacing="0"/>
        <w:textAlignment w:val="baseline"/>
        <w:rPr>
          <w:rFonts w:ascii="Arial" w:hAnsi="Arial" w:cs="Arial"/>
          <w:sz w:val="18"/>
          <w:szCs w:val="18"/>
        </w:rPr>
      </w:pPr>
      <w:r w:rsidRPr="00854846">
        <w:rPr>
          <w:rStyle w:val="eop"/>
          <w:rFonts w:ascii="Arial" w:hAnsi="Arial" w:cs="Arial"/>
        </w:rPr>
        <w:t> </w:t>
      </w:r>
    </w:p>
    <w:p w14:paraId="023E372A" w14:textId="77777777" w:rsidR="00854846" w:rsidRPr="00854846" w:rsidRDefault="00854846" w:rsidP="00854846">
      <w:pPr>
        <w:pStyle w:val="paragraph"/>
        <w:spacing w:before="0" w:beforeAutospacing="0" w:after="0" w:afterAutospacing="0"/>
        <w:textAlignment w:val="baseline"/>
        <w:rPr>
          <w:rFonts w:ascii="Arial" w:hAnsi="Arial" w:cs="Arial"/>
          <w:sz w:val="18"/>
          <w:szCs w:val="18"/>
        </w:rPr>
      </w:pPr>
      <w:bookmarkStart w:id="84" w:name="_Hlk62475489"/>
      <w:r w:rsidRPr="00854846">
        <w:rPr>
          <w:rStyle w:val="normaltextrun"/>
          <w:rFonts w:ascii="Arial" w:hAnsi="Arial" w:cs="Arial"/>
          <w:b/>
        </w:rPr>
        <w:t>Téléphone : 416 327-1600 Sans frais (Ontario) : 1 800 668-9933</w:t>
      </w:r>
      <w:r w:rsidRPr="00854846">
        <w:rPr>
          <w:rStyle w:val="eop"/>
          <w:rFonts w:ascii="Arial" w:hAnsi="Arial" w:cs="Arial"/>
        </w:rPr>
        <w:t> </w:t>
      </w:r>
    </w:p>
    <w:p w14:paraId="27D6F29E" w14:textId="77777777" w:rsidR="00854846" w:rsidRPr="00854846" w:rsidRDefault="00854846" w:rsidP="00854846">
      <w:pPr>
        <w:pStyle w:val="paragraph"/>
        <w:spacing w:before="0" w:beforeAutospacing="0" w:after="0" w:afterAutospacing="0"/>
        <w:ind w:left="1170" w:hanging="1170"/>
        <w:textAlignment w:val="baseline"/>
        <w:rPr>
          <w:rFonts w:ascii="Arial" w:hAnsi="Arial" w:cs="Arial"/>
          <w:sz w:val="18"/>
          <w:szCs w:val="18"/>
        </w:rPr>
      </w:pPr>
      <w:r w:rsidRPr="00854846">
        <w:rPr>
          <w:rStyle w:val="normaltextrun"/>
          <w:rFonts w:ascii="Arial" w:hAnsi="Arial" w:cs="Arial"/>
          <w:b/>
        </w:rPr>
        <w:t xml:space="preserve">Courriel : </w:t>
      </w:r>
      <w:hyperlink r:id="rId48">
        <w:r w:rsidRPr="00854846">
          <w:rPr>
            <w:rStyle w:val="normaltextrun"/>
            <w:rFonts w:ascii="Arial" w:hAnsi="Arial" w:cs="Arial"/>
            <w:color w:val="0000FF"/>
            <w:u w:val="single"/>
          </w:rPr>
          <w:t>Cliquez ici pour envoyer un courriel aux Archives publiques de l’Ontario</w:t>
        </w:r>
      </w:hyperlink>
      <w:r w:rsidRPr="00854846">
        <w:rPr>
          <w:rStyle w:val="normaltextrun"/>
          <w:rFonts w:ascii="Arial" w:hAnsi="Arial" w:cs="Arial"/>
        </w:rPr>
        <w:t xml:space="preserve">. L’adresse électronique est la suivante : </w:t>
      </w:r>
      <w:hyperlink r:id="rId49">
        <w:r w:rsidRPr="00854846">
          <w:rPr>
            <w:rStyle w:val="normaltextrun"/>
            <w:rFonts w:ascii="Arial" w:hAnsi="Arial" w:cs="Arial"/>
            <w:color w:val="0000FF"/>
            <w:u w:val="single"/>
          </w:rPr>
          <w:t>reference@ontario.ca</w:t>
        </w:r>
      </w:hyperlink>
      <w:r w:rsidRPr="00854846">
        <w:rPr>
          <w:rStyle w:val="eop"/>
          <w:rFonts w:ascii="Arial" w:hAnsi="Arial" w:cs="Arial"/>
        </w:rPr>
        <w:t> </w:t>
      </w:r>
    </w:p>
    <w:p w14:paraId="7C265F41" w14:textId="77777777" w:rsidR="00854846" w:rsidRPr="00854846" w:rsidRDefault="00854846" w:rsidP="00854846">
      <w:pPr>
        <w:pStyle w:val="paragraph"/>
        <w:spacing w:before="0" w:beforeAutospacing="0" w:after="0" w:afterAutospacing="0"/>
        <w:ind w:left="1170" w:hanging="1170"/>
        <w:textAlignment w:val="baseline"/>
        <w:rPr>
          <w:rFonts w:ascii="Arial" w:hAnsi="Arial" w:cs="Arial"/>
          <w:sz w:val="18"/>
          <w:szCs w:val="18"/>
          <w:lang w:val="en-CA"/>
        </w:rPr>
      </w:pPr>
      <w:r w:rsidRPr="00854846">
        <w:rPr>
          <w:rStyle w:val="spellingerror"/>
          <w:rFonts w:ascii="Arial" w:hAnsi="Arial" w:cs="Arial"/>
          <w:b/>
        </w:rPr>
        <w:t>Adresse : Archives publiques</w:t>
      </w:r>
      <w:r w:rsidRPr="00854846">
        <w:rPr>
          <w:rStyle w:val="normaltextrun"/>
          <w:rFonts w:ascii="Arial" w:hAnsi="Arial" w:cs="Arial"/>
          <w:b/>
        </w:rPr>
        <w:t xml:space="preserve"> de l’Ontario, 134, boul. </w:t>
      </w:r>
      <w:r w:rsidRPr="00854846">
        <w:rPr>
          <w:rStyle w:val="normaltextrun"/>
          <w:rFonts w:ascii="Arial" w:hAnsi="Arial" w:cs="Arial"/>
          <w:b/>
          <w:lang w:val="en-CA"/>
        </w:rPr>
        <w:t>Ian Macdonald, Toronto (Ontario) M7A 2C5</w:t>
      </w:r>
      <w:r w:rsidRPr="00854846">
        <w:rPr>
          <w:rStyle w:val="eop"/>
          <w:rFonts w:ascii="Arial" w:hAnsi="Arial" w:cs="Arial"/>
          <w:lang w:val="en-CA"/>
        </w:rPr>
        <w:t> </w:t>
      </w:r>
    </w:p>
    <w:bookmarkEnd w:id="84"/>
    <w:p w14:paraId="7B7D2BB4" w14:textId="2F8712D3" w:rsidR="00BF1FC1" w:rsidRPr="00854846" w:rsidRDefault="00854846" w:rsidP="00BF1FC1">
      <w:pPr>
        <w:pStyle w:val="paragraph"/>
        <w:spacing w:before="0" w:beforeAutospacing="0" w:after="0" w:afterAutospacing="0"/>
        <w:textAlignment w:val="baseline"/>
        <w:rPr>
          <w:rFonts w:ascii="Arial" w:hAnsi="Arial" w:cs="Arial"/>
          <w:sz w:val="18"/>
          <w:szCs w:val="18"/>
          <w:lang w:val="en-CA"/>
        </w:rPr>
      </w:pPr>
      <w:r w:rsidRPr="00854846">
        <w:rPr>
          <w:rStyle w:val="eop"/>
          <w:rFonts w:ascii="Arial" w:hAnsi="Arial" w:cs="Arial"/>
          <w:lang w:val="en-CA"/>
        </w:rPr>
        <w:t> </w:t>
      </w:r>
      <w:r w:rsidR="00BF1FC1" w:rsidRPr="00854846">
        <w:rPr>
          <w:rStyle w:val="eop"/>
          <w:rFonts w:ascii="Arial" w:hAnsi="Arial" w:cs="Arial"/>
          <w:lang w:val="en-CA"/>
        </w:rPr>
        <w:t> </w:t>
      </w:r>
    </w:p>
    <w:p w14:paraId="7B7D2BB5"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Site Web</w:t>
      </w:r>
      <w:r>
        <w:rPr>
          <w:rStyle w:val="eop"/>
          <w:rFonts w:ascii="Arial" w:hAnsi="Arial"/>
          <w:b/>
        </w:rPr>
        <w:t> </w:t>
      </w:r>
    </w:p>
    <w:p w14:paraId="7B7D2BB6" w14:textId="2AF0DB49"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Visitez notre site Web pour obtenir des renseignements sur nos collections et nos services, nos expositions en ligne et nos programmes éducatifs, ainsi que des liens vers nos comptes de médias sociaux. </w:t>
      </w:r>
      <w:hyperlink r:id="rId50">
        <w:r>
          <w:rPr>
            <w:rStyle w:val="normaltextrun"/>
            <w:rFonts w:ascii="Arial" w:hAnsi="Arial"/>
            <w:color w:val="0000FF"/>
            <w:u w:val="single"/>
          </w:rPr>
          <w:t>Cliquez ici pour visiter notre site Web</w:t>
        </w:r>
      </w:hyperlink>
      <w:r w:rsidR="00AA242B">
        <w:rPr>
          <w:rStyle w:val="normaltextrun"/>
          <w:rFonts w:ascii="Arial" w:hAnsi="Arial"/>
        </w:rPr>
        <w:t xml:space="preserve">. </w:t>
      </w:r>
      <w:r>
        <w:rPr>
          <w:rStyle w:val="normaltextrun"/>
          <w:rFonts w:ascii="Arial" w:hAnsi="Arial"/>
        </w:rPr>
        <w:t>Le site Web est </w:t>
      </w:r>
      <w:hyperlink r:id="rId51">
        <w:r>
          <w:rPr>
            <w:rStyle w:val="normaltextrun"/>
            <w:rFonts w:ascii="Arial" w:hAnsi="Arial"/>
            <w:color w:val="0000FF"/>
            <w:u w:val="single"/>
          </w:rPr>
          <w:t>www.ontario.ca/archives</w:t>
        </w:r>
      </w:hyperlink>
      <w:r>
        <w:rPr>
          <w:rStyle w:val="normaltextrun"/>
          <w:rFonts w:ascii="Arial" w:hAnsi="Arial"/>
        </w:rPr>
        <w:t>.</w:t>
      </w:r>
      <w:r>
        <w:rPr>
          <w:rStyle w:val="eop"/>
          <w:rFonts w:ascii="Arial" w:hAnsi="Arial"/>
        </w:rPr>
        <w:t> </w:t>
      </w:r>
    </w:p>
    <w:p w14:paraId="7B7D2BB7"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7B7D2BB8"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Guides des services à la clientèle et guides de recherche</w:t>
      </w:r>
      <w:r>
        <w:rPr>
          <w:rStyle w:val="eop"/>
          <w:rFonts w:ascii="Arial" w:hAnsi="Arial"/>
          <w:b/>
        </w:rPr>
        <w:t> </w:t>
      </w:r>
    </w:p>
    <w:p w14:paraId="7B7D2BB9" w14:textId="4ABBA93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Nos guides contiennent des renseignements sur nos services, les chercheurs indépendants disponibles pour effectuer des recherches pour vous, et certains des documents les plus populaires</w:t>
      </w:r>
      <w:r w:rsidR="00AA242B">
        <w:rPr>
          <w:rStyle w:val="normaltextrun"/>
          <w:rFonts w:ascii="Arial" w:hAnsi="Arial"/>
        </w:rPr>
        <w:t xml:space="preserve">. </w:t>
      </w:r>
      <w:hyperlink r:id="rId52">
        <w:r>
          <w:rPr>
            <w:rStyle w:val="normaltextrun"/>
            <w:rFonts w:ascii="Arial" w:hAnsi="Arial"/>
            <w:color w:val="0000FF"/>
            <w:u w:val="single"/>
          </w:rPr>
          <w:t>Cliquez ici pour consulter nos guides</w:t>
        </w:r>
      </w:hyperlink>
      <w:r w:rsidR="00AA242B">
        <w:rPr>
          <w:rStyle w:val="normaltextrun"/>
          <w:rFonts w:ascii="Arial" w:hAnsi="Arial"/>
        </w:rPr>
        <w:t xml:space="preserve">. </w:t>
      </w:r>
      <w:r>
        <w:rPr>
          <w:rStyle w:val="normaltextrun"/>
          <w:rFonts w:ascii="Arial" w:hAnsi="Arial"/>
        </w:rPr>
        <w:t>Pour trouver les « Guides et outils de recherche » sur notre site Web, cliquez sur « Accédez à nos collections ».</w:t>
      </w:r>
      <w:r>
        <w:rPr>
          <w:rStyle w:val="eop"/>
          <w:rFonts w:ascii="Arial" w:hAnsi="Arial"/>
        </w:rPr>
        <w:t> </w:t>
      </w:r>
    </w:p>
    <w:p w14:paraId="7B7D2BBA"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sz w:val="22"/>
        </w:rPr>
        <w:t> </w:t>
      </w:r>
    </w:p>
    <w:p w14:paraId="7B7D2BB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______________________________________________________________________</w:t>
      </w:r>
      <w:r>
        <w:rPr>
          <w:rStyle w:val="eop"/>
          <w:rFonts w:ascii="Arial" w:hAnsi="Arial"/>
        </w:rPr>
        <w:t> </w:t>
      </w:r>
    </w:p>
    <w:p w14:paraId="7B7D2BBC" w14:textId="77777777" w:rsidR="00BF1FC1" w:rsidRPr="0044044F" w:rsidRDefault="00BF1FC1" w:rsidP="00BF1FC1">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rPr>
        <w:t>© Imprimeur de la Reine pour l’Ontario, 2020</w:t>
      </w:r>
      <w:r>
        <w:rPr>
          <w:rStyle w:val="eop"/>
          <w:rFonts w:ascii="Arial" w:hAnsi="Arial"/>
        </w:rPr>
        <w:t> </w:t>
      </w:r>
    </w:p>
    <w:p w14:paraId="7B7D2BBD" w14:textId="77777777" w:rsidR="00BF1FC1" w:rsidRPr="00600864" w:rsidRDefault="00BF1FC1" w:rsidP="00BF1FC1">
      <w:pPr>
        <w:pStyle w:val="paragraph"/>
        <w:spacing w:before="0" w:beforeAutospacing="0" w:after="0" w:afterAutospacing="0"/>
        <w:jc w:val="center"/>
        <w:textAlignment w:val="baseline"/>
        <w:rPr>
          <w:rFonts w:cs="Arial"/>
          <w:sz w:val="18"/>
          <w:szCs w:val="18"/>
        </w:rPr>
      </w:pPr>
      <w:r>
        <w:rPr>
          <w:rStyle w:val="eop"/>
        </w:rPr>
        <w:t> </w:t>
      </w:r>
    </w:p>
    <w:p w14:paraId="7B7D2BBE" w14:textId="369E1208" w:rsidR="00BF1FC1" w:rsidRPr="0044044F" w:rsidRDefault="00BF1FC1" w:rsidP="00BF1FC1">
      <w:pPr>
        <w:pStyle w:val="paragraph"/>
        <w:spacing w:before="0" w:beforeAutospacing="0" w:after="240" w:afterAutospacing="0"/>
        <w:jc w:val="center"/>
        <w:textAlignment w:val="baseline"/>
        <w:rPr>
          <w:rFonts w:ascii="Arial" w:hAnsi="Arial" w:cs="Arial"/>
          <w:sz w:val="18"/>
          <w:szCs w:val="18"/>
        </w:rPr>
      </w:pPr>
      <w:r>
        <w:rPr>
          <w:rStyle w:val="normaltextrun"/>
          <w:rFonts w:ascii="Arial" w:hAnsi="Arial"/>
        </w:rPr>
        <w:t>Ces renseignements sont fournis à titre de service public</w:t>
      </w:r>
      <w:r w:rsidR="00AA242B">
        <w:rPr>
          <w:rStyle w:val="normaltextrun"/>
          <w:rFonts w:ascii="Arial" w:hAnsi="Arial"/>
        </w:rPr>
        <w:t xml:space="preserve">. </w:t>
      </w:r>
      <w:r>
        <w:rPr>
          <w:rStyle w:val="normaltextrun"/>
          <w:rFonts w:ascii="Arial" w:hAnsi="Arial"/>
        </w:rPr>
        <w:t>La date de la dernière mise à jour est indiquée au début de ce guide</w:t>
      </w:r>
      <w:r w:rsidR="00AA242B">
        <w:rPr>
          <w:rStyle w:val="normaltextrun"/>
          <w:rFonts w:ascii="Arial" w:hAnsi="Arial"/>
        </w:rPr>
        <w:t xml:space="preserve">. </w:t>
      </w:r>
      <w:r>
        <w:rPr>
          <w:rStyle w:val="normaltextrun"/>
          <w:rFonts w:ascii="Arial" w:hAnsi="Arial"/>
        </w:rPr>
        <w:t>Les lecteurs devront dans la mesure du possible vérifier l’information avant de s’en servir</w:t>
      </w:r>
      <w:r w:rsidR="00AA242B">
        <w:rPr>
          <w:rStyle w:val="normaltextrun"/>
          <w:rFonts w:ascii="Arial" w:hAnsi="Arial"/>
        </w:rPr>
        <w:t xml:space="preserve">. </w:t>
      </w:r>
    </w:p>
    <w:p w14:paraId="7B7D2BBF" w14:textId="77777777" w:rsidR="000A5FFE" w:rsidRPr="00BF1FC1" w:rsidRDefault="000A5FFE" w:rsidP="00BF1FC1">
      <w:pPr>
        <w:pStyle w:val="Heading3"/>
      </w:pPr>
    </w:p>
    <w:sectPr w:rsidR="000A5FFE" w:rsidRPr="00BF1FC1" w:rsidSect="00166C8E">
      <w:headerReference w:type="even" r:id="rId53"/>
      <w:headerReference w:type="default" r:id="rId54"/>
      <w:footerReference w:type="even" r:id="rId55"/>
      <w:footerReference w:type="default" r:id="rId56"/>
      <w:headerReference w:type="first" r:id="rId57"/>
      <w:footerReference w:type="first" r:id="rId58"/>
      <w:pgSz w:w="12240" w:h="15840"/>
      <w:pgMar w:top="1418" w:right="1440" w:bottom="180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6DFF7" w14:textId="77777777" w:rsidR="00685E31" w:rsidRDefault="00685E31">
      <w:r>
        <w:separator/>
      </w:r>
    </w:p>
  </w:endnote>
  <w:endnote w:type="continuationSeparator" w:id="0">
    <w:p w14:paraId="776C954B" w14:textId="77777777" w:rsidR="00685E31" w:rsidRDefault="0068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5E260" w14:textId="77777777" w:rsidR="00166C8E" w:rsidRDefault="00166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2971580"/>
      <w:docPartObj>
        <w:docPartGallery w:val="Page Numbers (Bottom of Page)"/>
        <w:docPartUnique/>
      </w:docPartObj>
    </w:sdtPr>
    <w:sdtEndPr>
      <w:rPr>
        <w:noProof/>
      </w:rPr>
    </w:sdtEndPr>
    <w:sdtContent>
      <w:p w14:paraId="49C920C2" w14:textId="29509B17" w:rsidR="00086260" w:rsidRDefault="00086260">
        <w:pPr>
          <w:pStyle w:val="Footer"/>
          <w:jc w:val="right"/>
        </w:pPr>
        <w:r>
          <w:fldChar w:fldCharType="begin"/>
        </w:r>
        <w:r>
          <w:instrText xml:space="preserve"> PAGE   \* MERGEFORMAT </w:instrText>
        </w:r>
        <w:r>
          <w:fldChar w:fldCharType="separate"/>
        </w:r>
        <w:r w:rsidR="00746C76">
          <w:rPr>
            <w:noProof/>
          </w:rPr>
          <w:t>3</w:t>
        </w:r>
        <w:r>
          <w:rPr>
            <w:noProof/>
          </w:rPr>
          <w:fldChar w:fldCharType="end"/>
        </w:r>
      </w:p>
    </w:sdtContent>
  </w:sdt>
  <w:p w14:paraId="64E7D31D" w14:textId="77777777" w:rsidR="00166C8E" w:rsidRDefault="00166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5453440"/>
      <w:docPartObj>
        <w:docPartGallery w:val="Page Numbers (Bottom of Page)"/>
        <w:docPartUnique/>
      </w:docPartObj>
    </w:sdtPr>
    <w:sdtEndPr>
      <w:rPr>
        <w:noProof/>
      </w:rPr>
    </w:sdtEndPr>
    <w:sdtContent>
      <w:p w14:paraId="400AFAD3" w14:textId="6C41F99E" w:rsidR="00E53E09" w:rsidRDefault="00E53E09">
        <w:pPr>
          <w:pStyle w:val="Footer"/>
          <w:jc w:val="right"/>
        </w:pPr>
        <w:r>
          <w:fldChar w:fldCharType="begin"/>
        </w:r>
        <w:r>
          <w:instrText xml:space="preserve"> PAGE   \* MERGEFORMAT </w:instrText>
        </w:r>
        <w:r>
          <w:fldChar w:fldCharType="separate"/>
        </w:r>
        <w:r w:rsidR="00746C76">
          <w:rPr>
            <w:noProof/>
          </w:rPr>
          <w:t>1</w:t>
        </w:r>
        <w:r>
          <w:rPr>
            <w:noProof/>
          </w:rPr>
          <w:fldChar w:fldCharType="end"/>
        </w:r>
      </w:p>
    </w:sdtContent>
  </w:sdt>
  <w:p w14:paraId="65CC5208" w14:textId="77777777" w:rsidR="00082933" w:rsidRDefault="00082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45760" w14:textId="77777777" w:rsidR="00685E31" w:rsidRDefault="00685E31">
      <w:r>
        <w:separator/>
      </w:r>
    </w:p>
  </w:footnote>
  <w:footnote w:type="continuationSeparator" w:id="0">
    <w:p w14:paraId="0301E0F9" w14:textId="77777777" w:rsidR="00685E31" w:rsidRDefault="00685E31">
      <w:r>
        <w:continuationSeparator/>
      </w:r>
    </w:p>
  </w:footnote>
  <w:footnote w:id="1">
    <w:p w14:paraId="542072F4" w14:textId="77777777" w:rsidR="000A52D7" w:rsidRPr="008B75ED" w:rsidRDefault="000A52D7" w:rsidP="000A52D7">
      <w:pPr>
        <w:rPr>
          <w:rFonts w:ascii="Times New Roman" w:hAnsi="Times New Roman"/>
          <w:lang w:val="fr-FR"/>
        </w:rPr>
      </w:pPr>
      <w:r>
        <w:rPr>
          <w:rStyle w:val="FootnoteReference"/>
        </w:rPr>
        <w:footnoteRef/>
      </w:r>
      <w:r>
        <w:t xml:space="preserve"> </w:t>
      </w:r>
      <w:r>
        <w:rPr>
          <w:color w:val="000000"/>
          <w:sz w:val="20"/>
        </w:rPr>
        <w:t>Un fonds est l’ensemble des documents créés, reçus ou accumulés par une personne, une famille, une organisation, une entreprise ou un bureau dans le cadre de ses activités et de ses opérations.</w:t>
      </w:r>
    </w:p>
    <w:p w14:paraId="2DE88C2E" w14:textId="7BE6E03D" w:rsidR="000A52D7" w:rsidRPr="000A52D7" w:rsidRDefault="000A52D7">
      <w:pPr>
        <w:pStyle w:val="FootnoteText"/>
        <w:rPr>
          <w:lang w:val="fr-FR"/>
        </w:rPr>
      </w:pPr>
    </w:p>
  </w:footnote>
  <w:footnote w:id="2">
    <w:p w14:paraId="0148FED0" w14:textId="2B9F36BA" w:rsidR="003A60F9" w:rsidRDefault="003A60F9">
      <w:pPr>
        <w:pStyle w:val="FootnoteText"/>
      </w:pPr>
      <w:r>
        <w:rPr>
          <w:rStyle w:val="FootnoteReference"/>
        </w:rPr>
        <w:footnoteRef/>
      </w:r>
      <w:r>
        <w:t xml:space="preserve"> </w:t>
      </w:r>
      <w:r w:rsidRPr="004C0407">
        <w:rPr>
          <w:rFonts w:cs="Arial"/>
          <w:szCs w:val="24"/>
        </w:rPr>
        <w:t>Un</w:t>
      </w:r>
      <w:r>
        <w:rPr>
          <w:rFonts w:cs="Arial"/>
          <w:szCs w:val="24"/>
        </w:rPr>
        <w:t>e série est un</w:t>
      </w:r>
      <w:r w:rsidRPr="004C0407">
        <w:rPr>
          <w:rFonts w:cs="Arial"/>
          <w:szCs w:val="24"/>
        </w:rPr>
        <w:t xml:space="preserve"> groupe de d</w:t>
      </w:r>
      <w:r>
        <w:rPr>
          <w:rFonts w:cs="Arial"/>
          <w:szCs w:val="24"/>
        </w:rPr>
        <w:t>ocuments dans un fonds ou une collection, accumulés en lien avec une activité ou une fonction spécifique, ou groupés selon le type de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D2BD8" w14:textId="77777777" w:rsidR="00082933" w:rsidRDefault="00082933"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D2BD9" w14:textId="77777777" w:rsidR="00082933" w:rsidRDefault="00082933"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D2BDA" w14:textId="77777777" w:rsidR="00082933" w:rsidRDefault="00082933"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3BEFF" w14:textId="77777777" w:rsidR="00166C8E" w:rsidRDefault="00166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7DC0"/>
    <w:multiLevelType w:val="hybridMultilevel"/>
    <w:tmpl w:val="25F8F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374AA0"/>
    <w:multiLevelType w:val="multilevel"/>
    <w:tmpl w:val="DD7C7874"/>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BD800B5"/>
    <w:multiLevelType w:val="hybridMultilevel"/>
    <w:tmpl w:val="CBCCCE6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4A7CCC"/>
    <w:multiLevelType w:val="hybridMultilevel"/>
    <w:tmpl w:val="F7D2F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8A2F12"/>
    <w:multiLevelType w:val="hybridMultilevel"/>
    <w:tmpl w:val="72F456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40171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3A580E"/>
    <w:multiLevelType w:val="hybridMultilevel"/>
    <w:tmpl w:val="AD44B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C1693E"/>
    <w:multiLevelType w:val="hybridMultilevel"/>
    <w:tmpl w:val="96A0E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070BF5"/>
    <w:multiLevelType w:val="hybridMultilevel"/>
    <w:tmpl w:val="CBD06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5D2FE6"/>
    <w:multiLevelType w:val="hybridMultilevel"/>
    <w:tmpl w:val="8990C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A118A7"/>
    <w:multiLevelType w:val="hybridMultilevel"/>
    <w:tmpl w:val="C5088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D71096"/>
    <w:multiLevelType w:val="hybridMultilevel"/>
    <w:tmpl w:val="E7D8CF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DDF06ED"/>
    <w:multiLevelType w:val="multilevel"/>
    <w:tmpl w:val="9FAE853E"/>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FFB71DC"/>
    <w:multiLevelType w:val="hybridMultilevel"/>
    <w:tmpl w:val="ED765582"/>
    <w:lvl w:ilvl="0" w:tplc="89AAA352">
      <w:start w:val="1"/>
      <w:numFmt w:val="decimal"/>
      <w:lvlText w:val="3.%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E8114E7"/>
    <w:multiLevelType w:val="hybridMultilevel"/>
    <w:tmpl w:val="571E8F36"/>
    <w:lvl w:ilvl="0" w:tplc="A13AC29C">
      <w:start w:val="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FF254EA"/>
    <w:multiLevelType w:val="hybridMultilevel"/>
    <w:tmpl w:val="A822C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C0E71C1"/>
    <w:multiLevelType w:val="multilevel"/>
    <w:tmpl w:val="90AA5F1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14"/>
  </w:num>
  <w:num w:numId="3">
    <w:abstractNumId w:val="5"/>
  </w:num>
  <w:num w:numId="4">
    <w:abstractNumId w:val="4"/>
  </w:num>
  <w:num w:numId="5">
    <w:abstractNumId w:val="18"/>
  </w:num>
  <w:num w:numId="6">
    <w:abstractNumId w:val="1"/>
  </w:num>
  <w:num w:numId="7">
    <w:abstractNumId w:val="0"/>
  </w:num>
  <w:num w:numId="8">
    <w:abstractNumId w:val="12"/>
  </w:num>
  <w:num w:numId="9">
    <w:abstractNumId w:val="8"/>
  </w:num>
  <w:num w:numId="10">
    <w:abstractNumId w:val="11"/>
  </w:num>
  <w:num w:numId="11">
    <w:abstractNumId w:val="7"/>
  </w:num>
  <w:num w:numId="12">
    <w:abstractNumId w:val="15"/>
  </w:num>
  <w:num w:numId="13">
    <w:abstractNumId w:val="3"/>
  </w:num>
  <w:num w:numId="14">
    <w:abstractNumId w:val="16"/>
  </w:num>
  <w:num w:numId="15">
    <w:abstractNumId w:val="6"/>
  </w:num>
  <w:num w:numId="16">
    <w:abstractNumId w:val="9"/>
  </w:num>
  <w:num w:numId="17">
    <w:abstractNumId w:val="10"/>
  </w:num>
  <w:num w:numId="18">
    <w:abstractNumId w:val="17"/>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FE"/>
    <w:rsid w:val="00012BB1"/>
    <w:rsid w:val="00015383"/>
    <w:rsid w:val="000163AF"/>
    <w:rsid w:val="000229B0"/>
    <w:rsid w:val="00025495"/>
    <w:rsid w:val="00025C1D"/>
    <w:rsid w:val="000344F0"/>
    <w:rsid w:val="0003712B"/>
    <w:rsid w:val="00037BFC"/>
    <w:rsid w:val="00046010"/>
    <w:rsid w:val="00046E05"/>
    <w:rsid w:val="00053331"/>
    <w:rsid w:val="00057D6D"/>
    <w:rsid w:val="00057DB5"/>
    <w:rsid w:val="00060600"/>
    <w:rsid w:val="000616BD"/>
    <w:rsid w:val="00064309"/>
    <w:rsid w:val="000671AF"/>
    <w:rsid w:val="00067E3A"/>
    <w:rsid w:val="0007250B"/>
    <w:rsid w:val="000731FC"/>
    <w:rsid w:val="00075079"/>
    <w:rsid w:val="00076829"/>
    <w:rsid w:val="0007785F"/>
    <w:rsid w:val="00077EDC"/>
    <w:rsid w:val="000811DD"/>
    <w:rsid w:val="00082933"/>
    <w:rsid w:val="00083F1F"/>
    <w:rsid w:val="00086260"/>
    <w:rsid w:val="000906C3"/>
    <w:rsid w:val="00092634"/>
    <w:rsid w:val="00092890"/>
    <w:rsid w:val="000936B4"/>
    <w:rsid w:val="0009665C"/>
    <w:rsid w:val="000977DC"/>
    <w:rsid w:val="000A1145"/>
    <w:rsid w:val="000A254F"/>
    <w:rsid w:val="000A416D"/>
    <w:rsid w:val="000A52D7"/>
    <w:rsid w:val="000A5FFE"/>
    <w:rsid w:val="000A6B3E"/>
    <w:rsid w:val="000B11EA"/>
    <w:rsid w:val="000B1369"/>
    <w:rsid w:val="000B329F"/>
    <w:rsid w:val="000B461D"/>
    <w:rsid w:val="000B467E"/>
    <w:rsid w:val="000B5872"/>
    <w:rsid w:val="000C3823"/>
    <w:rsid w:val="000C7035"/>
    <w:rsid w:val="000D144F"/>
    <w:rsid w:val="000D15A4"/>
    <w:rsid w:val="000D40FA"/>
    <w:rsid w:val="000E1185"/>
    <w:rsid w:val="000E2A61"/>
    <w:rsid w:val="000E346A"/>
    <w:rsid w:val="000E5348"/>
    <w:rsid w:val="000F11A4"/>
    <w:rsid w:val="000F273F"/>
    <w:rsid w:val="000F3883"/>
    <w:rsid w:val="000F4000"/>
    <w:rsid w:val="00103808"/>
    <w:rsid w:val="00107FEB"/>
    <w:rsid w:val="0011129D"/>
    <w:rsid w:val="001210D0"/>
    <w:rsid w:val="0012172B"/>
    <w:rsid w:val="00130FEE"/>
    <w:rsid w:val="00131A91"/>
    <w:rsid w:val="001337E6"/>
    <w:rsid w:val="001363AF"/>
    <w:rsid w:val="001412A6"/>
    <w:rsid w:val="001501B9"/>
    <w:rsid w:val="00153944"/>
    <w:rsid w:val="00155448"/>
    <w:rsid w:val="0015690F"/>
    <w:rsid w:val="00156DDE"/>
    <w:rsid w:val="001622AA"/>
    <w:rsid w:val="00163402"/>
    <w:rsid w:val="001648CC"/>
    <w:rsid w:val="00164BE2"/>
    <w:rsid w:val="00165113"/>
    <w:rsid w:val="00165357"/>
    <w:rsid w:val="0016633B"/>
    <w:rsid w:val="00166C8E"/>
    <w:rsid w:val="001704DB"/>
    <w:rsid w:val="00171184"/>
    <w:rsid w:val="00171840"/>
    <w:rsid w:val="00175FA3"/>
    <w:rsid w:val="00180CBA"/>
    <w:rsid w:val="001817A2"/>
    <w:rsid w:val="00181EA0"/>
    <w:rsid w:val="00184846"/>
    <w:rsid w:val="00184FE3"/>
    <w:rsid w:val="00185867"/>
    <w:rsid w:val="0018790C"/>
    <w:rsid w:val="00187B3E"/>
    <w:rsid w:val="00190DCF"/>
    <w:rsid w:val="00195F36"/>
    <w:rsid w:val="001A3813"/>
    <w:rsid w:val="001A40FC"/>
    <w:rsid w:val="001A4C86"/>
    <w:rsid w:val="001A6AE5"/>
    <w:rsid w:val="001A6F80"/>
    <w:rsid w:val="001B034C"/>
    <w:rsid w:val="001B0773"/>
    <w:rsid w:val="001B341B"/>
    <w:rsid w:val="001C0A3F"/>
    <w:rsid w:val="001C0C97"/>
    <w:rsid w:val="001C1ED9"/>
    <w:rsid w:val="001C4ED3"/>
    <w:rsid w:val="001C5007"/>
    <w:rsid w:val="001C59D4"/>
    <w:rsid w:val="001C6A5B"/>
    <w:rsid w:val="001C7435"/>
    <w:rsid w:val="001D71CC"/>
    <w:rsid w:val="001E32B7"/>
    <w:rsid w:val="001E37D0"/>
    <w:rsid w:val="001E4C28"/>
    <w:rsid w:val="001E4E53"/>
    <w:rsid w:val="001E6156"/>
    <w:rsid w:val="001E665E"/>
    <w:rsid w:val="001E6969"/>
    <w:rsid w:val="001F2B3F"/>
    <w:rsid w:val="001F4956"/>
    <w:rsid w:val="001F750E"/>
    <w:rsid w:val="002008D7"/>
    <w:rsid w:val="002025D5"/>
    <w:rsid w:val="00204992"/>
    <w:rsid w:val="00211589"/>
    <w:rsid w:val="00217207"/>
    <w:rsid w:val="002201A4"/>
    <w:rsid w:val="0022292C"/>
    <w:rsid w:val="00223E98"/>
    <w:rsid w:val="002251E1"/>
    <w:rsid w:val="00227D57"/>
    <w:rsid w:val="00230AD7"/>
    <w:rsid w:val="00231224"/>
    <w:rsid w:val="00232414"/>
    <w:rsid w:val="00241C71"/>
    <w:rsid w:val="00247D84"/>
    <w:rsid w:val="00255572"/>
    <w:rsid w:val="00260E9E"/>
    <w:rsid w:val="002654E8"/>
    <w:rsid w:val="00266F7B"/>
    <w:rsid w:val="00274217"/>
    <w:rsid w:val="00274731"/>
    <w:rsid w:val="002763AB"/>
    <w:rsid w:val="00280866"/>
    <w:rsid w:val="00282831"/>
    <w:rsid w:val="002865E9"/>
    <w:rsid w:val="002930E6"/>
    <w:rsid w:val="00293516"/>
    <w:rsid w:val="00296198"/>
    <w:rsid w:val="00297D41"/>
    <w:rsid w:val="002A048C"/>
    <w:rsid w:val="002A09BF"/>
    <w:rsid w:val="002A1404"/>
    <w:rsid w:val="002A69AF"/>
    <w:rsid w:val="002A6F86"/>
    <w:rsid w:val="002B153D"/>
    <w:rsid w:val="002B47CD"/>
    <w:rsid w:val="002B7041"/>
    <w:rsid w:val="002B7E9C"/>
    <w:rsid w:val="002C25EC"/>
    <w:rsid w:val="002C458A"/>
    <w:rsid w:val="002C7217"/>
    <w:rsid w:val="002D1AD6"/>
    <w:rsid w:val="002D3EBE"/>
    <w:rsid w:val="002D7A27"/>
    <w:rsid w:val="002E3FD1"/>
    <w:rsid w:val="002E46CA"/>
    <w:rsid w:val="002E5A50"/>
    <w:rsid w:val="002E6BF5"/>
    <w:rsid w:val="002F4D60"/>
    <w:rsid w:val="00304F70"/>
    <w:rsid w:val="00314A32"/>
    <w:rsid w:val="003155BA"/>
    <w:rsid w:val="003167AA"/>
    <w:rsid w:val="003173B9"/>
    <w:rsid w:val="00317BB7"/>
    <w:rsid w:val="00320D66"/>
    <w:rsid w:val="003239BD"/>
    <w:rsid w:val="003314DE"/>
    <w:rsid w:val="00332D6D"/>
    <w:rsid w:val="00342BEB"/>
    <w:rsid w:val="00345B53"/>
    <w:rsid w:val="00352188"/>
    <w:rsid w:val="00353A45"/>
    <w:rsid w:val="003571C0"/>
    <w:rsid w:val="00357AE0"/>
    <w:rsid w:val="00362876"/>
    <w:rsid w:val="00364A54"/>
    <w:rsid w:val="00373B9F"/>
    <w:rsid w:val="0037770A"/>
    <w:rsid w:val="003817BA"/>
    <w:rsid w:val="00383B19"/>
    <w:rsid w:val="00387CE3"/>
    <w:rsid w:val="0039160F"/>
    <w:rsid w:val="003919C3"/>
    <w:rsid w:val="00392FC1"/>
    <w:rsid w:val="00393E64"/>
    <w:rsid w:val="00394059"/>
    <w:rsid w:val="003A53DB"/>
    <w:rsid w:val="003A60F9"/>
    <w:rsid w:val="003B1BC5"/>
    <w:rsid w:val="003B6EA0"/>
    <w:rsid w:val="003B6FBB"/>
    <w:rsid w:val="003C01A4"/>
    <w:rsid w:val="003C1336"/>
    <w:rsid w:val="003C1B75"/>
    <w:rsid w:val="003C4026"/>
    <w:rsid w:val="003C4E49"/>
    <w:rsid w:val="003C5F96"/>
    <w:rsid w:val="003C7024"/>
    <w:rsid w:val="003D0AB8"/>
    <w:rsid w:val="003D78B1"/>
    <w:rsid w:val="003E5C43"/>
    <w:rsid w:val="003E742B"/>
    <w:rsid w:val="003E7ED1"/>
    <w:rsid w:val="003F1A7A"/>
    <w:rsid w:val="003F28E0"/>
    <w:rsid w:val="003F2E60"/>
    <w:rsid w:val="003F308D"/>
    <w:rsid w:val="003F4A62"/>
    <w:rsid w:val="0041169E"/>
    <w:rsid w:val="00415433"/>
    <w:rsid w:val="00417660"/>
    <w:rsid w:val="00417C56"/>
    <w:rsid w:val="004202F9"/>
    <w:rsid w:val="00424E36"/>
    <w:rsid w:val="00434C6C"/>
    <w:rsid w:val="004412E9"/>
    <w:rsid w:val="0044194A"/>
    <w:rsid w:val="00456EA4"/>
    <w:rsid w:val="004608F4"/>
    <w:rsid w:val="004624D7"/>
    <w:rsid w:val="00464A17"/>
    <w:rsid w:val="00467105"/>
    <w:rsid w:val="00477D89"/>
    <w:rsid w:val="004865F6"/>
    <w:rsid w:val="00486D19"/>
    <w:rsid w:val="00490F87"/>
    <w:rsid w:val="00491B04"/>
    <w:rsid w:val="00497DF9"/>
    <w:rsid w:val="004A08DE"/>
    <w:rsid w:val="004A13B4"/>
    <w:rsid w:val="004A59D6"/>
    <w:rsid w:val="004A5EAD"/>
    <w:rsid w:val="004C05CB"/>
    <w:rsid w:val="004C3004"/>
    <w:rsid w:val="004D5891"/>
    <w:rsid w:val="004D6DBE"/>
    <w:rsid w:val="004D73CB"/>
    <w:rsid w:val="004E0FBC"/>
    <w:rsid w:val="004E1A14"/>
    <w:rsid w:val="004E1E26"/>
    <w:rsid w:val="004E6B53"/>
    <w:rsid w:val="004F7E14"/>
    <w:rsid w:val="0050200A"/>
    <w:rsid w:val="00502B1E"/>
    <w:rsid w:val="00506566"/>
    <w:rsid w:val="00506E1C"/>
    <w:rsid w:val="005125EC"/>
    <w:rsid w:val="00521D16"/>
    <w:rsid w:val="00522157"/>
    <w:rsid w:val="00527B04"/>
    <w:rsid w:val="00530672"/>
    <w:rsid w:val="00534ADE"/>
    <w:rsid w:val="0053674C"/>
    <w:rsid w:val="00540B39"/>
    <w:rsid w:val="005415A6"/>
    <w:rsid w:val="005427AC"/>
    <w:rsid w:val="005468D4"/>
    <w:rsid w:val="00551436"/>
    <w:rsid w:val="00556272"/>
    <w:rsid w:val="00557BB9"/>
    <w:rsid w:val="005600CE"/>
    <w:rsid w:val="005619F0"/>
    <w:rsid w:val="005621D1"/>
    <w:rsid w:val="005643C8"/>
    <w:rsid w:val="005646AA"/>
    <w:rsid w:val="005652A2"/>
    <w:rsid w:val="00567C11"/>
    <w:rsid w:val="00567C8F"/>
    <w:rsid w:val="00572FCD"/>
    <w:rsid w:val="00573746"/>
    <w:rsid w:val="005753B9"/>
    <w:rsid w:val="005757C5"/>
    <w:rsid w:val="00575938"/>
    <w:rsid w:val="00581AFC"/>
    <w:rsid w:val="0058373B"/>
    <w:rsid w:val="0058453F"/>
    <w:rsid w:val="00591EA5"/>
    <w:rsid w:val="005920AB"/>
    <w:rsid w:val="00592D3C"/>
    <w:rsid w:val="00594CD3"/>
    <w:rsid w:val="005967D3"/>
    <w:rsid w:val="005A37C5"/>
    <w:rsid w:val="005A505A"/>
    <w:rsid w:val="005A5CD5"/>
    <w:rsid w:val="005A66D2"/>
    <w:rsid w:val="005B7C7C"/>
    <w:rsid w:val="005C37EF"/>
    <w:rsid w:val="005D094B"/>
    <w:rsid w:val="005D6A29"/>
    <w:rsid w:val="005D6B55"/>
    <w:rsid w:val="005D7B66"/>
    <w:rsid w:val="005E79D4"/>
    <w:rsid w:val="005F0776"/>
    <w:rsid w:val="005F1B90"/>
    <w:rsid w:val="0060128A"/>
    <w:rsid w:val="0060183C"/>
    <w:rsid w:val="00604837"/>
    <w:rsid w:val="00605803"/>
    <w:rsid w:val="00605CDC"/>
    <w:rsid w:val="00606956"/>
    <w:rsid w:val="006200FF"/>
    <w:rsid w:val="006240A0"/>
    <w:rsid w:val="0062674B"/>
    <w:rsid w:val="006316C0"/>
    <w:rsid w:val="0063359B"/>
    <w:rsid w:val="00640558"/>
    <w:rsid w:val="00653D6A"/>
    <w:rsid w:val="00654196"/>
    <w:rsid w:val="00654565"/>
    <w:rsid w:val="00654C12"/>
    <w:rsid w:val="00657D4F"/>
    <w:rsid w:val="00660604"/>
    <w:rsid w:val="00660F61"/>
    <w:rsid w:val="00662DA5"/>
    <w:rsid w:val="006669DD"/>
    <w:rsid w:val="00666F1D"/>
    <w:rsid w:val="00670492"/>
    <w:rsid w:val="00670FEB"/>
    <w:rsid w:val="00683C5C"/>
    <w:rsid w:val="00685B7E"/>
    <w:rsid w:val="00685E31"/>
    <w:rsid w:val="00690940"/>
    <w:rsid w:val="006926FB"/>
    <w:rsid w:val="006A126F"/>
    <w:rsid w:val="006A4035"/>
    <w:rsid w:val="006B165A"/>
    <w:rsid w:val="006C25ED"/>
    <w:rsid w:val="006C66EB"/>
    <w:rsid w:val="006D1D51"/>
    <w:rsid w:val="006D1F7A"/>
    <w:rsid w:val="006D548F"/>
    <w:rsid w:val="006E0FC5"/>
    <w:rsid w:val="006E165B"/>
    <w:rsid w:val="006E16C9"/>
    <w:rsid w:val="006E4186"/>
    <w:rsid w:val="006E4812"/>
    <w:rsid w:val="006E610B"/>
    <w:rsid w:val="006F23D0"/>
    <w:rsid w:val="00701B3A"/>
    <w:rsid w:val="00701E0A"/>
    <w:rsid w:val="00706150"/>
    <w:rsid w:val="0071054E"/>
    <w:rsid w:val="0071125B"/>
    <w:rsid w:val="00712C11"/>
    <w:rsid w:val="0071406D"/>
    <w:rsid w:val="007151AA"/>
    <w:rsid w:val="0071528B"/>
    <w:rsid w:val="0072022B"/>
    <w:rsid w:val="00720CF6"/>
    <w:rsid w:val="0072471E"/>
    <w:rsid w:val="00731CB7"/>
    <w:rsid w:val="0073211D"/>
    <w:rsid w:val="00733201"/>
    <w:rsid w:val="007346B9"/>
    <w:rsid w:val="0073579B"/>
    <w:rsid w:val="00736635"/>
    <w:rsid w:val="0074136F"/>
    <w:rsid w:val="0074331B"/>
    <w:rsid w:val="0074407F"/>
    <w:rsid w:val="00745B39"/>
    <w:rsid w:val="00746C76"/>
    <w:rsid w:val="007530DD"/>
    <w:rsid w:val="00773EF2"/>
    <w:rsid w:val="00774A38"/>
    <w:rsid w:val="00780940"/>
    <w:rsid w:val="0078315C"/>
    <w:rsid w:val="007904DF"/>
    <w:rsid w:val="00794A7E"/>
    <w:rsid w:val="00797533"/>
    <w:rsid w:val="007A040B"/>
    <w:rsid w:val="007A16FC"/>
    <w:rsid w:val="007A1D7F"/>
    <w:rsid w:val="007A1D8E"/>
    <w:rsid w:val="007A3438"/>
    <w:rsid w:val="007A5745"/>
    <w:rsid w:val="007B0F12"/>
    <w:rsid w:val="007B6D5A"/>
    <w:rsid w:val="007B6D7B"/>
    <w:rsid w:val="007B790F"/>
    <w:rsid w:val="007C3971"/>
    <w:rsid w:val="007D1930"/>
    <w:rsid w:val="007D2934"/>
    <w:rsid w:val="007E0875"/>
    <w:rsid w:val="007E2327"/>
    <w:rsid w:val="007E7099"/>
    <w:rsid w:val="007F16C5"/>
    <w:rsid w:val="007F3044"/>
    <w:rsid w:val="007F5137"/>
    <w:rsid w:val="007F6712"/>
    <w:rsid w:val="007F6EC8"/>
    <w:rsid w:val="00800D3C"/>
    <w:rsid w:val="008014DB"/>
    <w:rsid w:val="00802187"/>
    <w:rsid w:val="00803E6E"/>
    <w:rsid w:val="00806A4E"/>
    <w:rsid w:val="008108A5"/>
    <w:rsid w:val="0081591D"/>
    <w:rsid w:val="00821542"/>
    <w:rsid w:val="008219C5"/>
    <w:rsid w:val="00822BD9"/>
    <w:rsid w:val="00823052"/>
    <w:rsid w:val="008241FF"/>
    <w:rsid w:val="00827998"/>
    <w:rsid w:val="00831399"/>
    <w:rsid w:val="00832136"/>
    <w:rsid w:val="00833A55"/>
    <w:rsid w:val="008371E6"/>
    <w:rsid w:val="0084033D"/>
    <w:rsid w:val="008444E9"/>
    <w:rsid w:val="00851895"/>
    <w:rsid w:val="008528EC"/>
    <w:rsid w:val="00852CE5"/>
    <w:rsid w:val="00854846"/>
    <w:rsid w:val="0085484B"/>
    <w:rsid w:val="008577AE"/>
    <w:rsid w:val="00857C7E"/>
    <w:rsid w:val="00863F4E"/>
    <w:rsid w:val="00864B08"/>
    <w:rsid w:val="00870836"/>
    <w:rsid w:val="008713F9"/>
    <w:rsid w:val="008714EA"/>
    <w:rsid w:val="00873E47"/>
    <w:rsid w:val="008766FA"/>
    <w:rsid w:val="0088081D"/>
    <w:rsid w:val="008808CD"/>
    <w:rsid w:val="0088225E"/>
    <w:rsid w:val="00882F7F"/>
    <w:rsid w:val="00894656"/>
    <w:rsid w:val="008A5583"/>
    <w:rsid w:val="008A6827"/>
    <w:rsid w:val="008B1415"/>
    <w:rsid w:val="008B21B8"/>
    <w:rsid w:val="008B3B4B"/>
    <w:rsid w:val="008C063B"/>
    <w:rsid w:val="008C06CC"/>
    <w:rsid w:val="008C15C2"/>
    <w:rsid w:val="008C1F9C"/>
    <w:rsid w:val="008C2AA0"/>
    <w:rsid w:val="008D0F8F"/>
    <w:rsid w:val="008D47C2"/>
    <w:rsid w:val="008D4C4B"/>
    <w:rsid w:val="008D6A73"/>
    <w:rsid w:val="008E31C8"/>
    <w:rsid w:val="008E34B0"/>
    <w:rsid w:val="008E49C6"/>
    <w:rsid w:val="008E6960"/>
    <w:rsid w:val="008E6D10"/>
    <w:rsid w:val="008F198D"/>
    <w:rsid w:val="008F50D3"/>
    <w:rsid w:val="00904271"/>
    <w:rsid w:val="00906AC6"/>
    <w:rsid w:val="009114E9"/>
    <w:rsid w:val="00913487"/>
    <w:rsid w:val="00913869"/>
    <w:rsid w:val="0091575E"/>
    <w:rsid w:val="00922BD6"/>
    <w:rsid w:val="009259EC"/>
    <w:rsid w:val="009306F9"/>
    <w:rsid w:val="00931DCC"/>
    <w:rsid w:val="00932A50"/>
    <w:rsid w:val="00933609"/>
    <w:rsid w:val="00933F0E"/>
    <w:rsid w:val="00936A44"/>
    <w:rsid w:val="0094145B"/>
    <w:rsid w:val="009428EA"/>
    <w:rsid w:val="00943F58"/>
    <w:rsid w:val="00944476"/>
    <w:rsid w:val="00944EF7"/>
    <w:rsid w:val="00946D88"/>
    <w:rsid w:val="00947EFD"/>
    <w:rsid w:val="009539BE"/>
    <w:rsid w:val="009545E3"/>
    <w:rsid w:val="00957462"/>
    <w:rsid w:val="009604FE"/>
    <w:rsid w:val="009645CA"/>
    <w:rsid w:val="00964610"/>
    <w:rsid w:val="00965296"/>
    <w:rsid w:val="0096577C"/>
    <w:rsid w:val="009667EB"/>
    <w:rsid w:val="00966EF5"/>
    <w:rsid w:val="00982655"/>
    <w:rsid w:val="00983017"/>
    <w:rsid w:val="00993BCF"/>
    <w:rsid w:val="009A19F8"/>
    <w:rsid w:val="009A3FC3"/>
    <w:rsid w:val="009B1F47"/>
    <w:rsid w:val="009B3D1E"/>
    <w:rsid w:val="009B45EC"/>
    <w:rsid w:val="009B5314"/>
    <w:rsid w:val="009B5E5A"/>
    <w:rsid w:val="009B6017"/>
    <w:rsid w:val="009C06E6"/>
    <w:rsid w:val="009C1912"/>
    <w:rsid w:val="009C5234"/>
    <w:rsid w:val="009C5950"/>
    <w:rsid w:val="009D025F"/>
    <w:rsid w:val="009D2717"/>
    <w:rsid w:val="009E16FD"/>
    <w:rsid w:val="009E6043"/>
    <w:rsid w:val="009E7BE2"/>
    <w:rsid w:val="009F3190"/>
    <w:rsid w:val="009F3710"/>
    <w:rsid w:val="00A00A3E"/>
    <w:rsid w:val="00A06E38"/>
    <w:rsid w:val="00A07F91"/>
    <w:rsid w:val="00A11F54"/>
    <w:rsid w:val="00A159DE"/>
    <w:rsid w:val="00A16388"/>
    <w:rsid w:val="00A22C66"/>
    <w:rsid w:val="00A22EC6"/>
    <w:rsid w:val="00A23861"/>
    <w:rsid w:val="00A30669"/>
    <w:rsid w:val="00A31B01"/>
    <w:rsid w:val="00A32380"/>
    <w:rsid w:val="00A430F0"/>
    <w:rsid w:val="00A47566"/>
    <w:rsid w:val="00A47DAD"/>
    <w:rsid w:val="00A50A81"/>
    <w:rsid w:val="00A529CF"/>
    <w:rsid w:val="00A54E1D"/>
    <w:rsid w:val="00A60101"/>
    <w:rsid w:val="00A61A11"/>
    <w:rsid w:val="00A627E6"/>
    <w:rsid w:val="00A635A1"/>
    <w:rsid w:val="00A644E3"/>
    <w:rsid w:val="00A6511D"/>
    <w:rsid w:val="00A66922"/>
    <w:rsid w:val="00A669DA"/>
    <w:rsid w:val="00A669ED"/>
    <w:rsid w:val="00A66E01"/>
    <w:rsid w:val="00A702A2"/>
    <w:rsid w:val="00A706E8"/>
    <w:rsid w:val="00A70FA2"/>
    <w:rsid w:val="00A73754"/>
    <w:rsid w:val="00A73C1A"/>
    <w:rsid w:val="00A77878"/>
    <w:rsid w:val="00A7794F"/>
    <w:rsid w:val="00A77BF8"/>
    <w:rsid w:val="00A802E1"/>
    <w:rsid w:val="00A81E34"/>
    <w:rsid w:val="00A851A1"/>
    <w:rsid w:val="00A87F1E"/>
    <w:rsid w:val="00A90748"/>
    <w:rsid w:val="00A945F6"/>
    <w:rsid w:val="00A94F5A"/>
    <w:rsid w:val="00AA242B"/>
    <w:rsid w:val="00AA3C8D"/>
    <w:rsid w:val="00AA496B"/>
    <w:rsid w:val="00AC3F48"/>
    <w:rsid w:val="00AD0105"/>
    <w:rsid w:val="00AD17CE"/>
    <w:rsid w:val="00AD1CA4"/>
    <w:rsid w:val="00AD1E3F"/>
    <w:rsid w:val="00AD3C1B"/>
    <w:rsid w:val="00AD4736"/>
    <w:rsid w:val="00AD62A6"/>
    <w:rsid w:val="00AD69FE"/>
    <w:rsid w:val="00AE0F01"/>
    <w:rsid w:val="00AE0F21"/>
    <w:rsid w:val="00AE104C"/>
    <w:rsid w:val="00AE49B7"/>
    <w:rsid w:val="00AE733C"/>
    <w:rsid w:val="00AF13FA"/>
    <w:rsid w:val="00AF3C21"/>
    <w:rsid w:val="00AF4855"/>
    <w:rsid w:val="00AF58D5"/>
    <w:rsid w:val="00AF6320"/>
    <w:rsid w:val="00B0188C"/>
    <w:rsid w:val="00B05001"/>
    <w:rsid w:val="00B068C8"/>
    <w:rsid w:val="00B10D24"/>
    <w:rsid w:val="00B212E0"/>
    <w:rsid w:val="00B25FC2"/>
    <w:rsid w:val="00B26C93"/>
    <w:rsid w:val="00B30ADC"/>
    <w:rsid w:val="00B319A5"/>
    <w:rsid w:val="00B33405"/>
    <w:rsid w:val="00B35BC3"/>
    <w:rsid w:val="00B40262"/>
    <w:rsid w:val="00B431A6"/>
    <w:rsid w:val="00B46902"/>
    <w:rsid w:val="00B50D7C"/>
    <w:rsid w:val="00B537E5"/>
    <w:rsid w:val="00B53A53"/>
    <w:rsid w:val="00B55921"/>
    <w:rsid w:val="00B60C72"/>
    <w:rsid w:val="00B61DDD"/>
    <w:rsid w:val="00B6206D"/>
    <w:rsid w:val="00B625F0"/>
    <w:rsid w:val="00B6332F"/>
    <w:rsid w:val="00B713AA"/>
    <w:rsid w:val="00B84823"/>
    <w:rsid w:val="00B90A16"/>
    <w:rsid w:val="00B950E5"/>
    <w:rsid w:val="00B96010"/>
    <w:rsid w:val="00B9608C"/>
    <w:rsid w:val="00BA0352"/>
    <w:rsid w:val="00BA56B4"/>
    <w:rsid w:val="00BA72F6"/>
    <w:rsid w:val="00BB4A37"/>
    <w:rsid w:val="00BB596C"/>
    <w:rsid w:val="00BB5BDE"/>
    <w:rsid w:val="00BB6F9D"/>
    <w:rsid w:val="00BB7B67"/>
    <w:rsid w:val="00BC29CE"/>
    <w:rsid w:val="00BC6C57"/>
    <w:rsid w:val="00BC7224"/>
    <w:rsid w:val="00BC7291"/>
    <w:rsid w:val="00BC7A52"/>
    <w:rsid w:val="00BD4C70"/>
    <w:rsid w:val="00BD58C7"/>
    <w:rsid w:val="00BE17CF"/>
    <w:rsid w:val="00BE1D86"/>
    <w:rsid w:val="00BE4F8F"/>
    <w:rsid w:val="00BE7B8E"/>
    <w:rsid w:val="00BF1696"/>
    <w:rsid w:val="00BF1FC1"/>
    <w:rsid w:val="00BF3B0C"/>
    <w:rsid w:val="00BF547A"/>
    <w:rsid w:val="00C0512E"/>
    <w:rsid w:val="00C06504"/>
    <w:rsid w:val="00C06C40"/>
    <w:rsid w:val="00C16CE6"/>
    <w:rsid w:val="00C2272F"/>
    <w:rsid w:val="00C240C2"/>
    <w:rsid w:val="00C32FE3"/>
    <w:rsid w:val="00C3342C"/>
    <w:rsid w:val="00C3713A"/>
    <w:rsid w:val="00C4001A"/>
    <w:rsid w:val="00C41429"/>
    <w:rsid w:val="00C418E7"/>
    <w:rsid w:val="00C43713"/>
    <w:rsid w:val="00C43B95"/>
    <w:rsid w:val="00C43E48"/>
    <w:rsid w:val="00C45556"/>
    <w:rsid w:val="00C5299A"/>
    <w:rsid w:val="00C56C77"/>
    <w:rsid w:val="00C62A2C"/>
    <w:rsid w:val="00C76CD9"/>
    <w:rsid w:val="00C77202"/>
    <w:rsid w:val="00C77738"/>
    <w:rsid w:val="00C86EED"/>
    <w:rsid w:val="00C87C54"/>
    <w:rsid w:val="00C90265"/>
    <w:rsid w:val="00C9115B"/>
    <w:rsid w:val="00C92084"/>
    <w:rsid w:val="00CA3D53"/>
    <w:rsid w:val="00CB08D5"/>
    <w:rsid w:val="00CB1910"/>
    <w:rsid w:val="00CB2575"/>
    <w:rsid w:val="00CB3D49"/>
    <w:rsid w:val="00CC18C1"/>
    <w:rsid w:val="00CC564E"/>
    <w:rsid w:val="00CC6339"/>
    <w:rsid w:val="00CD05E9"/>
    <w:rsid w:val="00CD154D"/>
    <w:rsid w:val="00CD3165"/>
    <w:rsid w:val="00CE10E1"/>
    <w:rsid w:val="00CE3511"/>
    <w:rsid w:val="00CE79BF"/>
    <w:rsid w:val="00CF3191"/>
    <w:rsid w:val="00CF6797"/>
    <w:rsid w:val="00CF6CFE"/>
    <w:rsid w:val="00CF6E3F"/>
    <w:rsid w:val="00CF7828"/>
    <w:rsid w:val="00D01C92"/>
    <w:rsid w:val="00D0567D"/>
    <w:rsid w:val="00D07560"/>
    <w:rsid w:val="00D11F6F"/>
    <w:rsid w:val="00D15AFD"/>
    <w:rsid w:val="00D17B85"/>
    <w:rsid w:val="00D20CC8"/>
    <w:rsid w:val="00D258D0"/>
    <w:rsid w:val="00D26AC6"/>
    <w:rsid w:val="00D3681D"/>
    <w:rsid w:val="00D40B14"/>
    <w:rsid w:val="00D45765"/>
    <w:rsid w:val="00D461DF"/>
    <w:rsid w:val="00D5064E"/>
    <w:rsid w:val="00D50F54"/>
    <w:rsid w:val="00D54A4D"/>
    <w:rsid w:val="00D65C27"/>
    <w:rsid w:val="00D711F7"/>
    <w:rsid w:val="00D740EE"/>
    <w:rsid w:val="00D80FFF"/>
    <w:rsid w:val="00D840FB"/>
    <w:rsid w:val="00D85669"/>
    <w:rsid w:val="00D86E1C"/>
    <w:rsid w:val="00D87D65"/>
    <w:rsid w:val="00D87E47"/>
    <w:rsid w:val="00D910FC"/>
    <w:rsid w:val="00D95F4B"/>
    <w:rsid w:val="00DB0015"/>
    <w:rsid w:val="00DB375A"/>
    <w:rsid w:val="00DB6296"/>
    <w:rsid w:val="00DC0B3B"/>
    <w:rsid w:val="00DC0FEF"/>
    <w:rsid w:val="00DC488D"/>
    <w:rsid w:val="00DD0E4A"/>
    <w:rsid w:val="00DD2FB9"/>
    <w:rsid w:val="00DD78E5"/>
    <w:rsid w:val="00DD793E"/>
    <w:rsid w:val="00DE238C"/>
    <w:rsid w:val="00DE2B89"/>
    <w:rsid w:val="00DE4FAD"/>
    <w:rsid w:val="00DE5469"/>
    <w:rsid w:val="00DF13CC"/>
    <w:rsid w:val="00DF2407"/>
    <w:rsid w:val="00DF3C1F"/>
    <w:rsid w:val="00E001B8"/>
    <w:rsid w:val="00E01854"/>
    <w:rsid w:val="00E01F50"/>
    <w:rsid w:val="00E034E7"/>
    <w:rsid w:val="00E062D7"/>
    <w:rsid w:val="00E06940"/>
    <w:rsid w:val="00E06FF1"/>
    <w:rsid w:val="00E07ED0"/>
    <w:rsid w:val="00E11AB7"/>
    <w:rsid w:val="00E13B76"/>
    <w:rsid w:val="00E13E53"/>
    <w:rsid w:val="00E15DBB"/>
    <w:rsid w:val="00E1722D"/>
    <w:rsid w:val="00E22401"/>
    <w:rsid w:val="00E23F4C"/>
    <w:rsid w:val="00E24D93"/>
    <w:rsid w:val="00E2625D"/>
    <w:rsid w:val="00E30A74"/>
    <w:rsid w:val="00E31CF6"/>
    <w:rsid w:val="00E36DD2"/>
    <w:rsid w:val="00E37FA9"/>
    <w:rsid w:val="00E41AE4"/>
    <w:rsid w:val="00E42923"/>
    <w:rsid w:val="00E44D71"/>
    <w:rsid w:val="00E451A8"/>
    <w:rsid w:val="00E511BE"/>
    <w:rsid w:val="00E527E3"/>
    <w:rsid w:val="00E528F0"/>
    <w:rsid w:val="00E52C95"/>
    <w:rsid w:val="00E53258"/>
    <w:rsid w:val="00E53E09"/>
    <w:rsid w:val="00E54821"/>
    <w:rsid w:val="00E608A0"/>
    <w:rsid w:val="00E61C08"/>
    <w:rsid w:val="00E64C1E"/>
    <w:rsid w:val="00E64F05"/>
    <w:rsid w:val="00E67319"/>
    <w:rsid w:val="00E75D72"/>
    <w:rsid w:val="00E7607E"/>
    <w:rsid w:val="00E76437"/>
    <w:rsid w:val="00E771F6"/>
    <w:rsid w:val="00E7783D"/>
    <w:rsid w:val="00E81A9F"/>
    <w:rsid w:val="00E9688A"/>
    <w:rsid w:val="00E96C2E"/>
    <w:rsid w:val="00E96D52"/>
    <w:rsid w:val="00EA00C9"/>
    <w:rsid w:val="00EA0725"/>
    <w:rsid w:val="00EA717B"/>
    <w:rsid w:val="00EB05BF"/>
    <w:rsid w:val="00EB7BB3"/>
    <w:rsid w:val="00EC2632"/>
    <w:rsid w:val="00EC32F0"/>
    <w:rsid w:val="00EC651E"/>
    <w:rsid w:val="00EC6B86"/>
    <w:rsid w:val="00ED222A"/>
    <w:rsid w:val="00ED68C7"/>
    <w:rsid w:val="00EE0DD8"/>
    <w:rsid w:val="00EE4932"/>
    <w:rsid w:val="00EE6991"/>
    <w:rsid w:val="00EF2F8E"/>
    <w:rsid w:val="00EF3E47"/>
    <w:rsid w:val="00EF4D8B"/>
    <w:rsid w:val="00EF745B"/>
    <w:rsid w:val="00F000A7"/>
    <w:rsid w:val="00F072A5"/>
    <w:rsid w:val="00F077EC"/>
    <w:rsid w:val="00F13004"/>
    <w:rsid w:val="00F141DF"/>
    <w:rsid w:val="00F218CF"/>
    <w:rsid w:val="00F3223D"/>
    <w:rsid w:val="00F3415F"/>
    <w:rsid w:val="00F35C7F"/>
    <w:rsid w:val="00F35FEC"/>
    <w:rsid w:val="00F4052D"/>
    <w:rsid w:val="00F42E9B"/>
    <w:rsid w:val="00F4521B"/>
    <w:rsid w:val="00F462D1"/>
    <w:rsid w:val="00F573B8"/>
    <w:rsid w:val="00F57DDD"/>
    <w:rsid w:val="00F60345"/>
    <w:rsid w:val="00F66821"/>
    <w:rsid w:val="00F72234"/>
    <w:rsid w:val="00F84306"/>
    <w:rsid w:val="00F90950"/>
    <w:rsid w:val="00F925E8"/>
    <w:rsid w:val="00F935C3"/>
    <w:rsid w:val="00F93816"/>
    <w:rsid w:val="00F95CBD"/>
    <w:rsid w:val="00F9704D"/>
    <w:rsid w:val="00FA2259"/>
    <w:rsid w:val="00FA5657"/>
    <w:rsid w:val="00FA7BF2"/>
    <w:rsid w:val="00FB0A70"/>
    <w:rsid w:val="00FB0F67"/>
    <w:rsid w:val="00FB741C"/>
    <w:rsid w:val="00FB79CA"/>
    <w:rsid w:val="00FC0971"/>
    <w:rsid w:val="00FC1E1E"/>
    <w:rsid w:val="00FC5749"/>
    <w:rsid w:val="00FC6FA6"/>
    <w:rsid w:val="00FD0451"/>
    <w:rsid w:val="00FD55DD"/>
    <w:rsid w:val="00FD743D"/>
    <w:rsid w:val="00FD76CA"/>
    <w:rsid w:val="00FE490F"/>
    <w:rsid w:val="00FE525C"/>
    <w:rsid w:val="00FF0A46"/>
    <w:rsid w:val="00FF52CA"/>
    <w:rsid w:val="00FF5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D2A34"/>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2"/>
      </w:numPr>
      <w:ind w:left="426" w:hanging="426"/>
      <w:outlineLvl w:val="1"/>
    </w:pPr>
    <w:rPr>
      <w:sz w:val="28"/>
    </w:rPr>
  </w:style>
  <w:style w:type="paragraph" w:styleId="Heading3">
    <w:name w:val="heading 3"/>
    <w:basedOn w:val="Normal"/>
    <w:next w:val="Normal"/>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uiPriority w:val="34"/>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fr-CA"/>
    </w:rPr>
  </w:style>
  <w:style w:type="paragraph" w:styleId="NormalWeb">
    <w:name w:val="Normal (Web)"/>
    <w:basedOn w:val="Normal"/>
    <w:uiPriority w:val="99"/>
    <w:unhideWhenUsed/>
    <w:rsid w:val="007E7099"/>
    <w:pPr>
      <w:spacing w:before="100" w:beforeAutospacing="1" w:after="119"/>
    </w:pPr>
    <w:rPr>
      <w:rFonts w:ascii="Times New Roman" w:hAnsi="Times New Roman"/>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rPr>
  </w:style>
  <w:style w:type="character" w:customStyle="1" w:styleId="UnresolvedMention1">
    <w:name w:val="Unresolved Mention1"/>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fr-CA"/>
    </w:rPr>
  </w:style>
  <w:style w:type="paragraph" w:customStyle="1" w:styleId="paragraph">
    <w:name w:val="paragraph"/>
    <w:basedOn w:val="Normal"/>
    <w:rsid w:val="00800D3C"/>
    <w:pPr>
      <w:spacing w:before="100" w:beforeAutospacing="1" w:after="100" w:afterAutospacing="1"/>
    </w:pPr>
    <w:rPr>
      <w:rFonts w:ascii="Times New Roman" w:hAnsi="Times New Roman"/>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highlight">
    <w:name w:val="highlight"/>
    <w:basedOn w:val="DefaultParagraphFont"/>
    <w:rsid w:val="00F935C3"/>
  </w:style>
  <w:style w:type="character" w:customStyle="1" w:styleId="FooterChar">
    <w:name w:val="Footer Char"/>
    <w:basedOn w:val="DefaultParagraphFont"/>
    <w:link w:val="Footer"/>
    <w:uiPriority w:val="99"/>
    <w:rsid w:val="00E53E09"/>
    <w:rPr>
      <w:rFonts w:ascii="Arial" w:hAnsi="Arial"/>
      <w:sz w:val="24"/>
      <w:szCs w:val="24"/>
      <w:lang w:eastAsia="fr-CA"/>
    </w:rPr>
  </w:style>
  <w:style w:type="paragraph" w:styleId="FootnoteText">
    <w:name w:val="footnote text"/>
    <w:basedOn w:val="Normal"/>
    <w:link w:val="FootnoteTextChar"/>
    <w:semiHidden/>
    <w:unhideWhenUsed/>
    <w:rsid w:val="000A52D7"/>
    <w:rPr>
      <w:sz w:val="20"/>
      <w:szCs w:val="20"/>
    </w:rPr>
  </w:style>
  <w:style w:type="character" w:customStyle="1" w:styleId="FootnoteTextChar">
    <w:name w:val="Footnote Text Char"/>
    <w:basedOn w:val="DefaultParagraphFont"/>
    <w:link w:val="FootnoteText"/>
    <w:semiHidden/>
    <w:rsid w:val="000A52D7"/>
    <w:rPr>
      <w:rFonts w:ascii="Arial" w:hAnsi="Arial"/>
    </w:rPr>
  </w:style>
  <w:style w:type="character" w:styleId="FootnoteReference">
    <w:name w:val="footnote reference"/>
    <w:basedOn w:val="DefaultParagraphFont"/>
    <w:semiHidden/>
    <w:unhideWhenUsed/>
    <w:rsid w:val="000A52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923683219">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o.minisisinc.com/scripts/mwimain.dll/144/ARCH_DESCRIPTIVE/DESCRIPTION_DET_REP/SISN%20841?SESSIONSEARCH" TargetMode="External"/><Relationship Id="rId18" Type="http://schemas.openxmlformats.org/officeDocument/2006/relationships/hyperlink" Target="https://heritage.canadiana.ca/" TargetMode="External"/><Relationship Id="rId26" Type="http://schemas.openxmlformats.org/officeDocument/2006/relationships/hyperlink" Target="http://www.collectionscanada.gc.ca/" TargetMode="External"/><Relationship Id="rId39" Type="http://schemas.openxmlformats.org/officeDocument/2006/relationships/hyperlink" Target="http://www.collectionscanada.gc.ca/" TargetMode="External"/><Relationship Id="rId21" Type="http://schemas.openxmlformats.org/officeDocument/2006/relationships/hyperlink" Target="https://heritage.canadiana.ca/" TargetMode="External"/><Relationship Id="rId34" Type="http://schemas.openxmlformats.org/officeDocument/2006/relationships/hyperlink" Target="http://ao.minisisinc.com/scripts/mwimain.dll/144/ARCH_DESCRIPTIVE/DESCRIPTION_DET_REP/SISN%206511?SESSIONSEARCH" TargetMode="External"/><Relationship Id="rId42" Type="http://schemas.openxmlformats.org/officeDocument/2006/relationships/hyperlink" Target="http://ao.minisisinc.com/scripts/mwimain.dll/144/ARCH_DESCRIPTIVE/DESCRIPTION_DET_REP/SISN%201016?SESSIONSEARCH" TargetMode="External"/><Relationship Id="rId47" Type="http://schemas.openxmlformats.org/officeDocument/2006/relationships/image" Target="media/image5.png"/><Relationship Id="rId50" Type="http://schemas.openxmlformats.org/officeDocument/2006/relationships/hyperlink" Target="http://www.ontario.ca/archives"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collectionscanada.gc.ca/" TargetMode="External"/><Relationship Id="rId25" Type="http://schemas.openxmlformats.org/officeDocument/2006/relationships/hyperlink" Target="http://ao.minisisinc.com/scripts/mwimain.dll/144/ARCH_DESCRIPTIVE/DESCRIPTION_DET_REP/SISN%207855?SESSIONSEARCH" TargetMode="External"/><Relationship Id="rId33" Type="http://schemas.openxmlformats.org/officeDocument/2006/relationships/hyperlink" Target="http://ao.minisisinc.com/scripts/mwimain.dll/144/ARCH_DESCRIPTIVE/DESCRIPTION_DET_REP/SISN%207511?SESSIONSEARCH" TargetMode="External"/><Relationship Id="rId38" Type="http://schemas.openxmlformats.org/officeDocument/2006/relationships/hyperlink" Target="http://ao.minisisinc.com/scripts/mwimain.dll/144/ARCH_DESC_FACT/FACTSDESC/REFD+D+9?SESSIONSEARCH" TargetMode="External"/><Relationship Id="rId46" Type="http://schemas.openxmlformats.org/officeDocument/2006/relationships/image" Target="media/image4.png"/><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o.minisisinc.com/scripts/mwimain.dll/144/ARCH_DESCRIPTIVE/DESCRIPTION_DET_REP/SISN%208326?SESSIONSEARCH" TargetMode="External"/><Relationship Id="rId20" Type="http://schemas.openxmlformats.org/officeDocument/2006/relationships/hyperlink" Target="http://www.collectionscanada.gc.ca/" TargetMode="External"/><Relationship Id="rId29" Type="http://schemas.openxmlformats.org/officeDocument/2006/relationships/hyperlink" Target="http://ao.minisisinc.com/scripts/mwimain.dll/144/ARCH_DESCRIPTIVE/DESCRIPTION_DET_REP/SISN%208283?SESSIONSEARCH" TargetMode="External"/><Relationship Id="rId41" Type="http://schemas.openxmlformats.org/officeDocument/2006/relationships/hyperlink" Target="http://www.archives.gov/"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collectionscanada.gc.ca/" TargetMode="External"/><Relationship Id="rId32" Type="http://schemas.openxmlformats.org/officeDocument/2006/relationships/hyperlink" Target="http://www.collectionscanada.gc.ca/" TargetMode="External"/><Relationship Id="rId37" Type="http://schemas.openxmlformats.org/officeDocument/2006/relationships/hyperlink" Target="http://www.archives.gov.on.ca/fr/access/documents/research_guide_225_resources_for_researching_land_recordsf.pdf" TargetMode="External"/><Relationship Id="rId40" Type="http://schemas.openxmlformats.org/officeDocument/2006/relationships/hyperlink" Target="http://www.archives.gov.on.ca/fr/access/documents/research_guide_208_records_of_OMB_hearingsf.pdf" TargetMode="External"/><Relationship Id="rId45" Type="http://schemas.openxmlformats.org/officeDocument/2006/relationships/image" Target="media/image3.png"/><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collectionscanada.gc.ca/" TargetMode="External"/><Relationship Id="rId23" Type="http://schemas.openxmlformats.org/officeDocument/2006/relationships/hyperlink" Target="http://ao.minisisinc.com/scripts/mwimain.dll/144/ARCH_DESC_FACT/FACTSDESC/REFD+D+2?SESSIONSEARCH" TargetMode="External"/><Relationship Id="rId28" Type="http://schemas.openxmlformats.org/officeDocument/2006/relationships/hyperlink" Target="http://www.nationalarchives.gov.uk/" TargetMode="External"/><Relationship Id="rId36" Type="http://schemas.openxmlformats.org/officeDocument/2006/relationships/hyperlink" Target="http://www.archives.gov.on.ca/fr/access/documents/research_guide_215_grant_to_patentf.pdf" TargetMode="External"/><Relationship Id="rId49" Type="http://schemas.openxmlformats.org/officeDocument/2006/relationships/hyperlink" Target="mailto:reference@ontario.ca" TargetMode="External"/><Relationship Id="rId57"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ao.minisisinc.com/scripts/mwimain.dll/144/ARCH_DESC_FACT/FACTSDESC/REFD+D+7?SESSIONSEARCH" TargetMode="External"/><Relationship Id="rId31" Type="http://schemas.openxmlformats.org/officeDocument/2006/relationships/hyperlink" Target="http://www.collectionscanada.gc.ca/" TargetMode="External"/><Relationship Id="rId44" Type="http://schemas.openxmlformats.org/officeDocument/2006/relationships/hyperlink" Target="http://ao.minisisinc.com/scripts/mwimain.dll/144/ARCH_BIBLIO?DIRECTSEARCH" TargetMode="External"/><Relationship Id="rId52" Type="http://schemas.openxmlformats.org/officeDocument/2006/relationships/hyperlink" Target="http://www.archives.gov.on.ca/fr/access/research_guides.aspx"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o.minisisinc.com/scripts/mwimain.dll/144/ARCH_DESCRIPTIVE/DESCRIPTION_DET_REP/SISN%2010336?SESSIONSEARCH" TargetMode="External"/><Relationship Id="rId22" Type="http://schemas.openxmlformats.org/officeDocument/2006/relationships/hyperlink" Target="http://ao.minisisinc.com/scripts/mwimain.dll/144/ARCH_DESC_FACT/FACTSDESC/REFD+F+895?SESSIONSEARCH" TargetMode="External"/><Relationship Id="rId27" Type="http://schemas.openxmlformats.org/officeDocument/2006/relationships/hyperlink" Target="https://heritage.canadiana.ca/" TargetMode="External"/><Relationship Id="rId30" Type="http://schemas.openxmlformats.org/officeDocument/2006/relationships/hyperlink" Target="http://www.loc.org/" TargetMode="External"/><Relationship Id="rId35" Type="http://schemas.openxmlformats.org/officeDocument/2006/relationships/hyperlink" Target="http://www.archives.gov.on.ca/fr/access/documents/research_guide_205_land_recordsf.pdf" TargetMode="External"/><Relationship Id="rId43" Type="http://schemas.openxmlformats.org/officeDocument/2006/relationships/hyperlink" Target="http://ao.minisisinc.com/scripts/mwimain.dll/144/ARCH_DESCRIPTIVE?DIRECTSEARCH" TargetMode="External"/><Relationship Id="rId48" Type="http://schemas.openxmlformats.org/officeDocument/2006/relationships/hyperlink" Target="mailto:reference@ontario.ca"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ontario.ca/archive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5917FB510934FAB082552EB05B9AA" ma:contentTypeVersion="12" ma:contentTypeDescription="Create a new document." ma:contentTypeScope="" ma:versionID="b828fcbbaf851067cb0e533562852cca">
  <xsd:schema xmlns:xsd="http://www.w3.org/2001/XMLSchema" xmlns:xs="http://www.w3.org/2001/XMLSchema" xmlns:p="http://schemas.microsoft.com/office/2006/metadata/properties" xmlns:ns3="a831d810-8626-47eb-81e8-61c4a82346cb" xmlns:ns4="83d40677-9480-4590-a858-27a77cd7ce0e" targetNamespace="http://schemas.microsoft.com/office/2006/metadata/properties" ma:root="true" ma:fieldsID="e652abc337373e58024b88512aa8b3ca" ns3:_="" ns4:_="">
    <xsd:import namespace="a831d810-8626-47eb-81e8-61c4a82346cb"/>
    <xsd:import namespace="83d40677-9480-4590-a858-27a77cd7c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d810-8626-47eb-81e8-61c4a823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40677-9480-4590-a858-27a77cd7c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55FC8-74B6-4D22-9816-981CAB79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d810-8626-47eb-81e8-61c4a82346cb"/>
    <ds:schemaRef ds:uri="83d40677-9480-4590-a858-27a77cd7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72A2D-0663-47BE-BD7A-37F888B70566}">
  <ds:schemaRefs>
    <ds:schemaRef ds:uri="http://schemas.microsoft.com/sharepoint/v3/contenttype/forms"/>
  </ds:schemaRefs>
</ds:datastoreItem>
</file>

<file path=customXml/itemProps3.xml><?xml version="1.0" encoding="utf-8"?>
<ds:datastoreItem xmlns:ds="http://schemas.openxmlformats.org/officeDocument/2006/customXml" ds:itemID="{6334C8F9-907F-4455-9665-6B65F8309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469255-22F9-4A11-8AFE-AAACF200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4397</Words>
  <Characters>25068</Characters>
  <Application>Microsoft Office Word</Application>
  <DocSecurity>0</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MBS</Company>
  <LinksUpToDate>false</LinksUpToDate>
  <CharactersWithSpaces>29407</CharactersWithSpaces>
  <SharedDoc>false</SharedDoc>
  <HLinks>
    <vt:vector size="348" baseType="variant">
      <vt:variant>
        <vt:i4>8257655</vt:i4>
      </vt:variant>
      <vt:variant>
        <vt:i4>189</vt:i4>
      </vt:variant>
      <vt:variant>
        <vt:i4>0</vt:i4>
      </vt:variant>
      <vt:variant>
        <vt:i4>5</vt:i4>
      </vt:variant>
      <vt:variant>
        <vt:lpwstr>http://www.ontario.ca/archives</vt:lpwstr>
      </vt:variant>
      <vt:variant>
        <vt:lpwstr/>
      </vt:variant>
      <vt:variant>
        <vt:i4>6946884</vt:i4>
      </vt:variant>
      <vt:variant>
        <vt:i4>186</vt:i4>
      </vt:variant>
      <vt:variant>
        <vt:i4>0</vt:i4>
      </vt:variant>
      <vt:variant>
        <vt:i4>5</vt:i4>
      </vt:variant>
      <vt:variant>
        <vt:lpwstr>mailto:reference@ontario.ca</vt:lpwstr>
      </vt:variant>
      <vt:variant>
        <vt:lpwstr/>
      </vt:variant>
      <vt:variant>
        <vt:i4>2228349</vt:i4>
      </vt:variant>
      <vt:variant>
        <vt:i4>183</vt:i4>
      </vt:variant>
      <vt:variant>
        <vt:i4>0</vt:i4>
      </vt:variant>
      <vt:variant>
        <vt:i4>5</vt:i4>
      </vt:variant>
      <vt:variant>
        <vt:lpwstr>http://ao.minisisinc.com/scripts/mwimain.dll/144/ARCH_DESC_FACT/FACTSDESC/REFD+RG+2-110?SESSIONSEARCH</vt:lpwstr>
      </vt:variant>
      <vt:variant>
        <vt:lpwstr/>
      </vt:variant>
      <vt:variant>
        <vt:i4>983112</vt:i4>
      </vt:variant>
      <vt:variant>
        <vt:i4>180</vt:i4>
      </vt:variant>
      <vt:variant>
        <vt:i4>0</vt:i4>
      </vt:variant>
      <vt:variant>
        <vt:i4>5</vt:i4>
      </vt:variant>
      <vt:variant>
        <vt:lpwstr>http://ao.minisisinc.com/scripts/mwimain.dll/144/ARCH_DESC_FACT/FACTSDESC/REFD+RG+2-114-1?SESSIONSEARCH</vt:lpwstr>
      </vt:variant>
      <vt:variant>
        <vt:lpwstr/>
      </vt:variant>
      <vt:variant>
        <vt:i4>458844</vt:i4>
      </vt:variant>
      <vt:variant>
        <vt:i4>177</vt:i4>
      </vt:variant>
      <vt:variant>
        <vt:i4>0</vt:i4>
      </vt:variant>
      <vt:variant>
        <vt:i4>5</vt:i4>
      </vt:variant>
      <vt:variant>
        <vt:lpwstr>http://www.archives.gov.on.ca/en/microfilm/index.aspx</vt:lpwstr>
      </vt:variant>
      <vt:variant>
        <vt:lpwstr/>
      </vt:variant>
      <vt:variant>
        <vt:i4>2097278</vt:i4>
      </vt:variant>
      <vt:variant>
        <vt:i4>174</vt:i4>
      </vt:variant>
      <vt:variant>
        <vt:i4>0</vt:i4>
      </vt:variant>
      <vt:variant>
        <vt:i4>5</vt:i4>
      </vt:variant>
      <vt:variant>
        <vt:lpwstr>http://ao.minisisinc.com/scripts/mwimain.dll/144/ARCH_DESC_FACT/FACTSDESC/REFD+RG+2-331?SESSIONSEARCH</vt:lpwstr>
      </vt:variant>
      <vt:variant>
        <vt:lpwstr/>
      </vt:variant>
      <vt:variant>
        <vt:i4>2097277</vt:i4>
      </vt:variant>
      <vt:variant>
        <vt:i4>171</vt:i4>
      </vt:variant>
      <vt:variant>
        <vt:i4>0</vt:i4>
      </vt:variant>
      <vt:variant>
        <vt:i4>5</vt:i4>
      </vt:variant>
      <vt:variant>
        <vt:lpwstr>http://ao.minisisinc.com/scripts/mwimain.dll/144/ARCH_DESC_FACT/FACTSDESC/REFD+RG+2-233?SESSIONSEARCH</vt:lpwstr>
      </vt:variant>
      <vt:variant>
        <vt:lpwstr/>
      </vt:variant>
      <vt:variant>
        <vt:i4>2097277</vt:i4>
      </vt:variant>
      <vt:variant>
        <vt:i4>168</vt:i4>
      </vt:variant>
      <vt:variant>
        <vt:i4>0</vt:i4>
      </vt:variant>
      <vt:variant>
        <vt:i4>5</vt:i4>
      </vt:variant>
      <vt:variant>
        <vt:lpwstr>http://ao.minisisinc.com/scripts/mwimain.dll/144/ARCH_DESC_FACT/FACTSDESC/REFD+RG+2-130?SESSIONSEARCH</vt:lpwstr>
      </vt:variant>
      <vt:variant>
        <vt:lpwstr/>
      </vt:variant>
      <vt:variant>
        <vt:i4>2097276</vt:i4>
      </vt:variant>
      <vt:variant>
        <vt:i4>165</vt:i4>
      </vt:variant>
      <vt:variant>
        <vt:i4>0</vt:i4>
      </vt:variant>
      <vt:variant>
        <vt:i4>5</vt:i4>
      </vt:variant>
      <vt:variant>
        <vt:lpwstr>http://ao.minisisinc.com/scripts/mwimain.dll/144/ARCH_DESC_FACT/FACTSDESC/REFD+RG+2-333?SESSIONSEARCH</vt:lpwstr>
      </vt:variant>
      <vt:variant>
        <vt:lpwstr/>
      </vt:variant>
      <vt:variant>
        <vt:i4>2097277</vt:i4>
      </vt:variant>
      <vt:variant>
        <vt:i4>162</vt:i4>
      </vt:variant>
      <vt:variant>
        <vt:i4>0</vt:i4>
      </vt:variant>
      <vt:variant>
        <vt:i4>5</vt:i4>
      </vt:variant>
      <vt:variant>
        <vt:lpwstr>http://ao.minisisinc.com/scripts/mwimain.dll/144/ARCH_DESC_FACT/FACTSDESC/REFD+RG+2-332?SESSIONSEARCH</vt:lpwstr>
      </vt:variant>
      <vt:variant>
        <vt:lpwstr/>
      </vt:variant>
      <vt:variant>
        <vt:i4>6815842</vt:i4>
      </vt:variant>
      <vt:variant>
        <vt:i4>159</vt:i4>
      </vt:variant>
      <vt:variant>
        <vt:i4>0</vt:i4>
      </vt:variant>
      <vt:variant>
        <vt:i4>5</vt:i4>
      </vt:variant>
      <vt:variant>
        <vt:lpwstr>http://ao.minisisinc.com/scripts/mwimain.dll/144/ARCH_DESC_FACT/FACTSDESC/REFD+RG+2-94?SESSIONSEARCH</vt:lpwstr>
      </vt:variant>
      <vt:variant>
        <vt:lpwstr/>
      </vt:variant>
      <vt:variant>
        <vt:i4>2228344</vt:i4>
      </vt:variant>
      <vt:variant>
        <vt:i4>156</vt:i4>
      </vt:variant>
      <vt:variant>
        <vt:i4>0</vt:i4>
      </vt:variant>
      <vt:variant>
        <vt:i4>5</vt:i4>
      </vt:variant>
      <vt:variant>
        <vt:lpwstr>http://ao.minisisinc.com/scripts/mwimain.dll/144/ARCH_DESC_FACT/FACTSDESC/REFD+RG+2-317?SESSIONSEARCH</vt:lpwstr>
      </vt:variant>
      <vt:variant>
        <vt:lpwstr/>
      </vt:variant>
      <vt:variant>
        <vt:i4>2293886</vt:i4>
      </vt:variant>
      <vt:variant>
        <vt:i4>153</vt:i4>
      </vt:variant>
      <vt:variant>
        <vt:i4>0</vt:i4>
      </vt:variant>
      <vt:variant>
        <vt:i4>5</vt:i4>
      </vt:variant>
      <vt:variant>
        <vt:lpwstr>http://ao.minisisinc.com/scripts/mwimain.dll/144/ARCH_DESC_FACT/FACTSDESC/REFD+RG+2-301?SESSIONSEARCH</vt:lpwstr>
      </vt:variant>
      <vt:variant>
        <vt:lpwstr/>
      </vt:variant>
      <vt:variant>
        <vt:i4>2424950</vt:i4>
      </vt:variant>
      <vt:variant>
        <vt:i4>150</vt:i4>
      </vt:variant>
      <vt:variant>
        <vt:i4>0</vt:i4>
      </vt:variant>
      <vt:variant>
        <vt:i4>5</vt:i4>
      </vt:variant>
      <vt:variant>
        <vt:lpwstr>http://ao.minisisinc.com/scripts/mwimain.dll/144/ARCH_DESC_FACT/FACTSDESC/REFD+RG+2-369?SESSIONSEARCH</vt:lpwstr>
      </vt:variant>
      <vt:variant>
        <vt:lpwstr/>
      </vt:variant>
      <vt:variant>
        <vt:i4>2097279</vt:i4>
      </vt:variant>
      <vt:variant>
        <vt:i4>147</vt:i4>
      </vt:variant>
      <vt:variant>
        <vt:i4>0</vt:i4>
      </vt:variant>
      <vt:variant>
        <vt:i4>5</vt:i4>
      </vt:variant>
      <vt:variant>
        <vt:lpwstr>http://ao.minisisinc.com/scripts/mwimain.dll/144/ARCH_DESC_FACT/FACTSDESC/REFD+RG+2-330?SESSIONSEARCH</vt:lpwstr>
      </vt:variant>
      <vt:variant>
        <vt:lpwstr/>
      </vt:variant>
      <vt:variant>
        <vt:i4>2818169</vt:i4>
      </vt:variant>
      <vt:variant>
        <vt:i4>144</vt:i4>
      </vt:variant>
      <vt:variant>
        <vt:i4>0</vt:i4>
      </vt:variant>
      <vt:variant>
        <vt:i4>5</vt:i4>
      </vt:variant>
      <vt:variant>
        <vt:lpwstr>http://ao.minisisinc.com/scripts/mwimain.dll/144/ARCH_DESC_FACT/FACTSDESC/REFD+RG+2-184?SESSIONSEARCH</vt:lpwstr>
      </vt:variant>
      <vt:variant>
        <vt:lpwstr/>
      </vt:variant>
      <vt:variant>
        <vt:i4>2162812</vt:i4>
      </vt:variant>
      <vt:variant>
        <vt:i4>141</vt:i4>
      </vt:variant>
      <vt:variant>
        <vt:i4>0</vt:i4>
      </vt:variant>
      <vt:variant>
        <vt:i4>5</vt:i4>
      </vt:variant>
      <vt:variant>
        <vt:lpwstr>http://ao.minisisinc.com/scripts/mwimain.dll/144/ARCH_DESC_FACT/FACTSDESC/REFD+RG+2-323?SESSIONSEARCH</vt:lpwstr>
      </vt:variant>
      <vt:variant>
        <vt:lpwstr/>
      </vt:variant>
      <vt:variant>
        <vt:i4>2097271</vt:i4>
      </vt:variant>
      <vt:variant>
        <vt:i4>138</vt:i4>
      </vt:variant>
      <vt:variant>
        <vt:i4>0</vt:i4>
      </vt:variant>
      <vt:variant>
        <vt:i4>5</vt:i4>
      </vt:variant>
      <vt:variant>
        <vt:lpwstr>http://ao.minisisinc.com/scripts/mwimain.dll/144/ARCH_DESC_FACT/FACTSDESC/REFD+RG+2-338?SESSIONSEARCH</vt:lpwstr>
      </vt:variant>
      <vt:variant>
        <vt:lpwstr/>
      </vt:variant>
      <vt:variant>
        <vt:i4>2097274</vt:i4>
      </vt:variant>
      <vt:variant>
        <vt:i4>135</vt:i4>
      </vt:variant>
      <vt:variant>
        <vt:i4>0</vt:i4>
      </vt:variant>
      <vt:variant>
        <vt:i4>5</vt:i4>
      </vt:variant>
      <vt:variant>
        <vt:lpwstr>http://ao.minisisinc.com/scripts/mwimain.dll/144/ARCH_DESC_FACT/FACTSDESC/REFD+RG+2-335?SESSIONSEARCH</vt:lpwstr>
      </vt:variant>
      <vt:variant>
        <vt:lpwstr/>
      </vt:variant>
      <vt:variant>
        <vt:i4>2228342</vt:i4>
      </vt:variant>
      <vt:variant>
        <vt:i4>132</vt:i4>
      </vt:variant>
      <vt:variant>
        <vt:i4>0</vt:i4>
      </vt:variant>
      <vt:variant>
        <vt:i4>5</vt:i4>
      </vt:variant>
      <vt:variant>
        <vt:lpwstr>http://ao.minisisinc.com/scripts/mwimain.dll/144/ARCH_DESC_FACT/FACTSDESC/REFD+RG+2-319?SESSIONSEARCH</vt:lpwstr>
      </vt:variant>
      <vt:variant>
        <vt:lpwstr/>
      </vt:variant>
      <vt:variant>
        <vt:i4>2162811</vt:i4>
      </vt:variant>
      <vt:variant>
        <vt:i4>129</vt:i4>
      </vt:variant>
      <vt:variant>
        <vt:i4>0</vt:i4>
      </vt:variant>
      <vt:variant>
        <vt:i4>5</vt:i4>
      </vt:variant>
      <vt:variant>
        <vt:lpwstr>http://ao.minisisinc.com/scripts/mwimain.dll/144/ARCH_DESC_FACT/FACTSDESC/REFD+RG+2-324?SESSIONSEARCH</vt:lpwstr>
      </vt:variant>
      <vt:variant>
        <vt:lpwstr/>
      </vt:variant>
      <vt:variant>
        <vt:i4>2097275</vt:i4>
      </vt:variant>
      <vt:variant>
        <vt:i4>126</vt:i4>
      </vt:variant>
      <vt:variant>
        <vt:i4>0</vt:i4>
      </vt:variant>
      <vt:variant>
        <vt:i4>5</vt:i4>
      </vt:variant>
      <vt:variant>
        <vt:lpwstr>http://ao.minisisinc.com/scripts/mwimain.dll/144/ARCH_DESC_FACT/FACTSDESC/REFD+RG+2-334?SESSIONSEARCH</vt:lpwstr>
      </vt:variant>
      <vt:variant>
        <vt:lpwstr/>
      </vt:variant>
      <vt:variant>
        <vt:i4>2162808</vt:i4>
      </vt:variant>
      <vt:variant>
        <vt:i4>123</vt:i4>
      </vt:variant>
      <vt:variant>
        <vt:i4>0</vt:i4>
      </vt:variant>
      <vt:variant>
        <vt:i4>5</vt:i4>
      </vt:variant>
      <vt:variant>
        <vt:lpwstr>http://ao.minisisinc.com/scripts/mwimain.dll/144/ARCH_DESC_FACT/FACTSDESC/REFD+RG+2-327?SESSIONSEARCH</vt:lpwstr>
      </vt:variant>
      <vt:variant>
        <vt:lpwstr/>
      </vt:variant>
      <vt:variant>
        <vt:i4>2228343</vt:i4>
      </vt:variant>
      <vt:variant>
        <vt:i4>120</vt:i4>
      </vt:variant>
      <vt:variant>
        <vt:i4>0</vt:i4>
      </vt:variant>
      <vt:variant>
        <vt:i4>5</vt:i4>
      </vt:variant>
      <vt:variant>
        <vt:lpwstr>http://ao.minisisinc.com/scripts/mwimain.dll/144/ARCH_DESC_FACT/FACTSDESC/REFD+RG+2-318?SESSIONSEARCH</vt:lpwstr>
      </vt:variant>
      <vt:variant>
        <vt:lpwstr/>
      </vt:variant>
      <vt:variant>
        <vt:i4>2162815</vt:i4>
      </vt:variant>
      <vt:variant>
        <vt:i4>117</vt:i4>
      </vt:variant>
      <vt:variant>
        <vt:i4>0</vt:i4>
      </vt:variant>
      <vt:variant>
        <vt:i4>5</vt:i4>
      </vt:variant>
      <vt:variant>
        <vt:lpwstr>http://ao.minisisinc.com/scripts/mwimain.dll/144/ARCH_DESC_FACT/FACTSDESC/REFD+RG+2-320?SESSIONSEARCH</vt:lpwstr>
      </vt:variant>
      <vt:variant>
        <vt:lpwstr/>
      </vt:variant>
      <vt:variant>
        <vt:i4>7012451</vt:i4>
      </vt:variant>
      <vt:variant>
        <vt:i4>114</vt:i4>
      </vt:variant>
      <vt:variant>
        <vt:i4>0</vt:i4>
      </vt:variant>
      <vt:variant>
        <vt:i4>5</vt:i4>
      </vt:variant>
      <vt:variant>
        <vt:lpwstr>http://ao.minisisinc.com/scripts/mwimain.dll/144/ARCH_DESC_FACT/FACTSDESC/REFD+RG+2-87?SESSIONSEARCH</vt:lpwstr>
      </vt:variant>
      <vt:variant>
        <vt:lpwstr/>
      </vt:variant>
      <vt:variant>
        <vt:i4>7077993</vt:i4>
      </vt:variant>
      <vt:variant>
        <vt:i4>111</vt:i4>
      </vt:variant>
      <vt:variant>
        <vt:i4>0</vt:i4>
      </vt:variant>
      <vt:variant>
        <vt:i4>5</vt:i4>
      </vt:variant>
      <vt:variant>
        <vt:lpwstr>http://ao.minisisinc.com/scripts/mwimain.dll/144/ARCH_DESC_FACT/FACTSDESC/REFD+RG+2-20?SESSIONSEARCH</vt:lpwstr>
      </vt:variant>
      <vt:variant>
        <vt:lpwstr/>
      </vt:variant>
      <vt:variant>
        <vt:i4>2162808</vt:i4>
      </vt:variant>
      <vt:variant>
        <vt:i4>108</vt:i4>
      </vt:variant>
      <vt:variant>
        <vt:i4>0</vt:i4>
      </vt:variant>
      <vt:variant>
        <vt:i4>5</vt:i4>
      </vt:variant>
      <vt:variant>
        <vt:lpwstr>http://ao.minisisinc.com/scripts/mwimain.dll/144/ARCH_DESC_FACT/FACTSDESC/REFD+RG+2-226?SESSIONSEARCH</vt:lpwstr>
      </vt:variant>
      <vt:variant>
        <vt:lpwstr/>
      </vt:variant>
      <vt:variant>
        <vt:i4>4063250</vt:i4>
      </vt:variant>
      <vt:variant>
        <vt:i4>105</vt:i4>
      </vt:variant>
      <vt:variant>
        <vt:i4>0</vt:i4>
      </vt:variant>
      <vt:variant>
        <vt:i4>5</vt:i4>
      </vt:variant>
      <vt:variant>
        <vt:lpwstr>http://ao.minisisinc.com/scripts/mwimain.dll/144/ARCH_BIBLIO?DIRECTSEARCH</vt:lpwstr>
      </vt:variant>
      <vt:variant>
        <vt:lpwstr/>
      </vt:variant>
      <vt:variant>
        <vt:i4>6684785</vt:i4>
      </vt:variant>
      <vt:variant>
        <vt:i4>102</vt:i4>
      </vt:variant>
      <vt:variant>
        <vt:i4>0</vt:i4>
      </vt:variant>
      <vt:variant>
        <vt:i4>5</vt:i4>
      </vt:variant>
      <vt:variant>
        <vt:lpwstr>http://ao.minisisinc.com/scripts/mwimain.dll?get&amp;file=[ARCHON]search.htm</vt:lpwstr>
      </vt:variant>
      <vt:variant>
        <vt:lpwstr/>
      </vt:variant>
      <vt:variant>
        <vt:i4>2424958</vt:i4>
      </vt:variant>
      <vt:variant>
        <vt:i4>99</vt:i4>
      </vt:variant>
      <vt:variant>
        <vt:i4>0</vt:i4>
      </vt:variant>
      <vt:variant>
        <vt:i4>5</vt:i4>
      </vt:variant>
      <vt:variant>
        <vt:lpwstr>http://ao.minisisinc.com/scripts/mwimain.dll/144/ARCH_DESC_FACT/FACTSDESC/REFD+RG+2-361?SESSIONSEARCH</vt:lpwstr>
      </vt:variant>
      <vt:variant>
        <vt:lpwstr/>
      </vt:variant>
      <vt:variant>
        <vt:i4>2424959</vt:i4>
      </vt:variant>
      <vt:variant>
        <vt:i4>96</vt:i4>
      </vt:variant>
      <vt:variant>
        <vt:i4>0</vt:i4>
      </vt:variant>
      <vt:variant>
        <vt:i4>5</vt:i4>
      </vt:variant>
      <vt:variant>
        <vt:lpwstr>http://ao.minisisinc.com/scripts/mwimain.dll/144/ARCH_DESC_FACT/FACTSDESC/REFD+RG+2-360?SESSIONSEARCH</vt:lpwstr>
      </vt:variant>
      <vt:variant>
        <vt:lpwstr/>
      </vt:variant>
      <vt:variant>
        <vt:i4>2556029</vt:i4>
      </vt:variant>
      <vt:variant>
        <vt:i4>93</vt:i4>
      </vt:variant>
      <vt:variant>
        <vt:i4>0</vt:i4>
      </vt:variant>
      <vt:variant>
        <vt:i4>5</vt:i4>
      </vt:variant>
      <vt:variant>
        <vt:lpwstr>http://ao.minisisinc.com/scripts/mwimain.dll/144/ARCH_DESC_FACT/FACTSDESC/REFD+RG+2-342?SESSIONSEARCH</vt:lpwstr>
      </vt:variant>
      <vt:variant>
        <vt:lpwstr/>
      </vt:variant>
      <vt:variant>
        <vt:i4>2162810</vt:i4>
      </vt:variant>
      <vt:variant>
        <vt:i4>90</vt:i4>
      </vt:variant>
      <vt:variant>
        <vt:i4>0</vt:i4>
      </vt:variant>
      <vt:variant>
        <vt:i4>5</vt:i4>
      </vt:variant>
      <vt:variant>
        <vt:lpwstr>http://ao.minisisinc.com/scripts/mwimain.dll/144/ARCH_DESC_FACT/FACTSDESC/REFD+RG+2-127?SESSIONSEARCH</vt:lpwstr>
      </vt:variant>
      <vt:variant>
        <vt:lpwstr/>
      </vt:variant>
      <vt:variant>
        <vt:i4>6553711</vt:i4>
      </vt:variant>
      <vt:variant>
        <vt:i4>87</vt:i4>
      </vt:variant>
      <vt:variant>
        <vt:i4>0</vt:i4>
      </vt:variant>
      <vt:variant>
        <vt:i4>5</vt:i4>
      </vt:variant>
      <vt:variant>
        <vt:lpwstr>http://ao.minisisinc.com/scripts/mwimain.dll/144/ARCH_DESC_FACT/FACTSDESC/REFD+RG+2-48?SESSIONSEARCH</vt:lpwstr>
      </vt:variant>
      <vt:variant>
        <vt:lpwstr/>
      </vt:variant>
      <vt:variant>
        <vt:i4>2556025</vt:i4>
      </vt:variant>
      <vt:variant>
        <vt:i4>84</vt:i4>
      </vt:variant>
      <vt:variant>
        <vt:i4>0</vt:i4>
      </vt:variant>
      <vt:variant>
        <vt:i4>5</vt:i4>
      </vt:variant>
      <vt:variant>
        <vt:lpwstr>http://ao.minisisinc.com/scripts/mwimain.dll/144/ARCH_DESC_FACT/FACTSDESC/REFD+RG+2-144?SESSIONSEARCH</vt:lpwstr>
      </vt:variant>
      <vt:variant>
        <vt:lpwstr/>
      </vt:variant>
      <vt:variant>
        <vt:i4>2293877</vt:i4>
      </vt:variant>
      <vt:variant>
        <vt:i4>81</vt:i4>
      </vt:variant>
      <vt:variant>
        <vt:i4>0</vt:i4>
      </vt:variant>
      <vt:variant>
        <vt:i4>5</vt:i4>
      </vt:variant>
      <vt:variant>
        <vt:lpwstr>http://ao.minisisinc.com/scripts/mwimain.dll/144/ARCH_DESC_FACT/FACTSDESC/REFD+RG+2-108?SESSIONSEARCH</vt:lpwstr>
      </vt:variant>
      <vt:variant>
        <vt:lpwstr/>
      </vt:variant>
      <vt:variant>
        <vt:i4>2097273</vt:i4>
      </vt:variant>
      <vt:variant>
        <vt:i4>78</vt:i4>
      </vt:variant>
      <vt:variant>
        <vt:i4>0</vt:i4>
      </vt:variant>
      <vt:variant>
        <vt:i4>5</vt:i4>
      </vt:variant>
      <vt:variant>
        <vt:lpwstr>http://ao.minisisinc.com/scripts/mwimain.dll/144/ARCH_DESC_FACT/FACTSDESC/REFD+RG+2-134?SESSIONSEARCH</vt:lpwstr>
      </vt:variant>
      <vt:variant>
        <vt:lpwstr/>
      </vt:variant>
      <vt:variant>
        <vt:i4>7012458</vt:i4>
      </vt:variant>
      <vt:variant>
        <vt:i4>75</vt:i4>
      </vt:variant>
      <vt:variant>
        <vt:i4>0</vt:i4>
      </vt:variant>
      <vt:variant>
        <vt:i4>5</vt:i4>
      </vt:variant>
      <vt:variant>
        <vt:lpwstr>http://ao.minisisinc.com/scripts/mwimain.dll/144/ARCH_DESC_FACT/FACTSDESC/REFD+RG+2-17?SESSIONSEARCH</vt:lpwstr>
      </vt:variant>
      <vt:variant>
        <vt:lpwstr/>
      </vt:variant>
      <vt:variant>
        <vt:i4>2293887</vt:i4>
      </vt:variant>
      <vt:variant>
        <vt:i4>72</vt:i4>
      </vt:variant>
      <vt:variant>
        <vt:i4>0</vt:i4>
      </vt:variant>
      <vt:variant>
        <vt:i4>5</vt:i4>
      </vt:variant>
      <vt:variant>
        <vt:lpwstr>http://ao.minisisinc.com/scripts/mwimain.dll/144/ARCH_DESC_FACT/FACTSDESC/REFD+RG+2-102?SESSIONSEARCH</vt:lpwstr>
      </vt:variant>
      <vt:variant>
        <vt:lpwstr/>
      </vt:variant>
      <vt:variant>
        <vt:i4>7077993</vt:i4>
      </vt:variant>
      <vt:variant>
        <vt:i4>69</vt:i4>
      </vt:variant>
      <vt:variant>
        <vt:i4>0</vt:i4>
      </vt:variant>
      <vt:variant>
        <vt:i4>5</vt:i4>
      </vt:variant>
      <vt:variant>
        <vt:lpwstr>http://ao.minisisinc.com/scripts/mwimain.dll/144/ARCH_DESC_FACT/FACTSDESC/REFD+RG+2-20?SESSIONSEARCH</vt:lpwstr>
      </vt:variant>
      <vt:variant>
        <vt:lpwstr/>
      </vt:variant>
      <vt:variant>
        <vt:i4>2490491</vt:i4>
      </vt:variant>
      <vt:variant>
        <vt:i4>66</vt:i4>
      </vt:variant>
      <vt:variant>
        <vt:i4>0</vt:i4>
      </vt:variant>
      <vt:variant>
        <vt:i4>5</vt:i4>
      </vt:variant>
      <vt:variant>
        <vt:lpwstr>http://ao.minisisinc.com/scripts/mwimain.dll/144/ARCH_DESC_FACT/FACTSDESC/REFD+RG+2-255?SESSIONSEARCH</vt:lpwstr>
      </vt:variant>
      <vt:variant>
        <vt:lpwstr/>
      </vt:variant>
      <vt:variant>
        <vt:i4>2293883</vt:i4>
      </vt:variant>
      <vt:variant>
        <vt:i4>63</vt:i4>
      </vt:variant>
      <vt:variant>
        <vt:i4>0</vt:i4>
      </vt:variant>
      <vt:variant>
        <vt:i4>5</vt:i4>
      </vt:variant>
      <vt:variant>
        <vt:lpwstr>http://ao.minisisinc.com/scripts/mwimain.dll/144/ARCH_DESC_FACT/FACTSDESC/REFD+RG+2-106?SESSIONSEARCH</vt:lpwstr>
      </vt:variant>
      <vt:variant>
        <vt:lpwstr/>
      </vt:variant>
      <vt:variant>
        <vt:i4>2293880</vt:i4>
      </vt:variant>
      <vt:variant>
        <vt:i4>60</vt:i4>
      </vt:variant>
      <vt:variant>
        <vt:i4>0</vt:i4>
      </vt:variant>
      <vt:variant>
        <vt:i4>5</vt:i4>
      </vt:variant>
      <vt:variant>
        <vt:lpwstr>http://ao.minisisinc.com/scripts/mwimain.dll/144/ARCH_DESC_FACT/FACTSDESC/REFD+RG+2-105?SESSIONSEARCH</vt:lpwstr>
      </vt:variant>
      <vt:variant>
        <vt:lpwstr/>
      </vt:variant>
      <vt:variant>
        <vt:i4>2293885</vt:i4>
      </vt:variant>
      <vt:variant>
        <vt:i4>57</vt:i4>
      </vt:variant>
      <vt:variant>
        <vt:i4>0</vt:i4>
      </vt:variant>
      <vt:variant>
        <vt:i4>5</vt:i4>
      </vt:variant>
      <vt:variant>
        <vt:lpwstr>http://ao.minisisinc.com/scripts/mwimain.dll/144/ARCH_DESC_FACT/FACTSDESC/REFD+RG+2-100?SESSIONSEARCH</vt:lpwstr>
      </vt:variant>
      <vt:variant>
        <vt:lpwstr/>
      </vt:variant>
      <vt:variant>
        <vt:i4>5570639</vt:i4>
      </vt:variant>
      <vt:variant>
        <vt:i4>54</vt:i4>
      </vt:variant>
      <vt:variant>
        <vt:i4>0</vt:i4>
      </vt:variant>
      <vt:variant>
        <vt:i4>5</vt:i4>
      </vt:variant>
      <vt:variant>
        <vt:lpwstr>http://ao.minisisinc.com/scripts/mwimain.dll/144/ARCH_DESC_FACT/FACTSDESC/REFD+RG+2-98-1?SESSIONSEARCH</vt:lpwstr>
      </vt:variant>
      <vt:variant>
        <vt:lpwstr/>
      </vt:variant>
      <vt:variant>
        <vt:i4>7143529</vt:i4>
      </vt:variant>
      <vt:variant>
        <vt:i4>51</vt:i4>
      </vt:variant>
      <vt:variant>
        <vt:i4>0</vt:i4>
      </vt:variant>
      <vt:variant>
        <vt:i4>5</vt:i4>
      </vt:variant>
      <vt:variant>
        <vt:lpwstr>http://ao.minisisinc.com/scripts/mwimain.dll/144/ARCH_DESC_FACT/FACTSDESC/REFD+RG+2-21?SESSIONSEARCH</vt:lpwstr>
      </vt:variant>
      <vt:variant>
        <vt:lpwstr/>
      </vt:variant>
      <vt:variant>
        <vt:i4>2556022</vt:i4>
      </vt:variant>
      <vt:variant>
        <vt:i4>48</vt:i4>
      </vt:variant>
      <vt:variant>
        <vt:i4>0</vt:i4>
      </vt:variant>
      <vt:variant>
        <vt:i4>5</vt:i4>
      </vt:variant>
      <vt:variant>
        <vt:lpwstr>http://ao.minisisinc.com/scripts/mwimain.dll/144/ARCH_DESC_FACT/FACTSDESC/REFD+RG+2-248?SESSIONSEARCH</vt:lpwstr>
      </vt:variant>
      <vt:variant>
        <vt:lpwstr/>
      </vt:variant>
      <vt:variant>
        <vt:i4>2556024</vt:i4>
      </vt:variant>
      <vt:variant>
        <vt:i4>45</vt:i4>
      </vt:variant>
      <vt:variant>
        <vt:i4>0</vt:i4>
      </vt:variant>
      <vt:variant>
        <vt:i4>5</vt:i4>
      </vt:variant>
      <vt:variant>
        <vt:lpwstr>http://ao.minisisinc.com/scripts/mwimain.dll/144/ARCH_DESC_FACT/FACTSDESC/REFD+RG+2-246?SESSIONSEARCH</vt:lpwstr>
      </vt:variant>
      <vt:variant>
        <vt:lpwstr/>
      </vt:variant>
      <vt:variant>
        <vt:i4>2359419</vt:i4>
      </vt:variant>
      <vt:variant>
        <vt:i4>42</vt:i4>
      </vt:variant>
      <vt:variant>
        <vt:i4>0</vt:i4>
      </vt:variant>
      <vt:variant>
        <vt:i4>5</vt:i4>
      </vt:variant>
      <vt:variant>
        <vt:lpwstr>http://ao.minisisinc.com/scripts/mwimain.dll/144/ARCH_DESC_FACT/FACTSDESC/REFD+RG+2-275?SESSIONSEARCH</vt:lpwstr>
      </vt:variant>
      <vt:variant>
        <vt:lpwstr/>
      </vt:variant>
      <vt:variant>
        <vt:i4>2359417</vt:i4>
      </vt:variant>
      <vt:variant>
        <vt:i4>39</vt:i4>
      </vt:variant>
      <vt:variant>
        <vt:i4>0</vt:i4>
      </vt:variant>
      <vt:variant>
        <vt:i4>5</vt:i4>
      </vt:variant>
      <vt:variant>
        <vt:lpwstr>http://ao.minisisinc.com/scripts/mwimain.dll/144/ARCH_DESC_FACT/FACTSDESC/REFD+RG+2-277?SESSIONSEARCH</vt:lpwstr>
      </vt:variant>
      <vt:variant>
        <vt:lpwstr/>
      </vt:variant>
      <vt:variant>
        <vt:i4>196619</vt:i4>
      </vt:variant>
      <vt:variant>
        <vt:i4>36</vt:i4>
      </vt:variant>
      <vt:variant>
        <vt:i4>0</vt:i4>
      </vt:variant>
      <vt:variant>
        <vt:i4>5</vt:i4>
      </vt:variant>
      <vt:variant>
        <vt:lpwstr>http://ao.minisisinc.com/scripts/mwimain.dll/144/ARCH_DESC_FACT/FACTSDESC/REFD+F+1138?SESSIONSEARCH</vt:lpwstr>
      </vt:variant>
      <vt:variant>
        <vt:lpwstr/>
      </vt:variant>
      <vt:variant>
        <vt:i4>65536</vt:i4>
      </vt:variant>
      <vt:variant>
        <vt:i4>33</vt:i4>
      </vt:variant>
      <vt:variant>
        <vt:i4>0</vt:i4>
      </vt:variant>
      <vt:variant>
        <vt:i4>5</vt:i4>
      </vt:variant>
      <vt:variant>
        <vt:lpwstr>http://ao.minisisinc.com/scripts/mwimain.dll/144/ARCH_DESC_FACT/FACTSDESC/REFD+F+1210?SESSIONSEARCH</vt:lpwstr>
      </vt:variant>
      <vt:variant>
        <vt:lpwstr/>
      </vt:variant>
      <vt:variant>
        <vt:i4>1638456</vt:i4>
      </vt:variant>
      <vt:variant>
        <vt:i4>26</vt:i4>
      </vt:variant>
      <vt:variant>
        <vt:i4>0</vt:i4>
      </vt:variant>
      <vt:variant>
        <vt:i4>5</vt:i4>
      </vt:variant>
      <vt:variant>
        <vt:lpwstr/>
      </vt:variant>
      <vt:variant>
        <vt:lpwstr>_Toc231298278</vt:lpwstr>
      </vt:variant>
      <vt:variant>
        <vt:i4>1638456</vt:i4>
      </vt:variant>
      <vt:variant>
        <vt:i4>20</vt:i4>
      </vt:variant>
      <vt:variant>
        <vt:i4>0</vt:i4>
      </vt:variant>
      <vt:variant>
        <vt:i4>5</vt:i4>
      </vt:variant>
      <vt:variant>
        <vt:lpwstr/>
      </vt:variant>
      <vt:variant>
        <vt:lpwstr>_Toc231298277</vt:lpwstr>
      </vt:variant>
      <vt:variant>
        <vt:i4>1638456</vt:i4>
      </vt:variant>
      <vt:variant>
        <vt:i4>14</vt:i4>
      </vt:variant>
      <vt:variant>
        <vt:i4>0</vt:i4>
      </vt:variant>
      <vt:variant>
        <vt:i4>5</vt:i4>
      </vt:variant>
      <vt:variant>
        <vt:lpwstr/>
      </vt:variant>
      <vt:variant>
        <vt:lpwstr>_Toc231298276</vt:lpwstr>
      </vt:variant>
      <vt:variant>
        <vt:i4>1638456</vt:i4>
      </vt:variant>
      <vt:variant>
        <vt:i4>8</vt:i4>
      </vt:variant>
      <vt:variant>
        <vt:i4>0</vt:i4>
      </vt:variant>
      <vt:variant>
        <vt:i4>5</vt:i4>
      </vt:variant>
      <vt:variant>
        <vt:lpwstr/>
      </vt:variant>
      <vt:variant>
        <vt:lpwstr>_Toc231298275</vt:lpwstr>
      </vt:variant>
      <vt:variant>
        <vt:i4>1638456</vt:i4>
      </vt:variant>
      <vt:variant>
        <vt:i4>2</vt:i4>
      </vt:variant>
      <vt:variant>
        <vt:i4>0</vt:i4>
      </vt:variant>
      <vt:variant>
        <vt:i4>5</vt:i4>
      </vt:variant>
      <vt:variant>
        <vt:lpwstr/>
      </vt:variant>
      <vt:variant>
        <vt:lpwstr>_Toc231298274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Paquet, Serge (MGCS)</cp:lastModifiedBy>
  <cp:revision>8</cp:revision>
  <cp:lastPrinted>2009-07-20T17:04:00Z</cp:lastPrinted>
  <dcterms:created xsi:type="dcterms:W3CDTF">2021-01-17T17:20:00Z</dcterms:created>
  <dcterms:modified xsi:type="dcterms:W3CDTF">2021-06-04T20:36:00Z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2019-04-17T18:29:10.1278448Z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0x010100F6B5917FB510934FAB082552EB05B9AA</vt:lpwstr>
  </property>
</Properties>
</file>