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0ECD" w14:textId="0CEE553E" w:rsidR="00C639B6" w:rsidRDefault="00C639B6" w:rsidP="00C639B6">
      <w:pPr>
        <w:pStyle w:val="Heading1"/>
      </w:pPr>
      <w:r w:rsidRPr="00630EB8">
        <w:t>THE STATUTES OF ONTARIO</w:t>
      </w:r>
    </w:p>
    <w:p w14:paraId="6B079A5B" w14:textId="50C0BBB8" w:rsidR="00B32962" w:rsidRPr="00630EB8" w:rsidRDefault="00A058A4" w:rsidP="00C639B6">
      <w:pPr>
        <w:pStyle w:val="Heading1"/>
      </w:pPr>
      <w:r w:rsidRPr="00630EB8">
        <w:t xml:space="preserve">1867/68 </w:t>
      </w:r>
      <w:r w:rsidR="00530F2F" w:rsidRPr="00630EB8">
        <w:t>t</w:t>
      </w:r>
      <w:r w:rsidR="00A82F97" w:rsidRPr="00630EB8">
        <w:t>o 1950</w:t>
      </w:r>
    </w:p>
    <w:p w14:paraId="1DB9751E" w14:textId="77777777" w:rsidR="00241AC9" w:rsidRPr="00630EB8" w:rsidRDefault="00B32962" w:rsidP="00630EB8">
      <w:pPr>
        <w:pStyle w:val="Heading2"/>
      </w:pPr>
      <w:r w:rsidRPr="00630EB8">
        <w:t>On Self-Service Microfilm</w:t>
      </w:r>
    </w:p>
    <w:p w14:paraId="6ECED4A4" w14:textId="77777777" w:rsidR="00A82F97" w:rsidRDefault="00A82F97" w:rsidP="00630EB8"/>
    <w:p w14:paraId="674CEADA" w14:textId="795032C9" w:rsidR="00953227" w:rsidRPr="00630EB8" w:rsidRDefault="00953227" w:rsidP="00630EB8">
      <w:pPr>
        <w:pStyle w:val="Heading3"/>
        <w:rPr>
          <w:szCs w:val="24"/>
        </w:rPr>
      </w:pPr>
      <w:r w:rsidRPr="00953227">
        <w:t>INTRODUCTION</w:t>
      </w:r>
    </w:p>
    <w:p w14:paraId="38C2BBB0" w14:textId="14B93C30" w:rsidR="00A82F97" w:rsidRPr="00630EB8" w:rsidRDefault="004A0B31" w:rsidP="00630EB8">
      <w:r w:rsidRPr="00630EB8">
        <w:t xml:space="preserve">This finding aid is a reel-by-reel listing of the Archives of Ontario’s microfilm holdings of the Statutes of Ontario from 1867/68 to </w:t>
      </w:r>
      <w:r w:rsidR="00C925C0" w:rsidRPr="00630EB8">
        <w:t>1950</w:t>
      </w:r>
      <w:r w:rsidRPr="00630EB8">
        <w:t>.</w:t>
      </w:r>
    </w:p>
    <w:p w14:paraId="21A72FBF" w14:textId="77777777" w:rsidR="00C925C0" w:rsidRPr="00C07BA6" w:rsidRDefault="00C925C0" w:rsidP="00630EB8">
      <w:pPr>
        <w:pStyle w:val="Heading3"/>
      </w:pPr>
      <w:r w:rsidRPr="00C07BA6">
        <w:t>In</w:t>
      </w:r>
      <w:r w:rsidR="00A82F97" w:rsidRPr="00C07BA6">
        <w:t>dexes</w:t>
      </w:r>
    </w:p>
    <w:p w14:paraId="0A3BF3F5" w14:textId="25E6411B" w:rsidR="005A4C8B" w:rsidRDefault="00C925C0" w:rsidP="00630EB8">
      <w:r w:rsidRPr="00630EB8">
        <w:rPr>
          <w:szCs w:val="24"/>
        </w:rPr>
        <w:t>E</w:t>
      </w:r>
      <w:r w:rsidR="00896AE1" w:rsidRPr="00630EB8">
        <w:rPr>
          <w:szCs w:val="24"/>
        </w:rPr>
        <w:t xml:space="preserve">ach </w:t>
      </w:r>
      <w:r w:rsidR="005E32C2" w:rsidRPr="00630EB8">
        <w:rPr>
          <w:szCs w:val="24"/>
        </w:rPr>
        <w:t xml:space="preserve">edition of the </w:t>
      </w:r>
      <w:r w:rsidR="00FA5288" w:rsidRPr="00630EB8">
        <w:rPr>
          <w:szCs w:val="24"/>
        </w:rPr>
        <w:t>Statutes</w:t>
      </w:r>
      <w:r w:rsidR="005E32C2" w:rsidRPr="00630EB8">
        <w:rPr>
          <w:szCs w:val="24"/>
        </w:rPr>
        <w:t xml:space="preserve"> </w:t>
      </w:r>
      <w:r w:rsidR="00A82F97" w:rsidRPr="00630EB8">
        <w:rPr>
          <w:szCs w:val="24"/>
        </w:rPr>
        <w:t>has</w:t>
      </w:r>
      <w:r w:rsidR="00896AE1" w:rsidRPr="00630EB8">
        <w:rPr>
          <w:szCs w:val="24"/>
        </w:rPr>
        <w:t xml:space="preserve"> its own index</w:t>
      </w:r>
      <w:r w:rsidR="005E32C2" w:rsidRPr="00630EB8">
        <w:rPr>
          <w:szCs w:val="24"/>
        </w:rPr>
        <w:t xml:space="preserve"> at the end of </w:t>
      </w:r>
      <w:r w:rsidR="00001797" w:rsidRPr="00630EB8">
        <w:rPr>
          <w:szCs w:val="24"/>
        </w:rPr>
        <w:t xml:space="preserve">the </w:t>
      </w:r>
      <w:r w:rsidR="005E32C2" w:rsidRPr="00630EB8">
        <w:rPr>
          <w:szCs w:val="24"/>
        </w:rPr>
        <w:t>volume.</w:t>
      </w:r>
      <w:r w:rsidR="00896AE1" w:rsidRPr="00630EB8">
        <w:rPr>
          <w:szCs w:val="24"/>
        </w:rPr>
        <w:t xml:space="preserve"> </w:t>
      </w:r>
      <w:r w:rsidR="00C1759E" w:rsidRPr="00630EB8">
        <w:rPr>
          <w:szCs w:val="24"/>
        </w:rPr>
        <w:t xml:space="preserve">For more information on how to research </w:t>
      </w:r>
      <w:r w:rsidR="00A82F97" w:rsidRPr="00630EB8">
        <w:rPr>
          <w:szCs w:val="24"/>
        </w:rPr>
        <w:t>Bills and S</w:t>
      </w:r>
      <w:r w:rsidR="00C1759E" w:rsidRPr="00630EB8">
        <w:rPr>
          <w:szCs w:val="24"/>
        </w:rPr>
        <w:t xml:space="preserve">tatutes, </w:t>
      </w:r>
      <w:hyperlink r:id="rId8" w:history="1">
        <w:r w:rsidR="005F6FF9" w:rsidRPr="005F6FF9">
          <w:rPr>
            <w:rStyle w:val="Hyperlink"/>
            <w:szCs w:val="24"/>
          </w:rPr>
          <w:t xml:space="preserve">click here to </w:t>
        </w:r>
        <w:r w:rsidR="00A82F97" w:rsidRPr="005F6FF9">
          <w:rPr>
            <w:rStyle w:val="Hyperlink"/>
            <w:szCs w:val="24"/>
          </w:rPr>
          <w:t>consult</w:t>
        </w:r>
        <w:r w:rsidR="00C1759E" w:rsidRPr="005F6FF9">
          <w:rPr>
            <w:rStyle w:val="Hyperlink"/>
            <w:szCs w:val="24"/>
          </w:rPr>
          <w:t xml:space="preserve"> </w:t>
        </w:r>
        <w:r w:rsidR="00530F2F" w:rsidRPr="005F6FF9">
          <w:rPr>
            <w:rStyle w:val="Hyperlink"/>
            <w:szCs w:val="24"/>
          </w:rPr>
          <w:t>Research Guide 207</w:t>
        </w:r>
        <w:r w:rsidR="00C1759E" w:rsidRPr="005F6FF9">
          <w:rPr>
            <w:rStyle w:val="Hyperlink"/>
            <w:szCs w:val="24"/>
          </w:rPr>
          <w:t>: Researching Ontario Bills and Statutes</w:t>
        </w:r>
        <w:r w:rsidR="00C1759E" w:rsidRPr="005F6FF9">
          <w:rPr>
            <w:rStyle w:val="Hyperlink"/>
          </w:rPr>
          <w:t>.</w:t>
        </w:r>
      </w:hyperlink>
    </w:p>
    <w:p w14:paraId="390AA258" w14:textId="77777777" w:rsidR="00C925C0" w:rsidRPr="00C07BA6" w:rsidRDefault="00A82F97" w:rsidP="00630EB8">
      <w:pPr>
        <w:pStyle w:val="Heading3"/>
      </w:pPr>
      <w:r w:rsidRPr="00C07BA6">
        <w:t>Citing Statutes</w:t>
      </w:r>
    </w:p>
    <w:p w14:paraId="6802E77A" w14:textId="77777777" w:rsidR="00F143B7" w:rsidRDefault="00F143B7" w:rsidP="00630EB8">
      <w:r>
        <w:t>The Statutes of Ontario is published at the end of each Legislative Session, usually corresponding to the calendar year.</w:t>
      </w:r>
      <w:r w:rsidRPr="00F143B7">
        <w:t xml:space="preserve"> </w:t>
      </w:r>
      <w:r>
        <w:t>(A</w:t>
      </w:r>
      <w:r w:rsidRPr="00FD2A96">
        <w:t xml:space="preserve">fter 1976, </w:t>
      </w:r>
      <w:r>
        <w:t>acts</w:t>
      </w:r>
      <w:r w:rsidRPr="00FD2A96">
        <w:t xml:space="preserve"> were assigned </w:t>
      </w:r>
      <w:r>
        <w:t>chapter numbers based on the calendar year.)</w:t>
      </w:r>
    </w:p>
    <w:p w14:paraId="52772789" w14:textId="77777777" w:rsidR="00F143B7" w:rsidRDefault="00F143B7" w:rsidP="00630EB8"/>
    <w:p w14:paraId="4034820B" w14:textId="4670E0D2" w:rsidR="009F0EE7" w:rsidRPr="00FD2A96" w:rsidRDefault="009F0EE7" w:rsidP="00630EB8">
      <w:r w:rsidRPr="00FD2A96">
        <w:t>Each act is given a chapter number</w:t>
      </w:r>
      <w:r>
        <w:t xml:space="preserve"> for the Legislative Session in which it was passed.</w:t>
      </w:r>
    </w:p>
    <w:p w14:paraId="396DC094" w14:textId="77777777" w:rsidR="009F0EE7" w:rsidRDefault="009F0EE7" w:rsidP="00630EB8"/>
    <w:p w14:paraId="75888CD5" w14:textId="128FAB69" w:rsidR="00153448" w:rsidRPr="00153448" w:rsidRDefault="009F0EE7" w:rsidP="00630EB8">
      <w:pPr>
        <w:rPr>
          <w:rStyle w:val="Strong"/>
          <w:b w:val="0"/>
          <w:bCs w:val="0"/>
        </w:rPr>
      </w:pPr>
      <w:r>
        <w:t>A statute is cited using this format:</w:t>
      </w:r>
    </w:p>
    <w:p w14:paraId="0AB73F08" w14:textId="3A7DE4F4" w:rsidR="009F0EE7" w:rsidRDefault="009F0EE7" w:rsidP="00630EB8">
      <w:pPr>
        <w:rPr>
          <w:sz w:val="28"/>
        </w:rPr>
      </w:pPr>
      <w:r w:rsidRPr="00630EB8">
        <w:rPr>
          <w:rStyle w:val="Emphasis"/>
        </w:rPr>
        <w:t xml:space="preserve">Title of </w:t>
      </w:r>
      <w:r w:rsidR="007D2A46" w:rsidRPr="00630EB8">
        <w:rPr>
          <w:rStyle w:val="Emphasis"/>
        </w:rPr>
        <w:t xml:space="preserve">the </w:t>
      </w:r>
      <w:r w:rsidRPr="00630EB8">
        <w:rPr>
          <w:rStyle w:val="Emphasis"/>
        </w:rPr>
        <w:t>Act</w:t>
      </w:r>
      <w:r w:rsidRPr="00630EB8">
        <w:rPr>
          <w:rStyle w:val="Strong"/>
        </w:rPr>
        <w:t xml:space="preserve">, </w:t>
      </w:r>
      <w:r w:rsidR="007D2A46" w:rsidRPr="00630EB8">
        <w:rPr>
          <w:rStyle w:val="Strong"/>
        </w:rPr>
        <w:t xml:space="preserve">S.O. </w:t>
      </w:r>
      <w:r w:rsidR="005E32C2" w:rsidRPr="00630EB8">
        <w:rPr>
          <w:rStyle w:val="Strong"/>
        </w:rPr>
        <w:t>year</w:t>
      </w:r>
      <w:r w:rsidRPr="00630EB8">
        <w:rPr>
          <w:rStyle w:val="Strong"/>
        </w:rPr>
        <w:t>, chapter number, section number</w:t>
      </w:r>
      <w:r w:rsidR="00326FED" w:rsidRPr="00630EB8">
        <w:rPr>
          <w:rStyle w:val="Strong"/>
        </w:rPr>
        <w:t>, subsection number.</w:t>
      </w:r>
    </w:p>
    <w:p w14:paraId="0AC5368A" w14:textId="77777777" w:rsidR="00630EB8" w:rsidRPr="00630EB8" w:rsidRDefault="00630EB8" w:rsidP="00630EB8">
      <w:pPr>
        <w:rPr>
          <w:sz w:val="28"/>
        </w:rPr>
      </w:pPr>
    </w:p>
    <w:p w14:paraId="32F9D79F" w14:textId="77777777" w:rsidR="00326FED" w:rsidRDefault="009F0EE7" w:rsidP="00630EB8">
      <w:pPr>
        <w:rPr>
          <w:i/>
        </w:rPr>
      </w:pPr>
      <w:bookmarkStart w:id="0" w:name="_GoBack"/>
      <w:bookmarkEnd w:id="0"/>
      <w:r w:rsidRPr="009F0EE7">
        <w:t>Example:</w:t>
      </w:r>
      <w:r>
        <w:rPr>
          <w:i/>
        </w:rPr>
        <w:t xml:space="preserve"> </w:t>
      </w:r>
    </w:p>
    <w:p w14:paraId="35D1ADB4" w14:textId="59C4E56B" w:rsidR="00E5661E" w:rsidRDefault="009F0EE7" w:rsidP="00630EB8">
      <w:r w:rsidRPr="003A26FD">
        <w:t>An Act to Consolidate and Amend the Public Schools Act.</w:t>
      </w:r>
      <w:r w:rsidRPr="00FD2A96">
        <w:t xml:space="preserve"> </w:t>
      </w:r>
      <w:r w:rsidRPr="003A26FD">
        <w:t>S</w:t>
      </w:r>
      <w:r>
        <w:t>.O.</w:t>
      </w:r>
      <w:r w:rsidRPr="003A26FD">
        <w:t>1885</w:t>
      </w:r>
      <w:r>
        <w:t xml:space="preserve">, c. </w:t>
      </w:r>
      <w:r w:rsidR="00EB43B6">
        <w:t>49</w:t>
      </w:r>
      <w:r>
        <w:t xml:space="preserve"> </w:t>
      </w:r>
    </w:p>
    <w:p w14:paraId="48019C0C" w14:textId="77777777" w:rsidR="005E32C2" w:rsidRDefault="005E32C2" w:rsidP="00630EB8">
      <w:pPr>
        <w:pStyle w:val="ListParagraph"/>
        <w:numPr>
          <w:ilvl w:val="0"/>
          <w:numId w:val="3"/>
        </w:numPr>
      </w:pPr>
      <w:r>
        <w:t>“Statutes of Ontario” is abbreviated as S.O.</w:t>
      </w:r>
    </w:p>
    <w:p w14:paraId="00CC410B" w14:textId="77777777" w:rsidR="009F0EE7" w:rsidRPr="005E32C2" w:rsidRDefault="009F0EE7" w:rsidP="00630EB8">
      <w:pPr>
        <w:pStyle w:val="ListParagraph"/>
        <w:numPr>
          <w:ilvl w:val="0"/>
          <w:numId w:val="3"/>
        </w:numPr>
      </w:pPr>
      <w:r w:rsidRPr="005E32C2">
        <w:t>Most statutes have lengthy titles</w:t>
      </w:r>
      <w:r w:rsidR="00C43D49">
        <w:t>.  T</w:t>
      </w:r>
      <w:r w:rsidRPr="005E32C2">
        <w:t>o save time and space the "short title" is acceptable for citation purposes.</w:t>
      </w:r>
    </w:p>
    <w:p w14:paraId="36E7FDD1" w14:textId="40B9B9D9" w:rsidR="007D2A46" w:rsidRDefault="005E32C2" w:rsidP="00630EB8">
      <w:pPr>
        <w:pStyle w:val="ListParagraph"/>
        <w:numPr>
          <w:ilvl w:val="0"/>
          <w:numId w:val="3"/>
        </w:numPr>
      </w:pPr>
      <w:r>
        <w:t>If there is a need to</w:t>
      </w:r>
      <w:r w:rsidR="007D2A46">
        <w:t xml:space="preserve"> pinpoint more specifically within an </w:t>
      </w:r>
      <w:r w:rsidR="00F143B7">
        <w:t>act</w:t>
      </w:r>
      <w:r>
        <w:t>, the spec</w:t>
      </w:r>
      <w:r w:rsidR="00E54898">
        <w:t>i</w:t>
      </w:r>
      <w:r>
        <w:t xml:space="preserve">fic section </w:t>
      </w:r>
      <w:r w:rsidR="00E54898">
        <w:t xml:space="preserve">and subsection </w:t>
      </w:r>
      <w:r w:rsidR="001B0479">
        <w:t>are cited as well.</w:t>
      </w:r>
    </w:p>
    <w:p w14:paraId="7D0104F4" w14:textId="77777777" w:rsidR="007D2A46" w:rsidRDefault="00E54898" w:rsidP="00630EB8">
      <w:pPr>
        <w:pStyle w:val="ListParagraph"/>
        <w:numPr>
          <w:ilvl w:val="1"/>
          <w:numId w:val="3"/>
        </w:numPr>
      </w:pPr>
      <w:r>
        <w:t xml:space="preserve">Example:  </w:t>
      </w:r>
      <w:r w:rsidRPr="00630EB8">
        <w:rPr>
          <w:i/>
        </w:rPr>
        <w:t>Forest Fires Prevention Act</w:t>
      </w:r>
      <w:r>
        <w:t>, S.O. 1930, c. 60, s. 18</w:t>
      </w:r>
      <w:r w:rsidR="00F143B7">
        <w:t xml:space="preserve">  </w:t>
      </w:r>
    </w:p>
    <w:p w14:paraId="2B27FBA1" w14:textId="77777777" w:rsidR="005E32C2" w:rsidRDefault="00530F2F" w:rsidP="00630EB8">
      <w:pPr>
        <w:pStyle w:val="ListParagraph"/>
        <w:numPr>
          <w:ilvl w:val="0"/>
          <w:numId w:val="3"/>
        </w:numPr>
      </w:pPr>
      <w:r>
        <w:t>I</w:t>
      </w:r>
      <w:r w:rsidR="00BB0C2F">
        <w:t xml:space="preserve">f there </w:t>
      </w:r>
      <w:r>
        <w:t>is</w:t>
      </w:r>
      <w:r w:rsidR="00BB0C2F">
        <w:t xml:space="preserve"> a subsection, </w:t>
      </w:r>
      <w:r>
        <w:t xml:space="preserve">the abbreviation is </w:t>
      </w:r>
      <w:r w:rsidR="007D2A46">
        <w:t>“</w:t>
      </w:r>
      <w:proofErr w:type="spellStart"/>
      <w:r w:rsidR="007D2A46">
        <w:t>s.s.</w:t>
      </w:r>
      <w:proofErr w:type="spellEnd"/>
      <w:r w:rsidR="007D2A46">
        <w:t>”</w:t>
      </w:r>
    </w:p>
    <w:p w14:paraId="37ED140C" w14:textId="77777777" w:rsidR="00E54898" w:rsidRDefault="00E54898" w:rsidP="00630EB8"/>
    <w:p w14:paraId="1D26F1EB" w14:textId="77777777" w:rsidR="00C925C0" w:rsidRDefault="00CC695B" w:rsidP="00630EB8">
      <w:r w:rsidRPr="00FD2A96">
        <w:t xml:space="preserve">Earlier years of the statutes are often </w:t>
      </w:r>
      <w:r w:rsidR="005E32C2" w:rsidRPr="00621413">
        <w:t>cited</w:t>
      </w:r>
      <w:r w:rsidRPr="00621413">
        <w:t xml:space="preserve"> by </w:t>
      </w:r>
      <w:r w:rsidR="00621413">
        <w:t>“</w:t>
      </w:r>
      <w:proofErr w:type="spellStart"/>
      <w:r w:rsidR="00621413">
        <w:t>r</w:t>
      </w:r>
      <w:r w:rsidR="00E92467" w:rsidRPr="00621413">
        <w:t>egnal</w:t>
      </w:r>
      <w:proofErr w:type="spellEnd"/>
      <w:r w:rsidR="00E92467" w:rsidRPr="00621413">
        <w:t xml:space="preserve"> </w:t>
      </w:r>
      <w:r w:rsidRPr="00621413">
        <w:t>year</w:t>
      </w:r>
      <w:r w:rsidR="00621413">
        <w:t>”</w:t>
      </w:r>
      <w:r w:rsidRPr="00621413">
        <w:t xml:space="preserve">.  A </w:t>
      </w:r>
      <w:proofErr w:type="spellStart"/>
      <w:r w:rsidR="00621413">
        <w:t>r</w:t>
      </w:r>
      <w:r w:rsidR="00E92467" w:rsidRPr="00621413">
        <w:t>egnal</w:t>
      </w:r>
      <w:proofErr w:type="spellEnd"/>
      <w:r w:rsidRPr="00621413">
        <w:t xml:space="preserve"> year is</w:t>
      </w:r>
      <w:r w:rsidRPr="00FD2A96">
        <w:t xml:space="preserve"> the year of the reign of the monarch.  </w:t>
      </w:r>
      <w:r w:rsidR="00E54898">
        <w:t>For example the act cited above by calendar year can also be cited in this manner:</w:t>
      </w:r>
    </w:p>
    <w:p w14:paraId="7A1B8AE0" w14:textId="77777777" w:rsidR="00CC695B" w:rsidRPr="00FD2A96" w:rsidRDefault="00CC695B" w:rsidP="00630EB8"/>
    <w:p w14:paraId="0DABB0A9" w14:textId="6BE83A33" w:rsidR="00C925C0" w:rsidRDefault="00C925C0" w:rsidP="00630EB8">
      <w:r w:rsidRPr="003A26FD">
        <w:t>An Act to Consolidate and Amend the Public Schools Act.</w:t>
      </w:r>
      <w:r w:rsidRPr="00FD2A96">
        <w:t xml:space="preserve"> </w:t>
      </w:r>
      <w:proofErr w:type="gramStart"/>
      <w:r w:rsidRPr="003A26FD">
        <w:t>S</w:t>
      </w:r>
      <w:r w:rsidR="005E32C2">
        <w:t>.O.</w:t>
      </w:r>
      <w:r w:rsidRPr="003A26FD">
        <w:t xml:space="preserve"> 48 </w:t>
      </w:r>
      <w:proofErr w:type="spellStart"/>
      <w:r w:rsidRPr="003A26FD">
        <w:t>Vic</w:t>
      </w:r>
      <w:r w:rsidR="005E32C2">
        <w:t>t</w:t>
      </w:r>
      <w:proofErr w:type="spellEnd"/>
      <w:r w:rsidRPr="003A26FD">
        <w:t>.</w:t>
      </w:r>
      <w:proofErr w:type="gramEnd"/>
      <w:r w:rsidRPr="003A26FD">
        <w:t xml:space="preserve"> </w:t>
      </w:r>
      <w:r w:rsidR="005E32C2">
        <w:t>c. 49</w:t>
      </w:r>
      <w:r w:rsidRPr="003A26FD">
        <w:t>.</w:t>
      </w:r>
      <w:r w:rsidR="005E32C2">
        <w:t xml:space="preserve"> </w:t>
      </w:r>
    </w:p>
    <w:p w14:paraId="0EA4EB7C" w14:textId="77777777" w:rsidR="00BB0C2F" w:rsidRDefault="00BB0C2F" w:rsidP="00630EB8"/>
    <w:p w14:paraId="67EAAE57" w14:textId="77777777" w:rsidR="005E32C2" w:rsidRDefault="00BE20E8" w:rsidP="00630EB8">
      <w:r>
        <w:t>(</w:t>
      </w:r>
      <w:r w:rsidR="00157DF1">
        <w:t>T</w:t>
      </w:r>
      <w:r w:rsidR="005E32C2">
        <w:t>he 48</w:t>
      </w:r>
      <w:r w:rsidR="005E32C2" w:rsidRPr="005E32C2">
        <w:rPr>
          <w:vertAlign w:val="superscript"/>
        </w:rPr>
        <w:t>th</w:t>
      </w:r>
      <w:r w:rsidR="005E32C2">
        <w:t xml:space="preserve"> year of the reign of Queen Victoria</w:t>
      </w:r>
      <w:r w:rsidR="00E54898">
        <w:t>, which was 1885.</w:t>
      </w:r>
      <w:r>
        <w:t>)</w:t>
      </w:r>
    </w:p>
    <w:p w14:paraId="312F2596" w14:textId="77777777" w:rsidR="00E54898" w:rsidRPr="005E32C2" w:rsidRDefault="00E54898" w:rsidP="00630EB8"/>
    <w:p w14:paraId="78C1A722" w14:textId="77777777" w:rsidR="004F2253" w:rsidRDefault="00A058A4" w:rsidP="00630EB8">
      <w:pPr>
        <w:pStyle w:val="Heading3"/>
      </w:pPr>
      <w:r>
        <w:br w:type="page"/>
      </w:r>
      <w:r w:rsidR="004F2253">
        <w:lastRenderedPageBreak/>
        <w:t xml:space="preserve">The Statutes </w:t>
      </w:r>
      <w:r w:rsidR="007D2A46">
        <w:t xml:space="preserve">of Ontario </w:t>
      </w:r>
      <w:r w:rsidR="004F2253">
        <w:t>After 1950</w:t>
      </w:r>
    </w:p>
    <w:p w14:paraId="3835B3AB" w14:textId="77777777" w:rsidR="00455721" w:rsidRPr="006329C4" w:rsidRDefault="00455721" w:rsidP="00630EB8">
      <w:pPr>
        <w:pStyle w:val="ListParagraph"/>
        <w:numPr>
          <w:ilvl w:val="0"/>
          <w:numId w:val="12"/>
        </w:numPr>
      </w:pPr>
      <w:r w:rsidRPr="006329C4">
        <w:t>1951 to Present</w:t>
      </w:r>
    </w:p>
    <w:p w14:paraId="7F3A8BBF" w14:textId="77777777" w:rsidR="00455721" w:rsidRDefault="00455721" w:rsidP="00630EB8">
      <w:r>
        <w:t xml:space="preserve">Request the </w:t>
      </w:r>
      <w:r w:rsidR="00326FED">
        <w:t xml:space="preserve">annual </w:t>
      </w:r>
      <w:r>
        <w:t>print volumes held in the Library:</w:t>
      </w:r>
    </w:p>
    <w:p w14:paraId="04101C6C" w14:textId="77777777" w:rsidR="00455721" w:rsidRDefault="00455721" w:rsidP="00630EB8">
      <w:pPr>
        <w:pStyle w:val="ListParagraph"/>
        <w:numPr>
          <w:ilvl w:val="0"/>
          <w:numId w:val="12"/>
        </w:numPr>
      </w:pPr>
      <w:r>
        <w:t xml:space="preserve">Reference code:  </w:t>
      </w:r>
      <w:proofErr w:type="spellStart"/>
      <w:r>
        <w:t>Govt</w:t>
      </w:r>
      <w:proofErr w:type="spellEnd"/>
      <w:r>
        <w:t xml:space="preserve"> Doc Statutes SO [year]</w:t>
      </w:r>
    </w:p>
    <w:p w14:paraId="791EFC6D" w14:textId="77777777" w:rsidR="00455721" w:rsidRDefault="00455721" w:rsidP="00630EB8">
      <w:pPr>
        <w:pStyle w:val="ListParagraph"/>
        <w:numPr>
          <w:ilvl w:val="0"/>
          <w:numId w:val="12"/>
        </w:numPr>
      </w:pPr>
      <w:r>
        <w:t>Title: Statutes of Ontario [year]</w:t>
      </w:r>
    </w:p>
    <w:p w14:paraId="34C6CD58" w14:textId="77777777" w:rsidR="00455721" w:rsidRDefault="006329C4" w:rsidP="00630EB8">
      <w:pPr>
        <w:pStyle w:val="ListParagraph"/>
        <w:numPr>
          <w:ilvl w:val="0"/>
          <w:numId w:val="12"/>
        </w:numPr>
      </w:pPr>
      <w:r>
        <w:t>1981-1999</w:t>
      </w:r>
    </w:p>
    <w:p w14:paraId="49C08A9A" w14:textId="6F783D40" w:rsidR="006329C4" w:rsidRPr="00630EB8" w:rsidRDefault="00BB1BC4" w:rsidP="00630EB8">
      <w:pPr>
        <w:rPr>
          <w:szCs w:val="24"/>
        </w:rPr>
      </w:pPr>
      <w:hyperlink r:id="rId9" w:anchor="OntarioLegislation" w:history="1">
        <w:r w:rsidR="005F6FF9" w:rsidRPr="005F6FF9">
          <w:rPr>
            <w:rStyle w:val="Hyperlink"/>
            <w:szCs w:val="24"/>
          </w:rPr>
          <w:t xml:space="preserve">Click here to access Statutes available </w:t>
        </w:r>
        <w:r w:rsidR="006329C4" w:rsidRPr="005F6FF9">
          <w:rPr>
            <w:rStyle w:val="Hyperlink"/>
            <w:szCs w:val="24"/>
          </w:rPr>
          <w:t>in electronic format</w:t>
        </w:r>
      </w:hyperlink>
      <w:r w:rsidR="006329C4" w:rsidRPr="00630EB8">
        <w:rPr>
          <w:szCs w:val="24"/>
        </w:rPr>
        <w:t xml:space="preserve">. </w:t>
      </w:r>
    </w:p>
    <w:p w14:paraId="7A92036B" w14:textId="77777777" w:rsidR="00455721" w:rsidRPr="006329C4" w:rsidRDefault="00455721" w:rsidP="00630EB8">
      <w:pPr>
        <w:pStyle w:val="ListParagraph"/>
        <w:numPr>
          <w:ilvl w:val="0"/>
          <w:numId w:val="13"/>
        </w:numPr>
      </w:pPr>
      <w:r w:rsidRPr="006329C4">
        <w:t>Jan 1, 2000 to Present</w:t>
      </w:r>
    </w:p>
    <w:p w14:paraId="4E9A1908" w14:textId="2FB05A76" w:rsidR="00455721" w:rsidRPr="00630EB8" w:rsidRDefault="00BB1BC4" w:rsidP="00630EB8">
      <w:pPr>
        <w:rPr>
          <w:szCs w:val="24"/>
        </w:rPr>
      </w:pPr>
      <w:hyperlink r:id="rId10" w:history="1">
        <w:r w:rsidR="005F6FF9" w:rsidRPr="005F6FF9">
          <w:rPr>
            <w:rStyle w:val="Hyperlink"/>
            <w:szCs w:val="24"/>
          </w:rPr>
          <w:t>Click here to access Statutes a</w:t>
        </w:r>
        <w:r w:rsidR="00455721" w:rsidRPr="005F6FF9">
          <w:rPr>
            <w:rStyle w:val="Hyperlink"/>
            <w:szCs w:val="24"/>
          </w:rPr>
          <w:t>vailable on</w:t>
        </w:r>
        <w:r w:rsidR="00D37101" w:rsidRPr="005F6FF9">
          <w:rPr>
            <w:rStyle w:val="Hyperlink"/>
            <w:szCs w:val="24"/>
          </w:rPr>
          <w:t xml:space="preserve"> </w:t>
        </w:r>
        <w:r w:rsidR="00455721" w:rsidRPr="005F6FF9">
          <w:rPr>
            <w:rStyle w:val="Hyperlink"/>
            <w:szCs w:val="24"/>
          </w:rPr>
          <w:t>E-Laws</w:t>
        </w:r>
      </w:hyperlink>
      <w:r w:rsidR="005D7DFC" w:rsidRPr="00630EB8">
        <w:rPr>
          <w:szCs w:val="24"/>
        </w:rPr>
        <w:t>.</w:t>
      </w:r>
    </w:p>
    <w:p w14:paraId="08BF16CF" w14:textId="77777777" w:rsidR="00FA5288" w:rsidRDefault="00FA5288" w:rsidP="00630EB8"/>
    <w:p w14:paraId="25DAC0F1" w14:textId="77777777" w:rsidR="008C2ECB" w:rsidRPr="00C07BA6" w:rsidRDefault="008C2ECB" w:rsidP="00630EB8">
      <w:pPr>
        <w:pStyle w:val="Heading3"/>
      </w:pPr>
      <w:r>
        <w:t>Related Finding Aids</w:t>
      </w:r>
    </w:p>
    <w:p w14:paraId="5428AACD" w14:textId="77777777" w:rsidR="00530F2F" w:rsidRPr="00530F2F" w:rsidRDefault="00530F2F" w:rsidP="00630EB8">
      <w:pPr>
        <w:pStyle w:val="ListParagraph"/>
        <w:numPr>
          <w:ilvl w:val="0"/>
          <w:numId w:val="11"/>
        </w:numPr>
      </w:pPr>
      <w:r>
        <w:t xml:space="preserve">L 9 </w:t>
      </w:r>
      <w:r w:rsidRPr="00530F2F">
        <w:t>The Revised Statutes of Upper Canada, the Province of Canada and Ontario, 1831 to 1950</w:t>
      </w:r>
      <w:r>
        <w:t>.</w:t>
      </w:r>
    </w:p>
    <w:p w14:paraId="372D5EBA" w14:textId="77777777" w:rsidR="008C2ECB" w:rsidRDefault="008C2ECB" w:rsidP="00630EB8">
      <w:pPr>
        <w:pStyle w:val="ListParagraph"/>
        <w:numPr>
          <w:ilvl w:val="0"/>
          <w:numId w:val="11"/>
        </w:numPr>
      </w:pPr>
      <w:r>
        <w:t xml:space="preserve">L 12 </w:t>
      </w:r>
      <w:r w:rsidR="00530F2F" w:rsidRPr="00530F2F">
        <w:t>The</w:t>
      </w:r>
      <w:r w:rsidR="00530F2F">
        <w:t xml:space="preserve"> </w:t>
      </w:r>
      <w:r w:rsidRPr="002472C4">
        <w:t xml:space="preserve">Statutes of Upper Canada </w:t>
      </w:r>
      <w:r w:rsidR="00530F2F">
        <w:t xml:space="preserve">and the Province of Canada, </w:t>
      </w:r>
      <w:r w:rsidRPr="002472C4">
        <w:t>1792 to 1840</w:t>
      </w:r>
      <w:r w:rsidR="00530F2F">
        <w:t>.</w:t>
      </w:r>
    </w:p>
    <w:p w14:paraId="6297E0C2" w14:textId="77777777" w:rsidR="008C2ECB" w:rsidRDefault="008C2ECB" w:rsidP="00630EB8"/>
    <w:p w14:paraId="77964E7C" w14:textId="77777777" w:rsidR="00A058A4" w:rsidRPr="00C07BA6" w:rsidRDefault="00A058A4" w:rsidP="00630EB8">
      <w:pPr>
        <w:pStyle w:val="Heading3"/>
      </w:pPr>
      <w:r>
        <w:t xml:space="preserve">About </w:t>
      </w:r>
      <w:r w:rsidRPr="00C07BA6">
        <w:t>th</w:t>
      </w:r>
      <w:r>
        <w:t>is</w:t>
      </w:r>
      <w:r w:rsidRPr="00C07BA6">
        <w:t xml:space="preserve"> Microfilm</w:t>
      </w:r>
    </w:p>
    <w:p w14:paraId="5C4DED59" w14:textId="1FF2C9B7" w:rsidR="00A058A4" w:rsidRDefault="00A058A4" w:rsidP="00630EB8">
      <w:r w:rsidRPr="005A4C8B">
        <w:t xml:space="preserve">The volumes covering 1867/68 to 1902 </w:t>
      </w:r>
      <w:r>
        <w:t>(microfilm B 91)</w:t>
      </w:r>
      <w:r w:rsidRPr="005A4C8B">
        <w:t xml:space="preserve"> were microfilmed by t</w:t>
      </w:r>
      <w:r>
        <w:t xml:space="preserve">he Canadian Library Association. </w:t>
      </w:r>
      <w:r w:rsidRPr="005A4C8B">
        <w:t xml:space="preserve">The Archives of Ontario </w:t>
      </w:r>
      <w:r>
        <w:t>has positive microfilm only.</w:t>
      </w:r>
      <w:r w:rsidRPr="005A4C8B">
        <w:t xml:space="preserve"> </w:t>
      </w:r>
    </w:p>
    <w:p w14:paraId="34974460" w14:textId="77777777" w:rsidR="00A058A4" w:rsidRDefault="00A058A4" w:rsidP="00630EB8"/>
    <w:p w14:paraId="2A26F6EF" w14:textId="77777777" w:rsidR="00A058A4" w:rsidRDefault="00A058A4" w:rsidP="00630EB8">
      <w:r w:rsidRPr="005A4C8B">
        <w:t xml:space="preserve">The </w:t>
      </w:r>
      <w:r>
        <w:t xml:space="preserve">volumes </w:t>
      </w:r>
      <w:r w:rsidRPr="005A4C8B">
        <w:t>covering 1903 to 1950</w:t>
      </w:r>
      <w:r>
        <w:t xml:space="preserve"> (MS 5820 to MS 5847)</w:t>
      </w:r>
      <w:r w:rsidRPr="005A4C8B">
        <w:t xml:space="preserve"> were microfilmed by the Archives of Ontario in 1999.</w:t>
      </w:r>
      <w:r>
        <w:t xml:space="preserve"> </w:t>
      </w:r>
    </w:p>
    <w:p w14:paraId="33DC036B" w14:textId="77777777" w:rsidR="00A058A4" w:rsidRDefault="00A058A4" w:rsidP="00630EB8"/>
    <w:p w14:paraId="1A7BFC7C" w14:textId="77777777" w:rsidR="00B32962" w:rsidRDefault="00B32962" w:rsidP="00630EB8">
      <w:r w:rsidRPr="0076572B">
        <w:t xml:space="preserve">Other major academic, public and law libraries in Canada may also hold this microfilm, and possibly the </w:t>
      </w:r>
      <w:r w:rsidRPr="007D5935">
        <w:t>original volumes</w:t>
      </w:r>
      <w:r>
        <w:t>.</w:t>
      </w:r>
      <w:r w:rsidRPr="007D5935">
        <w:t xml:space="preserve"> </w:t>
      </w:r>
      <w:r>
        <w:t xml:space="preserve"> Check with your local library.</w:t>
      </w:r>
    </w:p>
    <w:p w14:paraId="2191E802" w14:textId="77777777" w:rsidR="00A058A4" w:rsidRDefault="00A058A4" w:rsidP="00630EB8"/>
    <w:p w14:paraId="757E48B9" w14:textId="77777777" w:rsidR="008C2ECB" w:rsidRPr="00326FED" w:rsidRDefault="008C2ECB" w:rsidP="00630EB8">
      <w:pPr>
        <w:pStyle w:val="Heading3"/>
      </w:pPr>
      <w:r w:rsidRPr="00543F8E">
        <w:t>Interlibrary Loan</w:t>
      </w:r>
    </w:p>
    <w:p w14:paraId="38028703" w14:textId="6CF77249" w:rsidR="00326FED" w:rsidRDefault="00326FED" w:rsidP="00630EB8">
      <w:r>
        <w:t xml:space="preserve">This </w:t>
      </w:r>
      <w:r w:rsidR="008C2ECB" w:rsidRPr="0062502E">
        <w:t>microfilm is not available through interlibrary loan from the Archives of Ontario.</w:t>
      </w:r>
      <w:r w:rsidR="00B32962" w:rsidRPr="0076572B">
        <w:t xml:space="preserve"> </w:t>
      </w:r>
      <w:bookmarkStart w:id="1" w:name="OLE_LINK5"/>
      <w:bookmarkStart w:id="2" w:name="OLE_LINK6"/>
      <w:r w:rsidR="00B32962" w:rsidRPr="0076572B">
        <w:t xml:space="preserve">Other major academic, public and law libraries in Canada may also hold this microfilm, and possibly the </w:t>
      </w:r>
      <w:r w:rsidR="00B32962" w:rsidRPr="007D5935">
        <w:t>original volumes</w:t>
      </w:r>
      <w:r w:rsidR="00B32962">
        <w:t>.</w:t>
      </w:r>
      <w:r w:rsidR="00B32962" w:rsidRPr="007D5935">
        <w:t xml:space="preserve"> </w:t>
      </w:r>
      <w:r w:rsidR="00B32962">
        <w:t xml:space="preserve"> Check with your local library.</w:t>
      </w:r>
      <w:bookmarkEnd w:id="1"/>
      <w:bookmarkEnd w:id="2"/>
    </w:p>
    <w:p w14:paraId="540255E8" w14:textId="77777777" w:rsidR="00326FED" w:rsidRDefault="00326FED" w:rsidP="00630EB8"/>
    <w:p w14:paraId="3D9429AE" w14:textId="112837D7" w:rsidR="00C639B6" w:rsidRDefault="00274EF9" w:rsidP="00630EB8">
      <w:pPr>
        <w:pStyle w:val="Heading1"/>
      </w:pPr>
      <w:r>
        <w:br w:type="page"/>
      </w:r>
      <w:r w:rsidR="00011D88" w:rsidRPr="00274EF9">
        <w:lastRenderedPageBreak/>
        <w:t>STATUTES OF ONTARIO</w:t>
      </w:r>
    </w:p>
    <w:p w14:paraId="78A67A9F" w14:textId="780FCC94" w:rsidR="008C2ECB" w:rsidRPr="00326FED" w:rsidRDefault="00FA5288" w:rsidP="00630EB8">
      <w:pPr>
        <w:pStyle w:val="Heading1"/>
        <w:rPr>
          <w:sz w:val="22"/>
          <w:szCs w:val="22"/>
        </w:rPr>
      </w:pPr>
      <w:r w:rsidRPr="00274EF9">
        <w:t>1867 to 1950</w:t>
      </w:r>
    </w:p>
    <w:p w14:paraId="25BB21B2" w14:textId="77777777" w:rsidR="00011D88" w:rsidRPr="00274EF9" w:rsidRDefault="00FA5288" w:rsidP="00630EB8">
      <w:pPr>
        <w:pStyle w:val="Heading2"/>
      </w:pPr>
      <w:r w:rsidRPr="00274EF9">
        <w:t>Microfilm Reel Listings</w:t>
      </w:r>
    </w:p>
    <w:p w14:paraId="17086DED" w14:textId="77777777" w:rsidR="00A82F97" w:rsidRDefault="00A82F97" w:rsidP="00630EB8"/>
    <w:tbl>
      <w:tblPr>
        <w:tblStyle w:val="MediumGrid3-Accent5"/>
        <w:tblW w:w="486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  <w:tblCaption w:val="STATUTES OF ONTARIO 1867 TO 1950"/>
        <w:tblDescription w:val="Table contains Microfilm Reel Listings for Statutes of Ontario between 1867 and 1950."/>
      </w:tblPr>
      <w:tblGrid>
        <w:gridCol w:w="1954"/>
        <w:gridCol w:w="1698"/>
        <w:gridCol w:w="2126"/>
        <w:gridCol w:w="2835"/>
      </w:tblGrid>
      <w:tr w:rsidR="00B91E53" w:rsidRPr="007A7CF0" w14:paraId="7D2D835B" w14:textId="77777777" w:rsidTr="00D6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6DE2C8" w14:textId="693C3F5F" w:rsidR="007A7CF0" w:rsidRPr="007A7CF0" w:rsidRDefault="007A7CF0" w:rsidP="007A7CF0">
            <w:pPr>
              <w:rPr>
                <w:color w:val="auto"/>
              </w:rPr>
            </w:pPr>
            <w:r w:rsidRPr="007A7CF0">
              <w:rPr>
                <w:color w:val="auto"/>
              </w:rPr>
              <w:t>Year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CFFE78" w14:textId="38764A01" w:rsidR="007A7CF0" w:rsidRPr="007A7CF0" w:rsidRDefault="007A7CF0" w:rsidP="00630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7A7CF0">
              <w:rPr>
                <w:color w:val="auto"/>
              </w:rPr>
              <w:t>Regnal</w:t>
            </w:r>
            <w:proofErr w:type="spellEnd"/>
            <w:r w:rsidRPr="007A7CF0">
              <w:rPr>
                <w:color w:val="auto"/>
              </w:rPr>
              <w:t xml:space="preserve"> 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6FE3D8" w14:textId="17AD4F05" w:rsidR="007A7CF0" w:rsidRPr="007A7CF0" w:rsidRDefault="007A7CF0" w:rsidP="00630EB8">
            <w:pPr>
              <w:rPr>
                <w:color w:val="auto"/>
              </w:rPr>
            </w:pPr>
            <w:r w:rsidRPr="007A7CF0">
              <w:rPr>
                <w:color w:val="auto"/>
              </w:rPr>
              <w:t>Legislative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8D5ABA" w14:textId="77777777" w:rsidR="007A7CF0" w:rsidRPr="007A7CF0" w:rsidRDefault="007A7CF0" w:rsidP="00630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A7CF0">
              <w:rPr>
                <w:color w:val="auto"/>
              </w:rPr>
              <w:t>SELF-SERVICE MICROFILM</w:t>
            </w:r>
          </w:p>
          <w:p w14:paraId="20732A61" w14:textId="475820EA" w:rsidR="007A7CF0" w:rsidRPr="007A7CF0" w:rsidRDefault="007A7CF0" w:rsidP="00630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7A7CF0">
              <w:rPr>
                <w:color w:val="auto"/>
              </w:rPr>
              <w:t>REFERENCE CODE</w:t>
            </w:r>
          </w:p>
        </w:tc>
      </w:tr>
      <w:tr w:rsidR="00B91E53" w:rsidRPr="007A7CF0" w14:paraId="27B084FB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C88BFB" w14:textId="51637DA3" w:rsidR="007A7CF0" w:rsidRPr="007A7CF0" w:rsidRDefault="007A7CF0" w:rsidP="007A7CF0">
            <w:r w:rsidRPr="007A7CF0">
              <w:t>Statutes of Ontario 1867/68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78865C" w14:textId="0F1C728E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31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A46910" w14:textId="033F6A26" w:rsidR="007A7CF0" w:rsidRPr="007A7CF0" w:rsidRDefault="007A7CF0" w:rsidP="00630EB8"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AEDC9F" w14:textId="6084CC74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" w:name="OLE_LINK1"/>
            <w:bookmarkStart w:id="4" w:name="OLE_LINK2"/>
            <w:r w:rsidRPr="007A7CF0">
              <w:t>Self-Service Microfilm</w:t>
            </w:r>
          </w:p>
          <w:bookmarkEnd w:id="3"/>
          <w:bookmarkEnd w:id="4"/>
          <w:p w14:paraId="0111ECA7" w14:textId="2D1CF0D9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11</w:t>
            </w:r>
          </w:p>
        </w:tc>
      </w:tr>
      <w:tr w:rsidR="00B91E53" w:rsidRPr="007A7CF0" w14:paraId="2BD10D91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AE2745" w14:textId="4D28622E" w:rsidR="007A7CF0" w:rsidRPr="007A7CF0" w:rsidRDefault="007A7CF0" w:rsidP="007A7CF0">
            <w:r w:rsidRPr="007A7CF0">
              <w:t>Statutes of Ontario 1868/69</w:t>
            </w:r>
          </w:p>
        </w:tc>
        <w:tc>
          <w:tcPr>
            <w:tcW w:w="986" w:type="pct"/>
            <w:shd w:val="clear" w:color="auto" w:fill="auto"/>
          </w:tcPr>
          <w:p w14:paraId="2C007A65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32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6543577F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CD3F06" w14:textId="1CFF9852" w:rsidR="007A7CF0" w:rsidRPr="007A7CF0" w:rsidRDefault="007A7CF0" w:rsidP="00630EB8"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55254C8B" w14:textId="7B5F6C5E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0B93273" w14:textId="5FCED64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11</w:t>
            </w:r>
          </w:p>
        </w:tc>
      </w:tr>
      <w:tr w:rsidR="00B91E53" w:rsidRPr="007A7CF0" w14:paraId="37D775D8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CFD633" w14:textId="0B5CA3D3" w:rsidR="007A7CF0" w:rsidRPr="007A7CF0" w:rsidRDefault="007A7CF0" w:rsidP="00630EB8">
            <w:r w:rsidRPr="007A7CF0">
              <w:t>Statutes of Ontario 1869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448ADC" w14:textId="77777777" w:rsidR="007A7CF0" w:rsidRPr="007A7CF0" w:rsidRDefault="007A7CF0" w:rsidP="007A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33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53641333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08CF9E" w14:textId="5917DB28" w:rsidR="007A7CF0" w:rsidRPr="007A7CF0" w:rsidRDefault="007A7CF0" w:rsidP="00630EB8"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594CC8" w14:textId="5AF779C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4D4EEBC" w14:textId="1483478D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11</w:t>
            </w:r>
          </w:p>
        </w:tc>
      </w:tr>
      <w:tr w:rsidR="00B91E53" w:rsidRPr="007A7CF0" w14:paraId="5AACA1E8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4C1147" w14:textId="49F7DCF0" w:rsidR="007A7CF0" w:rsidRPr="007A7CF0" w:rsidRDefault="007A7CF0" w:rsidP="00630EB8">
            <w:r w:rsidRPr="007A7CF0">
              <w:t>Statutes of Ontario 1870/71</w:t>
            </w:r>
          </w:p>
        </w:tc>
        <w:tc>
          <w:tcPr>
            <w:tcW w:w="986" w:type="pct"/>
            <w:shd w:val="clear" w:color="auto" w:fill="auto"/>
          </w:tcPr>
          <w:p w14:paraId="594E54ED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34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045C1E84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8A032E" w14:textId="59C797D0" w:rsidR="007A7CF0" w:rsidRPr="007A7CF0" w:rsidRDefault="007A7CF0" w:rsidP="00630EB8"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503FA144" w14:textId="6411BCEF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41A8AB1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11</w:t>
            </w:r>
          </w:p>
          <w:p w14:paraId="43FCF76B" w14:textId="44E3CF4F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12</w:t>
            </w:r>
          </w:p>
        </w:tc>
      </w:tr>
      <w:tr w:rsidR="00B91E53" w:rsidRPr="007A7CF0" w14:paraId="4C43C890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A466F3" w14:textId="6B2E3F4D" w:rsidR="007A7CF0" w:rsidRPr="007A7CF0" w:rsidRDefault="007A7CF0" w:rsidP="00630EB8">
            <w:r w:rsidRPr="007A7CF0">
              <w:t>Statutes of Ontario 1871/72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7DBDF6" w14:textId="77777777" w:rsidR="007A7CF0" w:rsidRPr="007A7CF0" w:rsidRDefault="007A7CF0" w:rsidP="007A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35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1701DD84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07CE17" w14:textId="56B14EF0" w:rsidR="007A7CF0" w:rsidRPr="007A7CF0" w:rsidRDefault="007A7CF0" w:rsidP="00630EB8">
            <w:r w:rsidRPr="007A7CF0">
              <w:t>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Legislature, 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0E4142" w14:textId="24A8B3D6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B321B07" w14:textId="6914A57B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12</w:t>
            </w:r>
          </w:p>
        </w:tc>
      </w:tr>
      <w:tr w:rsidR="00B91E53" w:rsidRPr="007A7CF0" w14:paraId="1AB2003A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F9805F" w14:textId="581D406A" w:rsidR="007A7CF0" w:rsidRPr="007A7CF0" w:rsidRDefault="007A7CF0" w:rsidP="007A7CF0">
            <w:r w:rsidRPr="007A7CF0">
              <w:t>Statutes of Ontario 1873</w:t>
            </w:r>
          </w:p>
        </w:tc>
        <w:tc>
          <w:tcPr>
            <w:tcW w:w="986" w:type="pct"/>
            <w:shd w:val="clear" w:color="auto" w:fill="auto"/>
          </w:tcPr>
          <w:p w14:paraId="7E497CA1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36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1FA85526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61942F" w14:textId="527F6124" w:rsidR="007A7CF0" w:rsidRPr="007A7CF0" w:rsidRDefault="007A7CF0" w:rsidP="00630EB8">
            <w:r w:rsidRPr="007A7CF0">
              <w:t>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48BE9826" w14:textId="017A2EC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6E38F8E9" w14:textId="55880FB1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12</w:t>
            </w:r>
          </w:p>
        </w:tc>
      </w:tr>
      <w:tr w:rsidR="00B91E53" w:rsidRPr="007A7CF0" w14:paraId="11850AB1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BF7508" w14:textId="77777777" w:rsidR="007A7CF0" w:rsidRPr="007A7CF0" w:rsidRDefault="007A7CF0" w:rsidP="00630EB8">
            <w:r w:rsidRPr="007A7CF0">
              <w:t>Statutes of Ontario 1874</w:t>
            </w:r>
          </w:p>
          <w:p w14:paraId="42707EF2" w14:textId="77777777" w:rsidR="007A7CF0" w:rsidRPr="007A7CF0" w:rsidRDefault="007A7CF0" w:rsidP="007A7CF0"/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5F2BA9" w14:textId="77777777" w:rsidR="007A7CF0" w:rsidRPr="007A7CF0" w:rsidRDefault="007A7CF0" w:rsidP="007A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37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38E3C780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4E0272" w14:textId="77777777" w:rsidR="007A7CF0" w:rsidRPr="007A7CF0" w:rsidRDefault="007A7CF0" w:rsidP="007A7CF0">
            <w:r w:rsidRPr="007A7CF0">
              <w:t>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Legislature, 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  <w:p w14:paraId="67D80DFE" w14:textId="77777777" w:rsidR="007A7CF0" w:rsidRPr="007A7CF0" w:rsidRDefault="007A7CF0" w:rsidP="00630EB8"/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C2D9B6" w14:textId="057EADA4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E27061C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12</w:t>
            </w:r>
          </w:p>
          <w:p w14:paraId="560B7B46" w14:textId="7294E7A8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13</w:t>
            </w:r>
          </w:p>
        </w:tc>
      </w:tr>
      <w:tr w:rsidR="00B91E53" w:rsidRPr="007A7CF0" w14:paraId="5663E3E4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A5D2CD" w14:textId="004AEC21" w:rsidR="007A7CF0" w:rsidRPr="007A7CF0" w:rsidRDefault="007A7CF0" w:rsidP="007A7CF0">
            <w:r w:rsidRPr="007A7CF0">
              <w:t>Statutes of Ontario 1874</w:t>
            </w:r>
          </w:p>
        </w:tc>
        <w:tc>
          <w:tcPr>
            <w:tcW w:w="986" w:type="pct"/>
            <w:shd w:val="clear" w:color="auto" w:fill="auto"/>
          </w:tcPr>
          <w:p w14:paraId="04FF7EA9" w14:textId="091185E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38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585E37" w14:textId="55514F1B" w:rsidR="007A7CF0" w:rsidRPr="007A7CF0" w:rsidRDefault="007A7CF0" w:rsidP="00630EB8">
            <w:r w:rsidRPr="007A7CF0">
              <w:t>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Legislature, 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3D94DA5D" w14:textId="669DC9EC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2E5D687" w14:textId="2B54A39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13</w:t>
            </w:r>
          </w:p>
        </w:tc>
      </w:tr>
      <w:tr w:rsidR="00B91E53" w:rsidRPr="007A7CF0" w14:paraId="45B2D8AB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8B5FF8" w14:textId="1276F034" w:rsidR="007A7CF0" w:rsidRPr="007A7CF0" w:rsidRDefault="007A7CF0" w:rsidP="007A7CF0">
            <w:r w:rsidRPr="007A7CF0">
              <w:t>Statutes of Ontario 1875/76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A559E7" w14:textId="77777777" w:rsidR="007A7CF0" w:rsidRPr="007A7CF0" w:rsidRDefault="007A7CF0" w:rsidP="007A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39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2B6599FA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015C32" w14:textId="4CF478B5" w:rsidR="007A7CF0" w:rsidRPr="007A7CF0" w:rsidRDefault="007A7CF0" w:rsidP="00630EB8">
            <w:r w:rsidRPr="007A7CF0">
              <w:t>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ED7BFF" w14:textId="2F234B02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01A8D7D" w14:textId="342FDEFD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13</w:t>
            </w:r>
          </w:p>
        </w:tc>
      </w:tr>
      <w:tr w:rsidR="00B91E53" w:rsidRPr="007A7CF0" w14:paraId="0D5A96A7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6FDFB0" w14:textId="6D76F92C" w:rsidR="007A7CF0" w:rsidRPr="007A7CF0" w:rsidRDefault="007A7CF0" w:rsidP="007A7CF0">
            <w:r w:rsidRPr="007A7CF0">
              <w:t>Statutes of Ontario 1877</w:t>
            </w:r>
          </w:p>
        </w:tc>
        <w:tc>
          <w:tcPr>
            <w:tcW w:w="986" w:type="pct"/>
            <w:shd w:val="clear" w:color="auto" w:fill="auto"/>
          </w:tcPr>
          <w:p w14:paraId="59A6C240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40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306351EE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B6A476" w14:textId="08420AB8" w:rsidR="007A7CF0" w:rsidRPr="007A7CF0" w:rsidRDefault="007A7CF0" w:rsidP="00630EB8">
            <w:r w:rsidRPr="007A7CF0">
              <w:t>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6BE557E6" w14:textId="673AED83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5BDCC7C" w14:textId="68A1E060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13</w:t>
            </w:r>
          </w:p>
        </w:tc>
      </w:tr>
      <w:tr w:rsidR="00B91E53" w:rsidRPr="007A7CF0" w14:paraId="20985428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2E4578" w14:textId="7E16F992" w:rsidR="007A7CF0" w:rsidRPr="007A7CF0" w:rsidRDefault="007A7CF0" w:rsidP="007A7CF0">
            <w:r w:rsidRPr="007A7CF0">
              <w:br w:type="page"/>
              <w:t>Statutes of Ontario 1878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274F39" w14:textId="77777777" w:rsidR="007A7CF0" w:rsidRPr="007A7CF0" w:rsidRDefault="007A7CF0" w:rsidP="007A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41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6C82C663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B2D1D7" w14:textId="61C6F187" w:rsidR="007A7CF0" w:rsidRPr="007A7CF0" w:rsidRDefault="007A7CF0" w:rsidP="00630EB8">
            <w:r w:rsidRPr="007A7CF0">
              <w:t>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Legislature, 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2BE0AB" w14:textId="2BD035F5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00F9371" w14:textId="52715B43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13</w:t>
            </w:r>
          </w:p>
        </w:tc>
      </w:tr>
      <w:tr w:rsidR="00B91E53" w:rsidRPr="007A7CF0" w14:paraId="79C03D67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BBA2B6" w14:textId="44FABD7C" w:rsidR="007A7CF0" w:rsidRPr="007A7CF0" w:rsidRDefault="007A7CF0" w:rsidP="007A7CF0">
            <w:r w:rsidRPr="007A7CF0">
              <w:t>Statutes of Ontario 1879</w:t>
            </w:r>
          </w:p>
        </w:tc>
        <w:tc>
          <w:tcPr>
            <w:tcW w:w="986" w:type="pct"/>
            <w:shd w:val="clear" w:color="auto" w:fill="auto"/>
          </w:tcPr>
          <w:p w14:paraId="3C813C80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42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0D0F0B8C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4FC778" w14:textId="624426B8" w:rsidR="007A7CF0" w:rsidRPr="007A7CF0" w:rsidRDefault="007A7CF0" w:rsidP="00630EB8">
            <w:r w:rsidRPr="007A7CF0">
              <w:t>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Legislature, 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265DF10B" w14:textId="00291D25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B37763F" w14:textId="282CC03B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13</w:t>
            </w:r>
          </w:p>
        </w:tc>
      </w:tr>
      <w:tr w:rsidR="00B91E53" w:rsidRPr="007A7CF0" w14:paraId="2DB6748F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CD6A2D" w14:textId="614EAC6F" w:rsidR="007A7CF0" w:rsidRPr="007A7CF0" w:rsidRDefault="007A7CF0" w:rsidP="007A7CF0">
            <w:r w:rsidRPr="007A7CF0">
              <w:t>Statutes of Ontario 1880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B11293" w14:textId="4A62C111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43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BF966E" w14:textId="32D7D466" w:rsidR="007A7CF0" w:rsidRPr="007A7CF0" w:rsidRDefault="007A7CF0" w:rsidP="00630EB8">
            <w:r w:rsidRPr="007A7CF0">
              <w:t>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6F03C9" w14:textId="43A414D2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0F0FBC7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13</w:t>
            </w:r>
          </w:p>
          <w:p w14:paraId="0B3C91EA" w14:textId="57D75865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14</w:t>
            </w:r>
          </w:p>
        </w:tc>
      </w:tr>
      <w:tr w:rsidR="00B91E53" w:rsidRPr="007A7CF0" w14:paraId="6ACBFB02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32570F" w14:textId="61CDC88F" w:rsidR="007A7CF0" w:rsidRPr="007A7CF0" w:rsidRDefault="007A7CF0" w:rsidP="007A7CF0">
            <w:r w:rsidRPr="007A7CF0">
              <w:t>Statutes of Ontario 1881</w:t>
            </w:r>
          </w:p>
        </w:tc>
        <w:tc>
          <w:tcPr>
            <w:tcW w:w="986" w:type="pct"/>
            <w:shd w:val="clear" w:color="auto" w:fill="auto"/>
          </w:tcPr>
          <w:p w14:paraId="0A7AB345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44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06E486FC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D0715A" w14:textId="49958B42" w:rsidR="007A7CF0" w:rsidRPr="007A7CF0" w:rsidRDefault="007A7CF0" w:rsidP="00630EB8">
            <w:r w:rsidRPr="007A7CF0">
              <w:t>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6142CBF7" w14:textId="38FAC125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672524D" w14:textId="6B8E578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14</w:t>
            </w:r>
          </w:p>
        </w:tc>
      </w:tr>
      <w:tr w:rsidR="00B91E53" w:rsidRPr="007A7CF0" w14:paraId="7662794E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7A0156" w14:textId="48D2A9D3" w:rsidR="007A7CF0" w:rsidRPr="007A7CF0" w:rsidRDefault="007A7CF0" w:rsidP="007A7CF0">
            <w:r w:rsidRPr="007A7CF0">
              <w:t>Statutes of Ontario 1882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0B7A70" w14:textId="77777777" w:rsidR="007A7CF0" w:rsidRPr="007A7CF0" w:rsidRDefault="007A7CF0" w:rsidP="007A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45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140C2CFE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48841D" w14:textId="3BEE878B" w:rsidR="007A7CF0" w:rsidRPr="007A7CF0" w:rsidRDefault="007A7CF0" w:rsidP="00630EB8">
            <w:r w:rsidRPr="007A7CF0">
              <w:t>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91EC00" w14:textId="0599330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B4F259C" w14:textId="54C9E4A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14</w:t>
            </w:r>
          </w:p>
        </w:tc>
      </w:tr>
      <w:tr w:rsidR="00B91E53" w:rsidRPr="007A7CF0" w14:paraId="5D38BD44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D0606C" w14:textId="5C230B45" w:rsidR="007A7CF0" w:rsidRPr="007A7CF0" w:rsidRDefault="007A7CF0" w:rsidP="007A7CF0">
            <w:r w:rsidRPr="007A7CF0">
              <w:t>Statutes of Ontario 1882/83</w:t>
            </w:r>
          </w:p>
        </w:tc>
        <w:tc>
          <w:tcPr>
            <w:tcW w:w="986" w:type="pct"/>
            <w:shd w:val="clear" w:color="auto" w:fill="auto"/>
          </w:tcPr>
          <w:p w14:paraId="16099E3B" w14:textId="477443D6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46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FB8215" w14:textId="1CFC276C" w:rsidR="007A7CF0" w:rsidRPr="007A7CF0" w:rsidRDefault="007A7CF0" w:rsidP="00630EB8">
            <w:r w:rsidRPr="007A7CF0">
              <w:t>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470FD5F7" w14:textId="3601392F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C6F19AC" w14:textId="6056F00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14</w:t>
            </w:r>
          </w:p>
        </w:tc>
      </w:tr>
      <w:tr w:rsidR="00B91E53" w:rsidRPr="007A7CF0" w14:paraId="2246AAEF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0DE9B9" w14:textId="3F0E9952" w:rsidR="007A7CF0" w:rsidRPr="007A7CF0" w:rsidRDefault="007A7CF0" w:rsidP="007A7CF0">
            <w:r w:rsidRPr="007A7CF0">
              <w:t>Statutes of Ontario 1884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76224C" w14:textId="77777777" w:rsidR="007A7CF0" w:rsidRPr="007A7CF0" w:rsidRDefault="007A7CF0" w:rsidP="007A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47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70F9468D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209E5F" w14:textId="108126F7" w:rsidR="007A7CF0" w:rsidRPr="007A7CF0" w:rsidRDefault="007A7CF0" w:rsidP="00630EB8">
            <w:r w:rsidRPr="007A7CF0">
              <w:t>5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CC3AAC" w14:textId="36BA60CE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F21E479" w14:textId="02433050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14</w:t>
            </w:r>
          </w:p>
        </w:tc>
      </w:tr>
      <w:tr w:rsidR="00B91E53" w:rsidRPr="007A7CF0" w14:paraId="5B4CCF0F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211EB3" w14:textId="7554CE17" w:rsidR="007A7CF0" w:rsidRPr="007A7CF0" w:rsidRDefault="007A7CF0" w:rsidP="007A7CF0">
            <w:r w:rsidRPr="007A7CF0">
              <w:lastRenderedPageBreak/>
              <w:t>Statutes of Ontario 1885</w:t>
            </w:r>
          </w:p>
        </w:tc>
        <w:tc>
          <w:tcPr>
            <w:tcW w:w="986" w:type="pct"/>
            <w:shd w:val="clear" w:color="auto" w:fill="auto"/>
          </w:tcPr>
          <w:p w14:paraId="3AD229FD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48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7BA1736E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1E9566" w14:textId="2BA1B2CB" w:rsidR="007A7CF0" w:rsidRPr="007A7CF0" w:rsidRDefault="007A7CF0" w:rsidP="00630EB8">
            <w:r w:rsidRPr="007A7CF0">
              <w:t>5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7DA38EE4" w14:textId="29686CB1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3BED70C" w14:textId="66A11286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15</w:t>
            </w:r>
          </w:p>
        </w:tc>
      </w:tr>
      <w:tr w:rsidR="00B91E53" w:rsidRPr="007A7CF0" w14:paraId="0F305E1A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D53199" w14:textId="67E8FBB6" w:rsidR="007A7CF0" w:rsidRPr="007A7CF0" w:rsidRDefault="007A7CF0" w:rsidP="007A7CF0">
            <w:r w:rsidRPr="007A7CF0">
              <w:t>Statutes of Ontario 1886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ACC0AF" w14:textId="77777777" w:rsidR="007A7CF0" w:rsidRPr="007A7CF0" w:rsidRDefault="007A7CF0" w:rsidP="007A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49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65E9D348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3E7EFB" w14:textId="4168AE06" w:rsidR="007A7CF0" w:rsidRPr="007A7CF0" w:rsidRDefault="007A7CF0" w:rsidP="00630EB8">
            <w:r w:rsidRPr="007A7CF0">
              <w:t>5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DC9EE9" w14:textId="7E562E63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9AEBA5E" w14:textId="4C5097FE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15</w:t>
            </w:r>
          </w:p>
        </w:tc>
      </w:tr>
      <w:tr w:rsidR="00B91E53" w:rsidRPr="007A7CF0" w14:paraId="22335BFF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683F81" w14:textId="6A3C615C" w:rsidR="007A7CF0" w:rsidRPr="007A7CF0" w:rsidRDefault="007A7CF0" w:rsidP="007A7CF0">
            <w:r w:rsidRPr="007A7CF0">
              <w:t>Statutes of Ontario 1887</w:t>
            </w:r>
          </w:p>
        </w:tc>
        <w:tc>
          <w:tcPr>
            <w:tcW w:w="986" w:type="pct"/>
            <w:shd w:val="clear" w:color="auto" w:fill="auto"/>
          </w:tcPr>
          <w:p w14:paraId="70579001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50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09F3CC4F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1B6CC0" w14:textId="1041FC80" w:rsidR="007A7CF0" w:rsidRPr="007A7CF0" w:rsidRDefault="007A7CF0" w:rsidP="00630EB8">
            <w:r w:rsidRPr="007A7CF0">
              <w:t>6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2C58E80B" w14:textId="379A3621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69CABFF7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15</w:t>
            </w:r>
          </w:p>
        </w:tc>
      </w:tr>
      <w:tr w:rsidR="00B91E53" w:rsidRPr="007A7CF0" w14:paraId="747AC13C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5AACF2" w14:textId="28150929" w:rsidR="007A7CF0" w:rsidRPr="007A7CF0" w:rsidRDefault="007A7CF0" w:rsidP="007A7CF0">
            <w:r w:rsidRPr="007A7CF0">
              <w:t>Statutes of Ontario 1888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E299A0" w14:textId="4A0D27E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51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624A10" w14:textId="4F7921AC" w:rsidR="007A7CF0" w:rsidRPr="007A7CF0" w:rsidRDefault="007A7CF0" w:rsidP="00630EB8">
            <w:r w:rsidRPr="007A7CF0">
              <w:t>6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A99BEE" w14:textId="6127D6A4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2CFAF0A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15</w:t>
            </w:r>
          </w:p>
        </w:tc>
      </w:tr>
      <w:tr w:rsidR="00B91E53" w:rsidRPr="007A7CF0" w14:paraId="74711297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5F9D02" w14:textId="5264B635" w:rsidR="007A7CF0" w:rsidRPr="007A7CF0" w:rsidRDefault="007A7CF0" w:rsidP="007A7CF0">
            <w:r w:rsidRPr="007A7CF0">
              <w:br w:type="page"/>
              <w:t>Statutes of Ontario 1889</w:t>
            </w:r>
          </w:p>
        </w:tc>
        <w:tc>
          <w:tcPr>
            <w:tcW w:w="986" w:type="pct"/>
            <w:shd w:val="clear" w:color="auto" w:fill="auto"/>
          </w:tcPr>
          <w:p w14:paraId="2A8B3A7B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52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2FF24960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4AD02B" w14:textId="733EFC5F" w:rsidR="007A7CF0" w:rsidRPr="007A7CF0" w:rsidRDefault="007A7CF0" w:rsidP="00630EB8">
            <w:r w:rsidRPr="007A7CF0">
              <w:t>6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32171E42" w14:textId="65C024A6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8CC65FB" w14:textId="3E0F9471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15</w:t>
            </w:r>
          </w:p>
        </w:tc>
      </w:tr>
      <w:tr w:rsidR="00B91E53" w:rsidRPr="007A7CF0" w14:paraId="3C55FFB7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DFCA10" w14:textId="7CAEF1A2" w:rsidR="007A7CF0" w:rsidRPr="007A7CF0" w:rsidRDefault="007A7CF0" w:rsidP="007A7CF0">
            <w:r w:rsidRPr="007A7CF0">
              <w:t>Statutes of Ontario 1890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46BB7B" w14:textId="62F55D2B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53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C9E3FA" w14:textId="3AF2DE5D" w:rsidR="007A7CF0" w:rsidRPr="007A7CF0" w:rsidRDefault="007A7CF0" w:rsidP="00630EB8">
            <w:r w:rsidRPr="007A7CF0">
              <w:t>6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</w:t>
            </w:r>
            <w:r w:rsidR="00100D5F">
              <w:t xml:space="preserve"> </w:t>
            </w:r>
            <w:r w:rsidRPr="007A7CF0">
              <w:t xml:space="preserve"> 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57AB52" w14:textId="2C20CF9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D5424A9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15</w:t>
            </w:r>
          </w:p>
          <w:p w14:paraId="0F474606" w14:textId="3A4F4E29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16</w:t>
            </w:r>
          </w:p>
        </w:tc>
      </w:tr>
      <w:tr w:rsidR="00B91E53" w:rsidRPr="007A7CF0" w14:paraId="618C2E82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0BF9BE" w14:textId="5E78C0A5" w:rsidR="007A7CF0" w:rsidRPr="007A7CF0" w:rsidRDefault="007A7CF0" w:rsidP="007A7CF0">
            <w:r w:rsidRPr="007A7CF0">
              <w:t>Statutes of Ontario 1891</w:t>
            </w:r>
          </w:p>
        </w:tc>
        <w:tc>
          <w:tcPr>
            <w:tcW w:w="986" w:type="pct"/>
            <w:shd w:val="clear" w:color="auto" w:fill="auto"/>
          </w:tcPr>
          <w:p w14:paraId="4B9FA98F" w14:textId="68F6E67E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54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6E34DF" w14:textId="124961EA" w:rsidR="007A7CF0" w:rsidRPr="007A7CF0" w:rsidRDefault="007A7CF0" w:rsidP="00630EB8">
            <w:r w:rsidRPr="007A7CF0">
              <w:t>7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4878B774" w14:textId="393B9FCC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0DE0C58" w14:textId="0F764DB2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16</w:t>
            </w:r>
          </w:p>
        </w:tc>
      </w:tr>
      <w:tr w:rsidR="00B91E53" w:rsidRPr="007A7CF0" w14:paraId="7AFED521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B220A6" w14:textId="59837040" w:rsidR="007A7CF0" w:rsidRPr="007A7CF0" w:rsidRDefault="007A7CF0" w:rsidP="007A7CF0">
            <w:r w:rsidRPr="007A7CF0">
              <w:t>Statutes of Ontario 1892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EDC2B4" w14:textId="344F8039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55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7AF653" w14:textId="33D480BE" w:rsidR="007A7CF0" w:rsidRPr="007A7CF0" w:rsidRDefault="007A7CF0" w:rsidP="00630EB8">
            <w:r w:rsidRPr="007A7CF0">
              <w:t>7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9B47B6" w14:textId="01EF1EBD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21AEEED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16</w:t>
            </w:r>
          </w:p>
          <w:p w14:paraId="06CCD472" w14:textId="488F4E20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17</w:t>
            </w:r>
          </w:p>
        </w:tc>
      </w:tr>
      <w:tr w:rsidR="00B91E53" w:rsidRPr="007A7CF0" w14:paraId="2B6D9C4D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65DB6D" w14:textId="22764030" w:rsidR="007A7CF0" w:rsidRPr="007A7CF0" w:rsidRDefault="007A7CF0" w:rsidP="007A7CF0">
            <w:r w:rsidRPr="007A7CF0">
              <w:t>Statutes of Ontario 1893</w:t>
            </w:r>
          </w:p>
        </w:tc>
        <w:tc>
          <w:tcPr>
            <w:tcW w:w="986" w:type="pct"/>
            <w:shd w:val="clear" w:color="auto" w:fill="auto"/>
          </w:tcPr>
          <w:p w14:paraId="54B28303" w14:textId="43ABE3D0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56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33237C" w14:textId="6FF6EEDC" w:rsidR="007A7CF0" w:rsidRPr="007A7CF0" w:rsidRDefault="007A7CF0" w:rsidP="00630EB8">
            <w:r w:rsidRPr="007A7CF0">
              <w:t>7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1C9FD3CB" w14:textId="0148BACE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A8CDB81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16</w:t>
            </w:r>
          </w:p>
          <w:p w14:paraId="1458BD94" w14:textId="3CB4FEC3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17</w:t>
            </w:r>
          </w:p>
        </w:tc>
      </w:tr>
      <w:tr w:rsidR="00B91E53" w:rsidRPr="007A7CF0" w14:paraId="32363237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8BDD52" w14:textId="2D892B5C" w:rsidR="007A7CF0" w:rsidRPr="007A7CF0" w:rsidRDefault="007A7CF0" w:rsidP="007A7CF0">
            <w:r w:rsidRPr="007A7CF0">
              <w:t>Statutes of Ontario 1894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AEA455" w14:textId="24E015AA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57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749E5A" w14:textId="243E1677" w:rsidR="007A7CF0" w:rsidRPr="007A7CF0" w:rsidRDefault="007A7CF0" w:rsidP="00630EB8">
            <w:r w:rsidRPr="007A7CF0">
              <w:t>7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</w:t>
            </w:r>
            <w:r w:rsidR="00100D5F">
              <w:t xml:space="preserve"> </w:t>
            </w:r>
            <w:r w:rsidRPr="007A7CF0">
              <w:t xml:space="preserve"> 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B654B9" w14:textId="6AE54428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1A3C129" w14:textId="069E503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17</w:t>
            </w:r>
          </w:p>
        </w:tc>
      </w:tr>
      <w:tr w:rsidR="00B91E53" w:rsidRPr="007A7CF0" w14:paraId="69C1CDEE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F24A16" w14:textId="02512B90" w:rsidR="007A7CF0" w:rsidRPr="007A7CF0" w:rsidRDefault="007A7CF0" w:rsidP="007A7CF0">
            <w:r w:rsidRPr="007A7CF0">
              <w:t>Statutes of Ontario 1895</w:t>
            </w:r>
          </w:p>
        </w:tc>
        <w:tc>
          <w:tcPr>
            <w:tcW w:w="986" w:type="pct"/>
            <w:shd w:val="clear" w:color="auto" w:fill="auto"/>
          </w:tcPr>
          <w:p w14:paraId="737FF447" w14:textId="73692C94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58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E00C2A" w14:textId="76FAD81E" w:rsidR="007A7CF0" w:rsidRPr="007A7CF0" w:rsidRDefault="007A7CF0" w:rsidP="00630EB8">
            <w:r w:rsidRPr="007A7CF0">
              <w:t>8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0A10F15B" w14:textId="2CEBCB3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662DCEB" w14:textId="02780B80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17</w:t>
            </w:r>
          </w:p>
        </w:tc>
      </w:tr>
      <w:tr w:rsidR="00B91E53" w:rsidRPr="007A7CF0" w14:paraId="70885842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E1E7F2" w14:textId="2B3F9306" w:rsidR="007A7CF0" w:rsidRPr="007A7CF0" w:rsidRDefault="007A7CF0" w:rsidP="007A7CF0">
            <w:r w:rsidRPr="007A7CF0">
              <w:t>Statutes of Ontario 1896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ACFDC9" w14:textId="40F81E41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59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B1C3E9" w14:textId="5C55C73E" w:rsidR="007A7CF0" w:rsidRPr="007A7CF0" w:rsidRDefault="007A7CF0" w:rsidP="00630EB8">
            <w:r w:rsidRPr="007A7CF0">
              <w:t>8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8C1E09" w14:textId="6A3FABE1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2690121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17</w:t>
            </w:r>
          </w:p>
          <w:p w14:paraId="11C292D9" w14:textId="7F00DD32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18</w:t>
            </w:r>
          </w:p>
        </w:tc>
      </w:tr>
      <w:tr w:rsidR="00B91E53" w:rsidRPr="007A7CF0" w14:paraId="278DE307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FD2334" w14:textId="30684584" w:rsidR="007A7CF0" w:rsidRPr="007A7CF0" w:rsidRDefault="007A7CF0" w:rsidP="007A7CF0">
            <w:r w:rsidRPr="007A7CF0">
              <w:t>Statutes of Ontario 1897</w:t>
            </w:r>
          </w:p>
        </w:tc>
        <w:tc>
          <w:tcPr>
            <w:tcW w:w="986" w:type="pct"/>
            <w:shd w:val="clear" w:color="auto" w:fill="auto"/>
          </w:tcPr>
          <w:p w14:paraId="306C7B28" w14:textId="563CBE9B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60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182CDD" w14:textId="7A260933" w:rsidR="007A7CF0" w:rsidRPr="007A7CF0" w:rsidRDefault="007A7CF0" w:rsidP="00630EB8">
            <w:r w:rsidRPr="007A7CF0">
              <w:t>8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1D3C3FEF" w14:textId="69B58E12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16B2C44" w14:textId="5F32B59C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18</w:t>
            </w:r>
          </w:p>
        </w:tc>
      </w:tr>
      <w:tr w:rsidR="00B91E53" w:rsidRPr="007A7CF0" w14:paraId="23368D8B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FACE46" w14:textId="51E3EF83" w:rsidR="007A7CF0" w:rsidRPr="007A7CF0" w:rsidRDefault="007A7CF0" w:rsidP="007A7CF0">
            <w:r w:rsidRPr="007A7CF0">
              <w:t>Statutes of Ontario 1897/98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63B4A9" w14:textId="5CC03EF9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61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0A10B9" w14:textId="4E8068E1" w:rsidR="007A7CF0" w:rsidRPr="007A7CF0" w:rsidRDefault="007A7CF0" w:rsidP="00630EB8">
            <w:r w:rsidRPr="007A7CF0">
              <w:t>8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C83608" w14:textId="3B7E22CE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A156E54" w14:textId="376E0866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18</w:t>
            </w:r>
          </w:p>
        </w:tc>
      </w:tr>
      <w:tr w:rsidR="00B91E53" w:rsidRPr="007A7CF0" w14:paraId="00F64395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02DA1F" w14:textId="1A15D047" w:rsidR="007A7CF0" w:rsidRPr="007A7CF0" w:rsidRDefault="007A7CF0" w:rsidP="007A7CF0">
            <w:r w:rsidRPr="007A7CF0">
              <w:t>Statutes of Ontario 1898</w:t>
            </w:r>
          </w:p>
        </w:tc>
        <w:tc>
          <w:tcPr>
            <w:tcW w:w="986" w:type="pct"/>
            <w:shd w:val="clear" w:color="auto" w:fill="auto"/>
          </w:tcPr>
          <w:p w14:paraId="625F0F8D" w14:textId="5D067B9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62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732E8D" w14:textId="2F446A4A" w:rsidR="007A7CF0" w:rsidRPr="007A7CF0" w:rsidRDefault="007A7CF0" w:rsidP="00630EB8">
            <w:r w:rsidRPr="007A7CF0">
              <w:t>9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1</w:t>
            </w:r>
            <w:r w:rsidRPr="007A7CF0">
              <w:rPr>
                <w:vertAlign w:val="superscript"/>
              </w:rPr>
              <w:t>st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6976BDD6" w14:textId="2A308BE2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3EE1DB4" w14:textId="13450C05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18</w:t>
            </w:r>
          </w:p>
        </w:tc>
      </w:tr>
      <w:tr w:rsidR="00B91E53" w:rsidRPr="007A7CF0" w14:paraId="3BFDB9F6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75B4A6" w14:textId="79C1C7AA" w:rsidR="007A7CF0" w:rsidRPr="007A7CF0" w:rsidRDefault="007A7CF0" w:rsidP="007A7CF0">
            <w:r w:rsidRPr="007A7CF0">
              <w:br w:type="page"/>
              <w:t>Statutes of Ontario 1899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CC118D" w14:textId="09AD6B9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 xml:space="preserve">62 (2)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DB4958" w14:textId="30E205CF" w:rsidR="007A7CF0" w:rsidRPr="007A7CF0" w:rsidRDefault="007A7CF0" w:rsidP="00630EB8">
            <w:r w:rsidRPr="007A7CF0">
              <w:t>9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2</w:t>
            </w:r>
            <w:r w:rsidRPr="007A7CF0">
              <w:rPr>
                <w:vertAlign w:val="superscript"/>
              </w:rPr>
              <w:t>nd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A02542" w14:textId="14CD9BB6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62C256D3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18</w:t>
            </w:r>
          </w:p>
          <w:p w14:paraId="46AB7D96" w14:textId="4E64529A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19</w:t>
            </w:r>
          </w:p>
        </w:tc>
      </w:tr>
      <w:tr w:rsidR="00B91E53" w:rsidRPr="007A7CF0" w14:paraId="159729FB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83387D" w14:textId="27D7B96B" w:rsidR="007A7CF0" w:rsidRPr="007A7CF0" w:rsidRDefault="007A7CF0" w:rsidP="007A7CF0">
            <w:r w:rsidRPr="007A7CF0">
              <w:br w:type="page"/>
              <w:t>Statutes of Ontario 1900</w:t>
            </w:r>
          </w:p>
        </w:tc>
        <w:tc>
          <w:tcPr>
            <w:tcW w:w="986" w:type="pct"/>
            <w:shd w:val="clear" w:color="auto" w:fill="auto"/>
          </w:tcPr>
          <w:p w14:paraId="0CCCCCC1" w14:textId="77777777" w:rsidR="007A7CF0" w:rsidRPr="007A7CF0" w:rsidRDefault="007A7CF0" w:rsidP="007A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 xml:space="preserve">63 </w:t>
            </w:r>
            <w:proofErr w:type="spellStart"/>
            <w:r w:rsidRPr="007A7CF0">
              <w:t>Vict</w:t>
            </w:r>
            <w:proofErr w:type="spellEnd"/>
            <w:r w:rsidRPr="007A7CF0">
              <w:t>.</w:t>
            </w:r>
          </w:p>
          <w:p w14:paraId="4F338DB6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C0E71F" w14:textId="12E6FB5C" w:rsidR="007A7CF0" w:rsidRPr="007A7CF0" w:rsidRDefault="007A7CF0" w:rsidP="00630EB8">
            <w:r w:rsidRPr="007A7CF0">
              <w:t>9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3</w:t>
            </w:r>
            <w:r w:rsidRPr="007A7CF0">
              <w:rPr>
                <w:vertAlign w:val="superscript"/>
              </w:rPr>
              <w:t>rd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491AE5E8" w14:textId="2D997F9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8EC8AD7" w14:textId="19F10548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 19</w:t>
            </w:r>
          </w:p>
        </w:tc>
      </w:tr>
      <w:tr w:rsidR="00B91E53" w:rsidRPr="007A7CF0" w14:paraId="717F269C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D8017E" w14:textId="519E20BC" w:rsidR="007A7CF0" w:rsidRPr="007A7CF0" w:rsidRDefault="007A7CF0" w:rsidP="007A7CF0">
            <w:r w:rsidRPr="007A7CF0">
              <w:br w:type="page"/>
            </w:r>
            <w:r w:rsidRPr="007A7CF0">
              <w:br w:type="page"/>
              <w:t>Statutes of Ontario 1901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D20D9B" w14:textId="3A5AB679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 Edw. VII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D8247A" w14:textId="6EAE5798" w:rsidR="007A7CF0" w:rsidRPr="007A7CF0" w:rsidRDefault="007A7CF0" w:rsidP="00630EB8">
            <w:r w:rsidRPr="007A7CF0">
              <w:t>9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4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BDE657" w14:textId="276F8899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AD53C82" w14:textId="45170232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B 91 Reel 19</w:t>
            </w:r>
          </w:p>
        </w:tc>
      </w:tr>
      <w:tr w:rsidR="00B91E53" w:rsidRPr="007A7CF0" w14:paraId="589A1F1C" w14:textId="77777777" w:rsidTr="001F1E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8A65E3" w14:textId="52EFD7D3" w:rsidR="007A7CF0" w:rsidRPr="007A7CF0" w:rsidRDefault="007A7CF0" w:rsidP="007A7CF0">
            <w:r w:rsidRPr="007A7CF0">
              <w:t>Statutes of Ontario 1902</w:t>
            </w:r>
          </w:p>
        </w:tc>
        <w:tc>
          <w:tcPr>
            <w:tcW w:w="986" w:type="pct"/>
            <w:shd w:val="clear" w:color="auto" w:fill="auto"/>
          </w:tcPr>
          <w:p w14:paraId="46DE0C1C" w14:textId="1AD405D1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2 Edw. VII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0020A3" w14:textId="316363B2" w:rsidR="007A7CF0" w:rsidRPr="007A7CF0" w:rsidRDefault="007A7CF0" w:rsidP="00630EB8">
            <w:r w:rsidRPr="007A7CF0">
              <w:t>9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Legislature, </w:t>
            </w:r>
            <w:r w:rsidR="00100D5F">
              <w:t xml:space="preserve"> </w:t>
            </w:r>
            <w:r w:rsidRPr="007A7CF0">
              <w:t>5</w:t>
            </w:r>
            <w:r w:rsidRPr="007A7CF0">
              <w:rPr>
                <w:vertAlign w:val="superscript"/>
              </w:rPr>
              <w:t>th</w:t>
            </w:r>
            <w:r w:rsidRPr="007A7CF0">
              <w:t xml:space="preserve"> Session</w:t>
            </w:r>
          </w:p>
        </w:tc>
        <w:tc>
          <w:tcPr>
            <w:tcW w:w="1646" w:type="pct"/>
            <w:shd w:val="clear" w:color="auto" w:fill="auto"/>
          </w:tcPr>
          <w:p w14:paraId="047364D3" w14:textId="0AFC66CB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9EF9E56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B 91 Reels 19 and 20</w:t>
            </w:r>
          </w:p>
        </w:tc>
      </w:tr>
      <w:tr w:rsidR="00B91E53" w:rsidRPr="007A7CF0" w14:paraId="0FF61ACC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1BCF5D" w14:textId="6C9690D1" w:rsidR="007A7CF0" w:rsidRPr="007A7CF0" w:rsidRDefault="007A7CF0" w:rsidP="00630EB8">
            <w:r w:rsidRPr="007A7CF0">
              <w:lastRenderedPageBreak/>
              <w:t>Statutes of Ontario 1903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26192C" w14:textId="02A425BD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3 Edw. VII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ACA600" w14:textId="568DBF86" w:rsidR="007A7CF0" w:rsidRPr="007A7CF0" w:rsidRDefault="007A7CF0" w:rsidP="00630EB8">
            <w:r w:rsidRPr="007A7CF0">
              <w:t>10th Legislature,</w:t>
            </w:r>
            <w:r w:rsidR="00B91E53">
              <w:t xml:space="preserve"> </w:t>
            </w:r>
            <w:r w:rsidRPr="007A7CF0">
              <w:t>1st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EEE146" w14:textId="6FF0CB1A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8452700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5820</w:t>
            </w:r>
          </w:p>
        </w:tc>
      </w:tr>
      <w:tr w:rsidR="00B91E53" w:rsidRPr="007A7CF0" w14:paraId="654F853F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9D0215" w14:textId="5512C14A" w:rsidR="007A7CF0" w:rsidRPr="007A7CF0" w:rsidRDefault="007A7CF0" w:rsidP="00B91E53">
            <w:r w:rsidRPr="007A7CF0">
              <w:t>Statutes of Ontario 1904</w:t>
            </w:r>
          </w:p>
        </w:tc>
        <w:tc>
          <w:tcPr>
            <w:tcW w:w="986" w:type="pct"/>
            <w:shd w:val="clear" w:color="auto" w:fill="auto"/>
          </w:tcPr>
          <w:p w14:paraId="30A3EF07" w14:textId="77777777" w:rsidR="00B91E53" w:rsidRPr="007A7CF0" w:rsidRDefault="00B91E53" w:rsidP="00B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4 Edw. VII</w:t>
            </w:r>
          </w:p>
          <w:p w14:paraId="2EDB8845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C0B31E" w14:textId="2D9245CD" w:rsidR="007A7CF0" w:rsidRPr="007A7CF0" w:rsidRDefault="00B91E53" w:rsidP="00630EB8">
            <w:r w:rsidRPr="007A7CF0">
              <w:t>10th Legislature, 2nd Session</w:t>
            </w:r>
          </w:p>
        </w:tc>
        <w:tc>
          <w:tcPr>
            <w:tcW w:w="1646" w:type="pct"/>
            <w:shd w:val="clear" w:color="auto" w:fill="auto"/>
          </w:tcPr>
          <w:p w14:paraId="6A65BB6A" w14:textId="116903BA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BD3BEE7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5821</w:t>
            </w:r>
          </w:p>
        </w:tc>
      </w:tr>
      <w:tr w:rsidR="00B91E53" w:rsidRPr="007A7CF0" w14:paraId="64AA5285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E728FB" w14:textId="0C4F30E0" w:rsidR="007A7CF0" w:rsidRPr="007A7CF0" w:rsidRDefault="007A7CF0" w:rsidP="00B91E53">
            <w:r w:rsidRPr="007A7CF0">
              <w:t>Statutes of Ontario 1905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99A303" w14:textId="77777777" w:rsidR="00B91E53" w:rsidRPr="007A7CF0" w:rsidRDefault="00B91E53" w:rsidP="00B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5 Edw. VII</w:t>
            </w:r>
          </w:p>
          <w:p w14:paraId="375CC6A8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E0F912" w14:textId="5DD9C1CB" w:rsidR="007A7CF0" w:rsidRPr="007A7CF0" w:rsidRDefault="00B91E53" w:rsidP="00630EB8">
            <w:r w:rsidRPr="007A7CF0">
              <w:t>11th Legislature, 1st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1BFC54" w14:textId="6FA43061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8ABDF82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5821</w:t>
            </w:r>
          </w:p>
        </w:tc>
      </w:tr>
      <w:tr w:rsidR="00B91E53" w:rsidRPr="007A7CF0" w14:paraId="42AF80DC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F9AA25" w14:textId="05B50360" w:rsidR="007A7CF0" w:rsidRPr="007A7CF0" w:rsidRDefault="007A7CF0" w:rsidP="00B91E53">
            <w:r w:rsidRPr="007A7CF0">
              <w:t>Statutes of Ontario 1906</w:t>
            </w:r>
          </w:p>
        </w:tc>
        <w:tc>
          <w:tcPr>
            <w:tcW w:w="986" w:type="pct"/>
            <w:shd w:val="clear" w:color="auto" w:fill="auto"/>
          </w:tcPr>
          <w:p w14:paraId="4A10A167" w14:textId="5C4664CC" w:rsidR="007A7CF0" w:rsidRPr="007A7CF0" w:rsidRDefault="00B91E53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6 Edw. VII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8FC225" w14:textId="68C4E602" w:rsidR="007A7CF0" w:rsidRPr="007A7CF0" w:rsidRDefault="00B91E53" w:rsidP="00630EB8">
            <w:r w:rsidRPr="007A7CF0">
              <w:t>11th Legislature, 2nd Session</w:t>
            </w:r>
          </w:p>
        </w:tc>
        <w:tc>
          <w:tcPr>
            <w:tcW w:w="1646" w:type="pct"/>
            <w:shd w:val="clear" w:color="auto" w:fill="auto"/>
          </w:tcPr>
          <w:p w14:paraId="55010B8E" w14:textId="39BFD65F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42536AE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5822</w:t>
            </w:r>
          </w:p>
        </w:tc>
      </w:tr>
      <w:tr w:rsidR="00B91E53" w:rsidRPr="007A7CF0" w14:paraId="396BBAEE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44A521" w14:textId="44E0F8C9" w:rsidR="007A7CF0" w:rsidRPr="007A7CF0" w:rsidRDefault="007A7CF0" w:rsidP="00B91E53">
            <w:r w:rsidRPr="007A7CF0">
              <w:t>Statutes of Ontario 1907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B4D72D" w14:textId="77777777" w:rsidR="00B91E53" w:rsidRPr="007A7CF0" w:rsidRDefault="00B91E53" w:rsidP="00B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7 Edw. VII</w:t>
            </w:r>
          </w:p>
          <w:p w14:paraId="3515D887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D8361B" w14:textId="523A0DEF" w:rsidR="007A7CF0" w:rsidRPr="007A7CF0" w:rsidRDefault="00B91E53" w:rsidP="00630EB8">
            <w:r w:rsidRPr="007A7CF0">
              <w:t>11th Legislature, 3rd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7FB0C3" w14:textId="1917D1CC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6AD1783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5823</w:t>
            </w:r>
          </w:p>
        </w:tc>
      </w:tr>
      <w:tr w:rsidR="00B91E53" w:rsidRPr="007A7CF0" w14:paraId="1DBD7E64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D59FD3" w14:textId="0EC8B553" w:rsidR="007A7CF0" w:rsidRPr="007A7CF0" w:rsidRDefault="007A7CF0" w:rsidP="00B91E53">
            <w:r w:rsidRPr="007A7CF0">
              <w:t>Statutes of Ontario 1908</w:t>
            </w:r>
          </w:p>
        </w:tc>
        <w:tc>
          <w:tcPr>
            <w:tcW w:w="986" w:type="pct"/>
            <w:shd w:val="clear" w:color="auto" w:fill="auto"/>
          </w:tcPr>
          <w:p w14:paraId="70FC18D1" w14:textId="77777777" w:rsidR="00B91E53" w:rsidRPr="007A7CF0" w:rsidRDefault="00B91E53" w:rsidP="00B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8 Edw. VII</w:t>
            </w:r>
          </w:p>
          <w:p w14:paraId="54599C54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C47383" w14:textId="247C988C" w:rsidR="007A7CF0" w:rsidRPr="007A7CF0" w:rsidRDefault="00B91E53" w:rsidP="00630EB8">
            <w:r w:rsidRPr="007A7CF0">
              <w:t>11th Legislature, 4th Session</w:t>
            </w:r>
          </w:p>
        </w:tc>
        <w:tc>
          <w:tcPr>
            <w:tcW w:w="1646" w:type="pct"/>
            <w:shd w:val="clear" w:color="auto" w:fill="auto"/>
          </w:tcPr>
          <w:p w14:paraId="766129F5" w14:textId="1EA0901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89380B6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5823</w:t>
            </w:r>
          </w:p>
        </w:tc>
      </w:tr>
      <w:tr w:rsidR="00B91E53" w:rsidRPr="007A7CF0" w14:paraId="2AEC49F4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269369" w14:textId="234AFC95" w:rsidR="007A7CF0" w:rsidRPr="007A7CF0" w:rsidRDefault="007A7CF0" w:rsidP="00B91E53">
            <w:r w:rsidRPr="007A7CF0">
              <w:t>Statutes of Ontario 1909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FE720E" w14:textId="687296D1" w:rsidR="007A7CF0" w:rsidRPr="007A7CF0" w:rsidRDefault="00B91E53" w:rsidP="00B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9 Edw. VII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777F80" w14:textId="5C1DDE8A" w:rsidR="007A7CF0" w:rsidRPr="007A7CF0" w:rsidRDefault="00B91E53" w:rsidP="00630EB8">
            <w:r w:rsidRPr="007A7CF0">
              <w:t>12th Legislature, 1st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F1E0BC" w14:textId="5B90220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74771FA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5824</w:t>
            </w:r>
          </w:p>
        </w:tc>
      </w:tr>
      <w:tr w:rsidR="00B91E53" w:rsidRPr="007A7CF0" w14:paraId="1BECACB3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5E82B3" w14:textId="7BFC90C6" w:rsidR="007A7CF0" w:rsidRPr="007A7CF0" w:rsidRDefault="007A7CF0" w:rsidP="00B91E53">
            <w:r w:rsidRPr="007A7CF0">
              <w:t>Statutes of Ontario 1910</w:t>
            </w:r>
          </w:p>
        </w:tc>
        <w:tc>
          <w:tcPr>
            <w:tcW w:w="986" w:type="pct"/>
            <w:shd w:val="clear" w:color="auto" w:fill="auto"/>
          </w:tcPr>
          <w:p w14:paraId="4D6EE648" w14:textId="77F48E1B" w:rsidR="007A7CF0" w:rsidRPr="007A7CF0" w:rsidRDefault="00B91E53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10 Edw. VII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C72028" w14:textId="5A7C8767" w:rsidR="007A7CF0" w:rsidRPr="007A7CF0" w:rsidRDefault="00B91E53" w:rsidP="00630EB8">
            <w:r w:rsidRPr="007A7CF0">
              <w:t>12th Legislature, 2nd Session</w:t>
            </w:r>
          </w:p>
        </w:tc>
        <w:tc>
          <w:tcPr>
            <w:tcW w:w="1646" w:type="pct"/>
            <w:shd w:val="clear" w:color="auto" w:fill="auto"/>
          </w:tcPr>
          <w:p w14:paraId="5FC8E9F0" w14:textId="5A633A7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9C37F05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5825</w:t>
            </w:r>
          </w:p>
        </w:tc>
      </w:tr>
      <w:tr w:rsidR="00B91E53" w:rsidRPr="007A7CF0" w14:paraId="57157259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AEBA42" w14:textId="4B8E0B66" w:rsidR="007A7CF0" w:rsidRPr="007A7CF0" w:rsidRDefault="007A7CF0" w:rsidP="00B91E53">
            <w:r w:rsidRPr="007A7CF0">
              <w:t>Statutes of Ontario 1911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8584AF" w14:textId="7624B3FD" w:rsidR="007A7CF0" w:rsidRPr="007A7CF0" w:rsidRDefault="00B91E53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E55541" w14:textId="20EB21C9" w:rsidR="007A7CF0" w:rsidRPr="007A7CF0" w:rsidRDefault="00BB1BC4" w:rsidP="00630EB8">
            <w:r w:rsidRPr="007A7CF0">
              <w:t>12th Legislature, 3rd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2C519D" w14:textId="11295D19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A43D37F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5826</w:t>
            </w:r>
          </w:p>
        </w:tc>
      </w:tr>
      <w:tr w:rsidR="00B91E53" w:rsidRPr="007A7CF0" w14:paraId="251C6882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8A873C" w14:textId="235827E4" w:rsidR="007A7CF0" w:rsidRPr="007A7CF0" w:rsidRDefault="007A7CF0" w:rsidP="00B91E53">
            <w:r w:rsidRPr="007A7CF0">
              <w:t>Statutes of Ontario 1912</w:t>
            </w:r>
          </w:p>
        </w:tc>
        <w:tc>
          <w:tcPr>
            <w:tcW w:w="986" w:type="pct"/>
            <w:shd w:val="clear" w:color="auto" w:fill="auto"/>
          </w:tcPr>
          <w:p w14:paraId="0C0AE5FB" w14:textId="3CFACA52" w:rsidR="007A7CF0" w:rsidRPr="007A7CF0" w:rsidRDefault="00B91E53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2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D1C3BA" w14:textId="5273009B" w:rsidR="007A7CF0" w:rsidRPr="007A7CF0" w:rsidRDefault="00BB1BC4" w:rsidP="00630EB8">
            <w:r w:rsidRPr="007A7CF0">
              <w:t>13th Legislature, 1st Session</w:t>
            </w:r>
          </w:p>
        </w:tc>
        <w:tc>
          <w:tcPr>
            <w:tcW w:w="1646" w:type="pct"/>
            <w:shd w:val="clear" w:color="auto" w:fill="auto"/>
          </w:tcPr>
          <w:p w14:paraId="6672D898" w14:textId="4B04A243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EEC2A37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5827</w:t>
            </w:r>
          </w:p>
        </w:tc>
      </w:tr>
      <w:tr w:rsidR="00B91E53" w:rsidRPr="007A7CF0" w14:paraId="27FBBE90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020578" w14:textId="07FF1585" w:rsidR="007A7CF0" w:rsidRPr="007A7CF0" w:rsidRDefault="007A7CF0" w:rsidP="00B91E53">
            <w:r w:rsidRPr="007A7CF0">
              <w:t>Statutes of Ontario 1913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2833D7" w14:textId="03A1A9F3" w:rsidR="007A7CF0" w:rsidRPr="007A7CF0" w:rsidRDefault="00B91E53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3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9770E7" w14:textId="4B2B2D3B" w:rsidR="007A7CF0" w:rsidRPr="007A7CF0" w:rsidRDefault="00BB1BC4" w:rsidP="00630EB8">
            <w:r w:rsidRPr="007A7CF0">
              <w:t>13th Legislature, 2nd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988E14" w14:textId="094E72D1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28F8C08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5828</w:t>
            </w:r>
          </w:p>
        </w:tc>
      </w:tr>
      <w:tr w:rsidR="00B91E53" w:rsidRPr="007A7CF0" w14:paraId="2B454CC2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4E46A0" w14:textId="5FE951ED" w:rsidR="007A7CF0" w:rsidRPr="007A7CF0" w:rsidRDefault="007A7CF0" w:rsidP="00B91E53">
            <w:r w:rsidRPr="007A7CF0">
              <w:t>Statutes of Ontario 1914</w:t>
            </w:r>
          </w:p>
        </w:tc>
        <w:tc>
          <w:tcPr>
            <w:tcW w:w="986" w:type="pct"/>
            <w:shd w:val="clear" w:color="auto" w:fill="auto"/>
          </w:tcPr>
          <w:p w14:paraId="564A4234" w14:textId="076CBCB1" w:rsidR="007A7CF0" w:rsidRPr="007A7CF0" w:rsidRDefault="00B91E53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4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53558F" w14:textId="32A05009" w:rsidR="007A7CF0" w:rsidRPr="007A7CF0" w:rsidRDefault="00BB1BC4" w:rsidP="00630EB8">
            <w:r w:rsidRPr="007A7CF0">
              <w:t>13th Legislature, 3rd Session</w:t>
            </w:r>
          </w:p>
        </w:tc>
        <w:tc>
          <w:tcPr>
            <w:tcW w:w="1646" w:type="pct"/>
            <w:shd w:val="clear" w:color="auto" w:fill="auto"/>
          </w:tcPr>
          <w:p w14:paraId="34F8616F" w14:textId="49D31181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7BEBC29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5829</w:t>
            </w:r>
          </w:p>
        </w:tc>
      </w:tr>
      <w:tr w:rsidR="00B91E53" w:rsidRPr="007A7CF0" w14:paraId="2D568FC1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6EAD25" w14:textId="14F8DD4C" w:rsidR="007A7CF0" w:rsidRPr="007A7CF0" w:rsidRDefault="007A7CF0" w:rsidP="00B91E53">
            <w:r w:rsidRPr="007A7CF0">
              <w:t>Statutes of Ontario 1915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1BDA2B" w14:textId="5C9D9318" w:rsidR="007A7CF0" w:rsidRPr="007A7CF0" w:rsidRDefault="00B91E53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5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B9862B" w14:textId="52200D05" w:rsidR="007A7CF0" w:rsidRPr="007A7CF0" w:rsidRDefault="00BB1BC4" w:rsidP="00630EB8">
            <w:r w:rsidRPr="007A7CF0">
              <w:t>14th Legislature, 1st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F54386" w14:textId="350624AB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12C58C6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5830</w:t>
            </w:r>
          </w:p>
        </w:tc>
      </w:tr>
      <w:tr w:rsidR="00B91E53" w:rsidRPr="007A7CF0" w14:paraId="17AB3E7C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7807F6" w14:textId="2A4E6B2D" w:rsidR="007A7CF0" w:rsidRPr="007A7CF0" w:rsidRDefault="007A7CF0" w:rsidP="00B91E53">
            <w:r w:rsidRPr="007A7CF0">
              <w:t>Statutes of Ontario 1916</w:t>
            </w:r>
          </w:p>
        </w:tc>
        <w:tc>
          <w:tcPr>
            <w:tcW w:w="986" w:type="pct"/>
            <w:shd w:val="clear" w:color="auto" w:fill="auto"/>
          </w:tcPr>
          <w:p w14:paraId="234344D0" w14:textId="3F38C6C4" w:rsidR="007A7CF0" w:rsidRPr="007A7CF0" w:rsidRDefault="00B91E53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6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429C66" w14:textId="581C561A" w:rsidR="007A7CF0" w:rsidRPr="007A7CF0" w:rsidRDefault="00BB1BC4" w:rsidP="00630EB8">
            <w:r w:rsidRPr="007A7CF0">
              <w:t>14th Legislature, 2nd Session</w:t>
            </w:r>
          </w:p>
        </w:tc>
        <w:tc>
          <w:tcPr>
            <w:tcW w:w="1646" w:type="pct"/>
            <w:shd w:val="clear" w:color="auto" w:fill="auto"/>
          </w:tcPr>
          <w:p w14:paraId="29D633D2" w14:textId="335CF57D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98ED5C2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5830</w:t>
            </w:r>
          </w:p>
        </w:tc>
      </w:tr>
      <w:tr w:rsidR="00B91E53" w:rsidRPr="007A7CF0" w14:paraId="3B39C547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8371C4" w14:textId="1D726A87" w:rsidR="007A7CF0" w:rsidRPr="007A7CF0" w:rsidRDefault="007A7CF0" w:rsidP="00B91E53">
            <w:r w:rsidRPr="007A7CF0">
              <w:t>Statutes of Ontario 1917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DFD87E" w14:textId="2A192DA2" w:rsidR="007A7CF0" w:rsidRPr="007A7CF0" w:rsidRDefault="00B91E53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7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57B028" w14:textId="0F3DFCEA" w:rsidR="007A7CF0" w:rsidRPr="007A7CF0" w:rsidRDefault="00BB1BC4" w:rsidP="00630EB8">
            <w:r w:rsidRPr="007A7CF0">
              <w:t>14th Legislature, 3rd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B04585" w14:textId="66769C51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F67C693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5831</w:t>
            </w:r>
          </w:p>
        </w:tc>
      </w:tr>
      <w:tr w:rsidR="00B91E53" w:rsidRPr="007A7CF0" w14:paraId="1A7D78B9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188E3E" w14:textId="496D73F7" w:rsidR="007A7CF0" w:rsidRPr="007A7CF0" w:rsidRDefault="007A7CF0" w:rsidP="00BB1BC4">
            <w:r w:rsidRPr="007A7CF0">
              <w:t>Statutes of Ontario 1918</w:t>
            </w:r>
          </w:p>
        </w:tc>
        <w:tc>
          <w:tcPr>
            <w:tcW w:w="986" w:type="pct"/>
            <w:shd w:val="clear" w:color="auto" w:fill="auto"/>
          </w:tcPr>
          <w:p w14:paraId="7721FCAC" w14:textId="2828D683" w:rsidR="007A7CF0" w:rsidRPr="007A7CF0" w:rsidRDefault="00BB1BC4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8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A9B535" w14:textId="777BEFF0" w:rsidR="007A7CF0" w:rsidRPr="007A7CF0" w:rsidRDefault="00BB1BC4" w:rsidP="00630EB8">
            <w:r w:rsidRPr="007A7CF0">
              <w:t>14th Legislature, 4th Session</w:t>
            </w:r>
          </w:p>
        </w:tc>
        <w:tc>
          <w:tcPr>
            <w:tcW w:w="1646" w:type="pct"/>
            <w:shd w:val="clear" w:color="auto" w:fill="auto"/>
          </w:tcPr>
          <w:p w14:paraId="231596D9" w14:textId="120DDB7B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E48D0C3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5831</w:t>
            </w:r>
          </w:p>
        </w:tc>
      </w:tr>
      <w:tr w:rsidR="00B91E53" w:rsidRPr="007A7CF0" w14:paraId="4E27F2BE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43021D" w14:textId="0706AA0B" w:rsidR="007A7CF0" w:rsidRPr="007A7CF0" w:rsidRDefault="007A7CF0" w:rsidP="00BB1BC4">
            <w:r w:rsidRPr="007A7CF0">
              <w:t>Statutes of Ontario 1919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A6B852" w14:textId="64783313" w:rsidR="007A7CF0" w:rsidRPr="007A7CF0" w:rsidRDefault="00BB1BC4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9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4D4129" w14:textId="3DEECA5C" w:rsidR="007A7CF0" w:rsidRPr="007A7CF0" w:rsidRDefault="00BB1BC4" w:rsidP="00630EB8">
            <w:r w:rsidRPr="007A7CF0">
              <w:t>14th Legislature, 5th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B4FC7D" w14:textId="61997C95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546F4BE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5832</w:t>
            </w:r>
          </w:p>
        </w:tc>
      </w:tr>
      <w:tr w:rsidR="00B91E53" w:rsidRPr="007A7CF0" w14:paraId="173A24F0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DF3E93" w14:textId="25B61D46" w:rsidR="007A7CF0" w:rsidRPr="007A7CF0" w:rsidRDefault="007A7CF0" w:rsidP="00BB1BC4">
            <w:r w:rsidRPr="007A7CF0">
              <w:t>Statutes of Ontario 1920</w:t>
            </w:r>
          </w:p>
        </w:tc>
        <w:tc>
          <w:tcPr>
            <w:tcW w:w="986" w:type="pct"/>
            <w:shd w:val="clear" w:color="auto" w:fill="auto"/>
          </w:tcPr>
          <w:p w14:paraId="5F64C812" w14:textId="7164B1CA" w:rsidR="007A7CF0" w:rsidRPr="007A7CF0" w:rsidRDefault="00BB1BC4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10-11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B2DE19" w14:textId="489C2ACA" w:rsidR="007A7CF0" w:rsidRPr="007A7CF0" w:rsidRDefault="00BB1BC4" w:rsidP="00630EB8">
            <w:r w:rsidRPr="007A7CF0">
              <w:t>15th Legislature, 1st Session</w:t>
            </w:r>
          </w:p>
        </w:tc>
        <w:tc>
          <w:tcPr>
            <w:tcW w:w="1646" w:type="pct"/>
            <w:shd w:val="clear" w:color="auto" w:fill="auto"/>
          </w:tcPr>
          <w:p w14:paraId="47705688" w14:textId="26C9A45A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BB48409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5832</w:t>
            </w:r>
          </w:p>
        </w:tc>
      </w:tr>
      <w:tr w:rsidR="00B91E53" w:rsidRPr="007A7CF0" w14:paraId="3D006FEF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D21ADB" w14:textId="1AE392DB" w:rsidR="007A7CF0" w:rsidRPr="007A7CF0" w:rsidRDefault="007A7CF0" w:rsidP="0087249A">
            <w:r w:rsidRPr="007A7CF0">
              <w:t>Statutes of Ontario 1921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DFF36D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11 Geo. V</w:t>
            </w:r>
          </w:p>
          <w:p w14:paraId="452CB515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042D97" w14:textId="224C6B94" w:rsidR="007A7CF0" w:rsidRPr="007A7CF0" w:rsidRDefault="0087249A" w:rsidP="00630EB8">
            <w:r w:rsidRPr="007A7CF0">
              <w:t>15th Legislature, 2nd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5D25A5" w14:textId="08FF30EA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6079D580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5833</w:t>
            </w:r>
          </w:p>
        </w:tc>
      </w:tr>
      <w:tr w:rsidR="00B91E53" w:rsidRPr="007A7CF0" w14:paraId="635E1BC6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B65832" w14:textId="27859AE0" w:rsidR="007A7CF0" w:rsidRPr="007A7CF0" w:rsidRDefault="007A7CF0" w:rsidP="0087249A">
            <w:r w:rsidRPr="007A7CF0">
              <w:t>Statutes of Ontario 1922</w:t>
            </w:r>
          </w:p>
        </w:tc>
        <w:tc>
          <w:tcPr>
            <w:tcW w:w="986" w:type="pct"/>
            <w:shd w:val="clear" w:color="auto" w:fill="auto"/>
          </w:tcPr>
          <w:p w14:paraId="2F0E55D8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12 Geo. V</w:t>
            </w:r>
          </w:p>
          <w:p w14:paraId="2B80D8E8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17404A" w14:textId="68C7BF31" w:rsidR="007A7CF0" w:rsidRPr="007A7CF0" w:rsidRDefault="0087249A" w:rsidP="00630EB8">
            <w:r w:rsidRPr="007A7CF0">
              <w:t>15th Legislature, 3rd Session</w:t>
            </w:r>
          </w:p>
        </w:tc>
        <w:tc>
          <w:tcPr>
            <w:tcW w:w="1646" w:type="pct"/>
            <w:shd w:val="clear" w:color="auto" w:fill="auto"/>
          </w:tcPr>
          <w:p w14:paraId="37625E51" w14:textId="5855D69E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3C90F55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5833</w:t>
            </w:r>
          </w:p>
        </w:tc>
      </w:tr>
      <w:tr w:rsidR="00B91E53" w:rsidRPr="007A7CF0" w14:paraId="74FB460F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6E05EC" w14:textId="4B934982" w:rsidR="007A7CF0" w:rsidRPr="007A7CF0" w:rsidRDefault="007A7CF0" w:rsidP="0087249A">
            <w:r w:rsidRPr="007A7CF0">
              <w:lastRenderedPageBreak/>
              <w:t>Statutes of Ontario 1923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1C921F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13 Geo. V</w:t>
            </w:r>
          </w:p>
          <w:p w14:paraId="7A798BB1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93A5FB" w14:textId="76FF7800" w:rsidR="007A7CF0" w:rsidRPr="007A7CF0" w:rsidRDefault="0087249A" w:rsidP="00630EB8">
            <w:r w:rsidRPr="007A7CF0">
              <w:t>15th Legislature, 4th</w:t>
            </w:r>
            <w:r w:rsidRPr="007A7CF0">
              <w:t xml:space="preserve"> </w:t>
            </w:r>
            <w:r w:rsidRPr="007A7CF0">
              <w:t>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E5F0BF" w14:textId="470A4F5E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151AA33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5834</w:t>
            </w:r>
          </w:p>
        </w:tc>
      </w:tr>
      <w:tr w:rsidR="00B91E53" w:rsidRPr="007A7CF0" w14:paraId="11DD5317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667145" w14:textId="611A1558" w:rsidR="007A7CF0" w:rsidRPr="007A7CF0" w:rsidRDefault="007A7CF0" w:rsidP="0087249A">
            <w:r w:rsidRPr="007A7CF0">
              <w:t>Statutes of Ontario 1924</w:t>
            </w:r>
          </w:p>
        </w:tc>
        <w:tc>
          <w:tcPr>
            <w:tcW w:w="986" w:type="pct"/>
            <w:shd w:val="clear" w:color="auto" w:fill="auto"/>
          </w:tcPr>
          <w:p w14:paraId="787CA6DB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14 Geo. V</w:t>
            </w:r>
          </w:p>
          <w:p w14:paraId="6FD1BE97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D7DA25" w14:textId="1F40C0F5" w:rsidR="007A7CF0" w:rsidRPr="007A7CF0" w:rsidRDefault="0087249A" w:rsidP="00630EB8">
            <w:r w:rsidRPr="007A7CF0">
              <w:t>16th Legislature, 1st Session</w:t>
            </w:r>
          </w:p>
        </w:tc>
        <w:tc>
          <w:tcPr>
            <w:tcW w:w="1646" w:type="pct"/>
            <w:shd w:val="clear" w:color="auto" w:fill="auto"/>
          </w:tcPr>
          <w:p w14:paraId="50141153" w14:textId="4853906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CE96BE7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5834</w:t>
            </w:r>
          </w:p>
        </w:tc>
      </w:tr>
      <w:tr w:rsidR="00B91E53" w:rsidRPr="007A7CF0" w14:paraId="33DE1017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66F7FF" w14:textId="635481A1" w:rsidR="007A7CF0" w:rsidRPr="007A7CF0" w:rsidRDefault="007A7CF0" w:rsidP="0087249A">
            <w:r w:rsidRPr="007A7CF0">
              <w:t>Statutes of Ontario 1925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F8795B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15 Geo. V</w:t>
            </w:r>
          </w:p>
          <w:p w14:paraId="27AF9E10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B1D102" w14:textId="56820A37" w:rsidR="007A7CF0" w:rsidRPr="007A7CF0" w:rsidRDefault="0087249A" w:rsidP="00630EB8">
            <w:r w:rsidRPr="007A7CF0">
              <w:t>16th Legislature, 2nd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44F031" w14:textId="1BD89AA8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CBF599F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5835</w:t>
            </w:r>
          </w:p>
        </w:tc>
      </w:tr>
      <w:tr w:rsidR="00B91E53" w:rsidRPr="007A7CF0" w14:paraId="4A3FEA16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F7D2D9" w14:textId="63BF7C91" w:rsidR="007A7CF0" w:rsidRPr="007A7CF0" w:rsidRDefault="007A7CF0" w:rsidP="0087249A">
            <w:r w:rsidRPr="007A7CF0">
              <w:t>Statutes of Ontario 1926</w:t>
            </w:r>
          </w:p>
        </w:tc>
        <w:tc>
          <w:tcPr>
            <w:tcW w:w="986" w:type="pct"/>
            <w:shd w:val="clear" w:color="auto" w:fill="auto"/>
          </w:tcPr>
          <w:p w14:paraId="02E5893B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16 Geo. V</w:t>
            </w:r>
          </w:p>
          <w:p w14:paraId="634583DA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5A8922" w14:textId="057A7546" w:rsidR="007A7CF0" w:rsidRPr="007A7CF0" w:rsidRDefault="0087249A" w:rsidP="00630EB8">
            <w:r w:rsidRPr="007A7CF0">
              <w:t>16th Legislature, 3rd Session</w:t>
            </w:r>
          </w:p>
        </w:tc>
        <w:tc>
          <w:tcPr>
            <w:tcW w:w="1646" w:type="pct"/>
            <w:shd w:val="clear" w:color="auto" w:fill="auto"/>
          </w:tcPr>
          <w:p w14:paraId="326080CF" w14:textId="43AC197C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B3A64F5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5835</w:t>
            </w:r>
          </w:p>
        </w:tc>
      </w:tr>
      <w:tr w:rsidR="00B91E53" w:rsidRPr="007A7CF0" w14:paraId="3315E3BE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8BEEE0" w14:textId="04AFB500" w:rsidR="007A7CF0" w:rsidRPr="007A7CF0" w:rsidRDefault="007A7CF0" w:rsidP="0087249A">
            <w:r w:rsidRPr="007A7CF0">
              <w:t>Statutes of Ontario 1927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C47D47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17 Geo. V</w:t>
            </w:r>
          </w:p>
          <w:p w14:paraId="3CAEB64C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E2A574" w14:textId="3AFF02F0" w:rsidR="007A7CF0" w:rsidRPr="007A7CF0" w:rsidRDefault="0087249A" w:rsidP="00630EB8">
            <w:r w:rsidRPr="007A7CF0">
              <w:t>17th Legislature, 1st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57BC6D" w14:textId="784BA415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1E46C28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5836</w:t>
            </w:r>
          </w:p>
        </w:tc>
      </w:tr>
      <w:tr w:rsidR="00B91E53" w:rsidRPr="007A7CF0" w14:paraId="37B46D46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9C2736" w14:textId="14C27FDB" w:rsidR="007A7CF0" w:rsidRPr="007A7CF0" w:rsidRDefault="007A7CF0" w:rsidP="0087249A">
            <w:r w:rsidRPr="007A7CF0">
              <w:t>Statutes of Ontario 1928</w:t>
            </w:r>
          </w:p>
        </w:tc>
        <w:tc>
          <w:tcPr>
            <w:tcW w:w="986" w:type="pct"/>
            <w:shd w:val="clear" w:color="auto" w:fill="auto"/>
          </w:tcPr>
          <w:p w14:paraId="292A3672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18 Geo. V</w:t>
            </w:r>
          </w:p>
          <w:p w14:paraId="746040A8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2813B9" w14:textId="0651D73A" w:rsidR="007A7CF0" w:rsidRPr="007A7CF0" w:rsidRDefault="0087249A" w:rsidP="00630EB8">
            <w:r w:rsidRPr="007A7CF0">
              <w:t>17th Legislature, 2nd Session</w:t>
            </w:r>
          </w:p>
        </w:tc>
        <w:tc>
          <w:tcPr>
            <w:tcW w:w="1646" w:type="pct"/>
            <w:shd w:val="clear" w:color="auto" w:fill="auto"/>
          </w:tcPr>
          <w:p w14:paraId="40992500" w14:textId="79F2154D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E2D376F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5837</w:t>
            </w:r>
          </w:p>
        </w:tc>
      </w:tr>
      <w:tr w:rsidR="00B91E53" w:rsidRPr="007A7CF0" w14:paraId="376EC001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EC7148" w14:textId="68FEDF1E" w:rsidR="007A7CF0" w:rsidRPr="007A7CF0" w:rsidRDefault="007A7CF0" w:rsidP="0087249A">
            <w:r w:rsidRPr="007A7CF0">
              <w:t>Statutes of Ontario 1929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26484D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19 Geo. V</w:t>
            </w:r>
          </w:p>
          <w:p w14:paraId="51D62425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BA346E" w14:textId="463BD0A9" w:rsidR="007A7CF0" w:rsidRPr="007A7CF0" w:rsidRDefault="0087249A" w:rsidP="00630EB8">
            <w:r w:rsidRPr="007A7CF0">
              <w:t>17th Legislature, 3rd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C29F3D" w14:textId="37897780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763B6F6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5837</w:t>
            </w:r>
          </w:p>
        </w:tc>
      </w:tr>
      <w:tr w:rsidR="00B91E53" w:rsidRPr="007A7CF0" w14:paraId="36FEDC84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EA9C8A" w14:textId="441AB006" w:rsidR="007A7CF0" w:rsidRPr="007A7CF0" w:rsidRDefault="007A7CF0" w:rsidP="0087249A">
            <w:r w:rsidRPr="007A7CF0">
              <w:t>Statutes of Ontario 1930</w:t>
            </w:r>
          </w:p>
        </w:tc>
        <w:tc>
          <w:tcPr>
            <w:tcW w:w="986" w:type="pct"/>
            <w:shd w:val="clear" w:color="auto" w:fill="auto"/>
          </w:tcPr>
          <w:p w14:paraId="5D678FA7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20 Geo. V</w:t>
            </w:r>
          </w:p>
          <w:p w14:paraId="64744E8E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F756F2" w14:textId="71BB3FF9" w:rsidR="007A7CF0" w:rsidRPr="007A7CF0" w:rsidRDefault="0087249A" w:rsidP="00630EB8">
            <w:r w:rsidRPr="007A7CF0">
              <w:t>18th Legislature, 1st Session</w:t>
            </w:r>
          </w:p>
        </w:tc>
        <w:tc>
          <w:tcPr>
            <w:tcW w:w="1646" w:type="pct"/>
            <w:shd w:val="clear" w:color="auto" w:fill="auto"/>
          </w:tcPr>
          <w:p w14:paraId="69844C8C" w14:textId="157A2C04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3797EB7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5838</w:t>
            </w:r>
          </w:p>
        </w:tc>
      </w:tr>
      <w:tr w:rsidR="00B91E53" w:rsidRPr="007A7CF0" w14:paraId="39DF0A16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E99E3A" w14:textId="4EDFBEDB" w:rsidR="007A7CF0" w:rsidRPr="007A7CF0" w:rsidRDefault="007A7CF0" w:rsidP="0087249A">
            <w:r w:rsidRPr="007A7CF0">
              <w:t>Statutes of Ontario 1931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4FDFBC" w14:textId="7AB58F7B" w:rsidR="007A7CF0" w:rsidRPr="007A7CF0" w:rsidRDefault="0087249A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21 Geo.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D5DF4C" w14:textId="0DB72141" w:rsidR="007A7CF0" w:rsidRPr="007A7CF0" w:rsidRDefault="0087249A" w:rsidP="00630EB8">
            <w:r w:rsidRPr="007A7CF0">
              <w:t>18th Legislature, 2nd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67D6AF" w14:textId="4DCF2BF3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5A3D995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5838</w:t>
            </w:r>
          </w:p>
        </w:tc>
      </w:tr>
      <w:tr w:rsidR="00B91E53" w:rsidRPr="007A7CF0" w14:paraId="5683F33A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476F39" w14:textId="78A9A7E1" w:rsidR="007A7CF0" w:rsidRPr="007A7CF0" w:rsidRDefault="007A7CF0" w:rsidP="0087249A">
            <w:r w:rsidRPr="007A7CF0">
              <w:t>Statutes of Ontario 1932</w:t>
            </w:r>
          </w:p>
        </w:tc>
        <w:tc>
          <w:tcPr>
            <w:tcW w:w="986" w:type="pct"/>
            <w:shd w:val="clear" w:color="auto" w:fill="auto"/>
          </w:tcPr>
          <w:p w14:paraId="68B0BD02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22 Geo. V</w:t>
            </w:r>
          </w:p>
          <w:p w14:paraId="2FB95EDE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CBED01" w14:textId="3033CAB4" w:rsidR="007A7CF0" w:rsidRPr="007A7CF0" w:rsidRDefault="0087249A" w:rsidP="00630EB8">
            <w:r w:rsidRPr="007A7CF0">
              <w:t>18th Legislature, 3rd Session</w:t>
            </w:r>
          </w:p>
        </w:tc>
        <w:tc>
          <w:tcPr>
            <w:tcW w:w="1646" w:type="pct"/>
            <w:shd w:val="clear" w:color="auto" w:fill="auto"/>
          </w:tcPr>
          <w:p w14:paraId="1182A8DD" w14:textId="6AE42E2A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C94E0E1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5839</w:t>
            </w:r>
          </w:p>
        </w:tc>
      </w:tr>
      <w:tr w:rsidR="00B91E53" w:rsidRPr="007A7CF0" w14:paraId="09EEF0C0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9196A5" w14:textId="1F9A5827" w:rsidR="007A7CF0" w:rsidRPr="007A7CF0" w:rsidRDefault="007A7CF0" w:rsidP="0087249A">
            <w:r w:rsidRPr="007A7CF0">
              <w:t>Statutes of Ontario 1933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9575D4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23 Geo. V</w:t>
            </w:r>
          </w:p>
          <w:p w14:paraId="48FA58EF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08E460" w14:textId="19D63F07" w:rsidR="007A7CF0" w:rsidRPr="007A7CF0" w:rsidRDefault="0087249A" w:rsidP="00630EB8">
            <w:r w:rsidRPr="007A7CF0">
              <w:t>18th Legislature, 4th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4D0B09" w14:textId="005020D9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8AD42F7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5839</w:t>
            </w:r>
          </w:p>
        </w:tc>
      </w:tr>
      <w:tr w:rsidR="00B91E53" w:rsidRPr="007A7CF0" w14:paraId="7CEA2A4E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68B6DF" w14:textId="7F349BEB" w:rsidR="007A7CF0" w:rsidRPr="007A7CF0" w:rsidRDefault="007A7CF0" w:rsidP="0087249A">
            <w:r w:rsidRPr="007A7CF0">
              <w:t>Statutes of Ontario 1934</w:t>
            </w:r>
          </w:p>
        </w:tc>
        <w:tc>
          <w:tcPr>
            <w:tcW w:w="986" w:type="pct"/>
            <w:shd w:val="clear" w:color="auto" w:fill="auto"/>
          </w:tcPr>
          <w:p w14:paraId="122F6FCF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24 Geo. V</w:t>
            </w:r>
          </w:p>
          <w:p w14:paraId="7DDED6AF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B25CAE" w14:textId="25C5597A" w:rsidR="007A7CF0" w:rsidRPr="007A7CF0" w:rsidRDefault="0087249A" w:rsidP="00630EB8">
            <w:r w:rsidRPr="007A7CF0">
              <w:t>18th Legislature, 5th Session</w:t>
            </w:r>
          </w:p>
        </w:tc>
        <w:tc>
          <w:tcPr>
            <w:tcW w:w="1646" w:type="pct"/>
            <w:shd w:val="clear" w:color="auto" w:fill="auto"/>
          </w:tcPr>
          <w:p w14:paraId="133C8FD0" w14:textId="792DEB8C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565C959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5839</w:t>
            </w:r>
          </w:p>
        </w:tc>
      </w:tr>
      <w:tr w:rsidR="00B91E53" w:rsidRPr="007A7CF0" w14:paraId="46146F12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9AD901" w14:textId="204E78B7" w:rsidR="007A7CF0" w:rsidRPr="007A7CF0" w:rsidRDefault="007A7CF0" w:rsidP="0087249A">
            <w:r w:rsidRPr="007A7CF0">
              <w:t>Statutes of Ontario 1935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61332E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25 Geo. V</w:t>
            </w:r>
          </w:p>
          <w:p w14:paraId="4B58F01C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EB8DAF" w14:textId="7797F01D" w:rsidR="007A7CF0" w:rsidRPr="007A7CF0" w:rsidRDefault="0087249A" w:rsidP="00630EB8">
            <w:r w:rsidRPr="007A7CF0">
              <w:t>19th Legislature, 1st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83E982" w14:textId="629A84F5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9A1FA84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5840</w:t>
            </w:r>
          </w:p>
        </w:tc>
      </w:tr>
      <w:tr w:rsidR="00B91E53" w:rsidRPr="007A7CF0" w14:paraId="58FDC3E7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E8842E" w14:textId="75BE174F" w:rsidR="007A7CF0" w:rsidRPr="007A7CF0" w:rsidRDefault="007A7CF0" w:rsidP="0087249A">
            <w:r w:rsidRPr="007A7CF0">
              <w:t>Statutes of Ontario 1936</w:t>
            </w:r>
          </w:p>
        </w:tc>
        <w:tc>
          <w:tcPr>
            <w:tcW w:w="986" w:type="pct"/>
            <w:shd w:val="clear" w:color="auto" w:fill="auto"/>
          </w:tcPr>
          <w:p w14:paraId="6FADB322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 Edw. VIII</w:t>
            </w:r>
          </w:p>
          <w:p w14:paraId="5C0D999C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702191" w14:textId="3DD6261A" w:rsidR="007A7CF0" w:rsidRPr="007A7CF0" w:rsidRDefault="0087249A" w:rsidP="00630EB8">
            <w:r w:rsidRPr="007A7CF0">
              <w:t>19th Legislature, 2nd Session</w:t>
            </w:r>
          </w:p>
        </w:tc>
        <w:tc>
          <w:tcPr>
            <w:tcW w:w="1646" w:type="pct"/>
            <w:shd w:val="clear" w:color="auto" w:fill="auto"/>
          </w:tcPr>
          <w:p w14:paraId="3123C4D5" w14:textId="53A754E1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4442FD57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5840</w:t>
            </w:r>
          </w:p>
        </w:tc>
      </w:tr>
      <w:tr w:rsidR="00B91E53" w:rsidRPr="007A7CF0" w14:paraId="06DE1F87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6A2DB3" w14:textId="5FF8A4B2" w:rsidR="007A7CF0" w:rsidRPr="007A7CF0" w:rsidRDefault="007A7CF0" w:rsidP="0087249A">
            <w:r w:rsidRPr="007A7CF0">
              <w:t>Statutes of Ontario 1937 (1st Sess.)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7D71F7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 Geo. VI</w:t>
            </w:r>
          </w:p>
          <w:p w14:paraId="53E5D3F4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31F096" w14:textId="4935408A" w:rsidR="007A7CF0" w:rsidRPr="007A7CF0" w:rsidRDefault="0087249A" w:rsidP="00630EB8">
            <w:r w:rsidRPr="007A7CF0">
              <w:t>19th Legislature, 3rd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682736" w14:textId="49C48BB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2B50DC5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5841</w:t>
            </w:r>
          </w:p>
        </w:tc>
      </w:tr>
      <w:tr w:rsidR="00B91E53" w:rsidRPr="007A7CF0" w14:paraId="2A8171A2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27FFA9" w14:textId="773C50E7" w:rsidR="007A7CF0" w:rsidRPr="007A7CF0" w:rsidRDefault="007A7CF0" w:rsidP="0087249A">
            <w:r w:rsidRPr="007A7CF0">
              <w:t>Statutes of Ontario 1937 (2nd Sess.)</w:t>
            </w:r>
          </w:p>
        </w:tc>
        <w:tc>
          <w:tcPr>
            <w:tcW w:w="986" w:type="pct"/>
            <w:shd w:val="clear" w:color="auto" w:fill="auto"/>
          </w:tcPr>
          <w:p w14:paraId="03EA1EB5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 Geo. VI</w:t>
            </w:r>
          </w:p>
          <w:p w14:paraId="4C308009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8B1390" w14:textId="4D88AF55" w:rsidR="007A7CF0" w:rsidRPr="007A7CF0" w:rsidRDefault="0087249A" w:rsidP="00630EB8">
            <w:r w:rsidRPr="007A7CF0">
              <w:t>20th Legislature, 1st Session</w:t>
            </w:r>
          </w:p>
        </w:tc>
        <w:tc>
          <w:tcPr>
            <w:tcW w:w="1646" w:type="pct"/>
            <w:shd w:val="clear" w:color="auto" w:fill="auto"/>
          </w:tcPr>
          <w:p w14:paraId="2F87C166" w14:textId="5AE767EF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06133914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5841</w:t>
            </w:r>
          </w:p>
        </w:tc>
      </w:tr>
      <w:tr w:rsidR="00B91E53" w:rsidRPr="007A7CF0" w14:paraId="46AC3B95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667F85" w14:textId="068D5681" w:rsidR="007A7CF0" w:rsidRPr="007A7CF0" w:rsidRDefault="007A7CF0" w:rsidP="0087249A">
            <w:r w:rsidRPr="007A7CF0">
              <w:t>Statutes of Ontario 1938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8E5130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2 Geo. VI</w:t>
            </w:r>
          </w:p>
          <w:p w14:paraId="2AEFEFE4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297C6A" w14:textId="719CC15E" w:rsidR="007A7CF0" w:rsidRPr="007A7CF0" w:rsidRDefault="0087249A" w:rsidP="00630EB8">
            <w:r w:rsidRPr="007A7CF0">
              <w:t>20th Legislature, 2nd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37078D" w14:textId="447A700D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B299E57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5841</w:t>
            </w:r>
          </w:p>
        </w:tc>
      </w:tr>
      <w:tr w:rsidR="00B91E53" w:rsidRPr="007A7CF0" w14:paraId="0D6B4ADB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8D7F80" w14:textId="00137C1F" w:rsidR="007A7CF0" w:rsidRPr="007A7CF0" w:rsidRDefault="007A7CF0" w:rsidP="0087249A">
            <w:r w:rsidRPr="007A7CF0">
              <w:t>Statutes of Ontario 1939 (1st Sess.)</w:t>
            </w:r>
          </w:p>
        </w:tc>
        <w:tc>
          <w:tcPr>
            <w:tcW w:w="986" w:type="pct"/>
            <w:shd w:val="clear" w:color="auto" w:fill="auto"/>
          </w:tcPr>
          <w:p w14:paraId="578156AD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3 Geo. VI</w:t>
            </w:r>
          </w:p>
          <w:p w14:paraId="1BF1431D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40D627" w14:textId="40DC0B50" w:rsidR="007A7CF0" w:rsidRPr="007A7CF0" w:rsidRDefault="0087249A" w:rsidP="00630EB8">
            <w:r w:rsidRPr="007A7CF0">
              <w:t>20th Legislature, 3rd Session</w:t>
            </w:r>
          </w:p>
        </w:tc>
        <w:tc>
          <w:tcPr>
            <w:tcW w:w="1646" w:type="pct"/>
            <w:shd w:val="clear" w:color="auto" w:fill="auto"/>
          </w:tcPr>
          <w:p w14:paraId="5C6151DA" w14:textId="5A96B23E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C8DF7E2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5842</w:t>
            </w:r>
          </w:p>
        </w:tc>
      </w:tr>
      <w:tr w:rsidR="00B91E53" w:rsidRPr="007A7CF0" w14:paraId="4FF69850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72AF8B" w14:textId="0BC538DF" w:rsidR="007A7CF0" w:rsidRPr="00100D5F" w:rsidRDefault="007A7CF0" w:rsidP="00100D5F">
            <w:r w:rsidRPr="007A7CF0">
              <w:t xml:space="preserve">Statutes of Ontario 1939 </w:t>
            </w:r>
            <w:r w:rsidRPr="007A7CF0">
              <w:lastRenderedPageBreak/>
              <w:t>(2nd Sess.)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8674C8" w14:textId="28238088" w:rsidR="007A7CF0" w:rsidRPr="007A7CF0" w:rsidRDefault="0087249A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lastRenderedPageBreak/>
              <w:t>3 Geo. 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0F4185" w14:textId="24FBE524" w:rsidR="007A7CF0" w:rsidRPr="007A7CF0" w:rsidRDefault="0087249A" w:rsidP="00630EB8">
            <w:r w:rsidRPr="007A7CF0">
              <w:t>20th Legislature, 4th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56872C" w14:textId="6C648A01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38C7F25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5842</w:t>
            </w:r>
          </w:p>
        </w:tc>
      </w:tr>
      <w:tr w:rsidR="00B91E53" w:rsidRPr="007A7CF0" w14:paraId="56988ABF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E29273" w14:textId="7BF52CD4" w:rsidR="007A7CF0" w:rsidRPr="007A7CF0" w:rsidRDefault="007A7CF0" w:rsidP="0087249A">
            <w:r w:rsidRPr="007A7CF0">
              <w:lastRenderedPageBreak/>
              <w:t>Statutes of Ontario 1940</w:t>
            </w:r>
          </w:p>
        </w:tc>
        <w:tc>
          <w:tcPr>
            <w:tcW w:w="986" w:type="pct"/>
            <w:shd w:val="clear" w:color="auto" w:fill="auto"/>
          </w:tcPr>
          <w:p w14:paraId="2A222BC0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4 Geo. VI</w:t>
            </w:r>
          </w:p>
          <w:p w14:paraId="2D636D9C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BE91DF" w14:textId="5F72B98E" w:rsidR="007A7CF0" w:rsidRPr="007A7CF0" w:rsidRDefault="0087249A" w:rsidP="00630EB8">
            <w:r w:rsidRPr="007A7CF0">
              <w:t>20th Legislature, 5th Session</w:t>
            </w:r>
          </w:p>
        </w:tc>
        <w:tc>
          <w:tcPr>
            <w:tcW w:w="1646" w:type="pct"/>
            <w:shd w:val="clear" w:color="auto" w:fill="auto"/>
          </w:tcPr>
          <w:p w14:paraId="5F18EDB6" w14:textId="2C518095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A645833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5842</w:t>
            </w:r>
          </w:p>
        </w:tc>
      </w:tr>
      <w:tr w:rsidR="00B91E53" w:rsidRPr="007A7CF0" w14:paraId="7EA0ADD6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1197D0" w14:textId="78D1A27F" w:rsidR="007A7CF0" w:rsidRPr="007A7CF0" w:rsidRDefault="007A7CF0" w:rsidP="0087249A">
            <w:r w:rsidRPr="007A7CF0">
              <w:t>Statutes of Ontario 1941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49FF3C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5 Geo. VI</w:t>
            </w:r>
          </w:p>
          <w:p w14:paraId="3391EFBB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DE1F98" w14:textId="1D53CC2A" w:rsidR="007A7CF0" w:rsidRPr="007A7CF0" w:rsidRDefault="0087249A" w:rsidP="00630EB8">
            <w:r w:rsidRPr="007A7CF0">
              <w:t>20th Legislature, 6th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F9A895" w14:textId="22EEE544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DC52171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5842</w:t>
            </w:r>
          </w:p>
        </w:tc>
      </w:tr>
      <w:tr w:rsidR="00B91E53" w:rsidRPr="007A7CF0" w14:paraId="00910B13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4FD627" w14:textId="5BDC045D" w:rsidR="007A7CF0" w:rsidRPr="007A7CF0" w:rsidRDefault="007A7CF0" w:rsidP="0087249A">
            <w:r w:rsidRPr="007A7CF0">
              <w:t>Statutes of Ontario 1942</w:t>
            </w:r>
          </w:p>
        </w:tc>
        <w:tc>
          <w:tcPr>
            <w:tcW w:w="986" w:type="pct"/>
            <w:shd w:val="clear" w:color="auto" w:fill="auto"/>
          </w:tcPr>
          <w:p w14:paraId="09C5C1E5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6 Geo. VI</w:t>
            </w:r>
          </w:p>
          <w:p w14:paraId="151CB381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63A2CC" w14:textId="41A46C50" w:rsidR="007A7CF0" w:rsidRPr="007A7CF0" w:rsidRDefault="0087249A" w:rsidP="00630EB8">
            <w:r w:rsidRPr="007A7CF0">
              <w:t>20th Legislature, 7th Session</w:t>
            </w:r>
          </w:p>
        </w:tc>
        <w:tc>
          <w:tcPr>
            <w:tcW w:w="1646" w:type="pct"/>
            <w:shd w:val="clear" w:color="auto" w:fill="auto"/>
          </w:tcPr>
          <w:p w14:paraId="37D76E36" w14:textId="016EE56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5EABD180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5843</w:t>
            </w:r>
          </w:p>
        </w:tc>
      </w:tr>
      <w:tr w:rsidR="00B91E53" w:rsidRPr="007A7CF0" w14:paraId="3D3ED1A5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AE6105" w14:textId="4615FB1F" w:rsidR="007A7CF0" w:rsidRPr="007A7CF0" w:rsidRDefault="007A7CF0" w:rsidP="00630EB8">
            <w:r w:rsidRPr="007A7CF0">
              <w:t>Statutes of Ontario 1943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DEA251" w14:textId="48AA3DE9" w:rsidR="007A7CF0" w:rsidRPr="007A7CF0" w:rsidRDefault="0087249A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7 Geo. 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3E170B" w14:textId="205A1B34" w:rsidR="007A7CF0" w:rsidRPr="007A7CF0" w:rsidRDefault="0087249A" w:rsidP="00630EB8">
            <w:r w:rsidRPr="007A7CF0">
              <w:t>20th Legislature, 8th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CCEE8F" w14:textId="076921B0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FE8B39A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5843</w:t>
            </w:r>
          </w:p>
        </w:tc>
      </w:tr>
      <w:tr w:rsidR="00B91E53" w:rsidRPr="007A7CF0" w14:paraId="62B8CC29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2C75D0" w14:textId="0B92ECBF" w:rsidR="007A7CF0" w:rsidRPr="007A7CF0" w:rsidRDefault="007A7CF0" w:rsidP="0087249A">
            <w:r w:rsidRPr="007A7CF0">
              <w:t>Statutes of Ontario 1944</w:t>
            </w:r>
          </w:p>
        </w:tc>
        <w:tc>
          <w:tcPr>
            <w:tcW w:w="986" w:type="pct"/>
            <w:shd w:val="clear" w:color="auto" w:fill="auto"/>
          </w:tcPr>
          <w:p w14:paraId="2756A837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8 Geo. VI</w:t>
            </w:r>
          </w:p>
          <w:p w14:paraId="46055122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1B4D77" w14:textId="4280193A" w:rsidR="007A7CF0" w:rsidRPr="007A7CF0" w:rsidRDefault="0087249A" w:rsidP="00630EB8">
            <w:r w:rsidRPr="007A7CF0">
              <w:t>21st Legislature, 1st Session</w:t>
            </w:r>
          </w:p>
        </w:tc>
        <w:tc>
          <w:tcPr>
            <w:tcW w:w="1646" w:type="pct"/>
            <w:shd w:val="clear" w:color="auto" w:fill="auto"/>
          </w:tcPr>
          <w:p w14:paraId="12B07BD7" w14:textId="5406E8BC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78BA154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5843</w:t>
            </w:r>
          </w:p>
        </w:tc>
      </w:tr>
      <w:tr w:rsidR="00B91E53" w:rsidRPr="007A7CF0" w14:paraId="60BA7DEF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590288" w14:textId="47B52681" w:rsidR="007A7CF0" w:rsidRPr="007A7CF0" w:rsidRDefault="007A7CF0" w:rsidP="0087249A">
            <w:r w:rsidRPr="007A7CF0">
              <w:t>Statutes of Ontario 1945 (1st Sess.)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A03F9C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9 Geo. VI</w:t>
            </w:r>
          </w:p>
          <w:p w14:paraId="7196EFE6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980457" w14:textId="59252F5F" w:rsidR="007A7CF0" w:rsidRPr="007A7CF0" w:rsidRDefault="0087249A" w:rsidP="00630EB8">
            <w:r w:rsidRPr="007A7CF0">
              <w:t>21st Legislature, 2nd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C2BEB3" w14:textId="3A77878D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681AA1B5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5844</w:t>
            </w:r>
          </w:p>
        </w:tc>
      </w:tr>
      <w:tr w:rsidR="00B91E53" w:rsidRPr="007A7CF0" w14:paraId="3A75D9B5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DB9AD4" w14:textId="45FB8A56" w:rsidR="007A7CF0" w:rsidRPr="007A7CF0" w:rsidRDefault="007A7CF0" w:rsidP="0087249A">
            <w:r w:rsidRPr="007A7CF0">
              <w:t>Statutes of Ontario 1945 (2nd Sess.)</w:t>
            </w:r>
          </w:p>
        </w:tc>
        <w:tc>
          <w:tcPr>
            <w:tcW w:w="986" w:type="pct"/>
            <w:shd w:val="clear" w:color="auto" w:fill="auto"/>
          </w:tcPr>
          <w:p w14:paraId="00E0AA8D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9 Geo. VI</w:t>
            </w:r>
          </w:p>
          <w:p w14:paraId="73C22058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479BF4" w14:textId="02973DBC" w:rsidR="007A7CF0" w:rsidRPr="007A7CF0" w:rsidRDefault="0087249A" w:rsidP="00630EB8">
            <w:r w:rsidRPr="007A7CF0">
              <w:t>22nd Legislature, 1st Session</w:t>
            </w:r>
          </w:p>
        </w:tc>
        <w:tc>
          <w:tcPr>
            <w:tcW w:w="1646" w:type="pct"/>
            <w:shd w:val="clear" w:color="auto" w:fill="auto"/>
          </w:tcPr>
          <w:p w14:paraId="31CF6672" w14:textId="60EB4875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7C99FC6D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5844</w:t>
            </w:r>
          </w:p>
        </w:tc>
      </w:tr>
      <w:tr w:rsidR="00B91E53" w:rsidRPr="007A7CF0" w14:paraId="1241C2AF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FC9669" w14:textId="5BBA8C89" w:rsidR="007A7CF0" w:rsidRPr="007A7CF0" w:rsidRDefault="007A7CF0" w:rsidP="0087249A">
            <w:r w:rsidRPr="007A7CF0">
              <w:t>Statutes of Ontario 1946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225242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10 Geo. VI</w:t>
            </w:r>
          </w:p>
          <w:p w14:paraId="6B016252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6E5845" w14:textId="7F281030" w:rsidR="007A7CF0" w:rsidRPr="007A7CF0" w:rsidRDefault="0087249A" w:rsidP="00630EB8">
            <w:r w:rsidRPr="007A7CF0">
              <w:t>22nd Legislature, 2nd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232944" w14:textId="7F36A53F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FF2D77E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5844</w:t>
            </w:r>
          </w:p>
        </w:tc>
      </w:tr>
      <w:tr w:rsidR="00B91E53" w:rsidRPr="007A7CF0" w14:paraId="02F818C4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70C797" w14:textId="7D5A8F3E" w:rsidR="007A7CF0" w:rsidRPr="007A7CF0" w:rsidRDefault="007A7CF0" w:rsidP="0087249A">
            <w:r w:rsidRPr="007A7CF0">
              <w:t>Statutes of Ontario 1947</w:t>
            </w:r>
          </w:p>
        </w:tc>
        <w:tc>
          <w:tcPr>
            <w:tcW w:w="986" w:type="pct"/>
            <w:shd w:val="clear" w:color="auto" w:fill="auto"/>
          </w:tcPr>
          <w:p w14:paraId="7418FACD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11 Geo. VI</w:t>
            </w:r>
          </w:p>
          <w:p w14:paraId="56FC8ED2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0B5C55" w14:textId="42ACE971" w:rsidR="007A7CF0" w:rsidRPr="007A7CF0" w:rsidRDefault="0087249A" w:rsidP="00630EB8">
            <w:r w:rsidRPr="007A7CF0">
              <w:t>22nd Legislature, 3rd Session</w:t>
            </w:r>
          </w:p>
        </w:tc>
        <w:tc>
          <w:tcPr>
            <w:tcW w:w="1646" w:type="pct"/>
            <w:shd w:val="clear" w:color="auto" w:fill="auto"/>
          </w:tcPr>
          <w:p w14:paraId="0DA5D548" w14:textId="1A3D4EF9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2DF3F483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5845</w:t>
            </w:r>
          </w:p>
        </w:tc>
      </w:tr>
      <w:tr w:rsidR="00B91E53" w:rsidRPr="007A7CF0" w14:paraId="70647F0E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D2A3F5" w14:textId="352E61D0" w:rsidR="007A7CF0" w:rsidRPr="007A7CF0" w:rsidRDefault="007A7CF0" w:rsidP="0087249A">
            <w:r w:rsidRPr="007A7CF0">
              <w:t>Statutes of Ontario 1948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EFF8F2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12 Geo. VI</w:t>
            </w:r>
          </w:p>
          <w:p w14:paraId="40A7351A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41D907" w14:textId="6C2FD7A0" w:rsidR="007A7CF0" w:rsidRPr="007A7CF0" w:rsidRDefault="0087249A" w:rsidP="00630EB8">
            <w:r w:rsidRPr="007A7CF0">
              <w:t>22nd Legislature, 4th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E89F02" w14:textId="77E1F35B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3928E1A0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5845</w:t>
            </w:r>
          </w:p>
        </w:tc>
      </w:tr>
      <w:tr w:rsidR="00B91E53" w:rsidRPr="007A7CF0" w14:paraId="5A301D07" w14:textId="77777777" w:rsidTr="001F1ED9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3F620D" w14:textId="7B0D09B8" w:rsidR="007A7CF0" w:rsidRPr="007A7CF0" w:rsidRDefault="007A7CF0" w:rsidP="0087249A">
            <w:r w:rsidRPr="007A7CF0">
              <w:t>Statutes of Ontario 1949</w:t>
            </w:r>
          </w:p>
        </w:tc>
        <w:tc>
          <w:tcPr>
            <w:tcW w:w="986" w:type="pct"/>
            <w:shd w:val="clear" w:color="auto" w:fill="auto"/>
          </w:tcPr>
          <w:p w14:paraId="399BC9AF" w14:textId="77777777" w:rsidR="0087249A" w:rsidRPr="007A7CF0" w:rsidRDefault="0087249A" w:rsidP="0087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13 Geo. VI</w:t>
            </w:r>
          </w:p>
          <w:p w14:paraId="2BF6AD72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45AF7F" w14:textId="0E322804" w:rsidR="007A7CF0" w:rsidRPr="007A7CF0" w:rsidRDefault="0087249A" w:rsidP="00630EB8">
            <w:r w:rsidRPr="007A7CF0">
              <w:t>23rd Legislature, 1st Session</w:t>
            </w:r>
          </w:p>
        </w:tc>
        <w:tc>
          <w:tcPr>
            <w:tcW w:w="1646" w:type="pct"/>
            <w:shd w:val="clear" w:color="auto" w:fill="auto"/>
          </w:tcPr>
          <w:p w14:paraId="6FA1673C" w14:textId="232FBBD5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1E0252D3" w14:textId="77777777" w:rsidR="007A7CF0" w:rsidRPr="007A7CF0" w:rsidRDefault="007A7CF0" w:rsidP="0063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CF0">
              <w:t>MS 5846</w:t>
            </w:r>
          </w:p>
        </w:tc>
      </w:tr>
      <w:tr w:rsidR="00B91E53" w:rsidRPr="007A7CF0" w14:paraId="6E9D44A4" w14:textId="77777777" w:rsidTr="001F1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16BC26" w14:textId="289519D7" w:rsidR="007A7CF0" w:rsidRPr="007A7CF0" w:rsidRDefault="007A7CF0" w:rsidP="0087249A">
            <w:r w:rsidRPr="007A7CF0">
              <w:t>Statutes of Ontario 1950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706046" w14:textId="77777777" w:rsidR="0087249A" w:rsidRPr="007A7CF0" w:rsidRDefault="0087249A" w:rsidP="0087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14 Geo. VI</w:t>
            </w:r>
          </w:p>
          <w:p w14:paraId="18030363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1055CE" w14:textId="565D02AC" w:rsidR="007A7CF0" w:rsidRPr="007A7CF0" w:rsidRDefault="0087249A" w:rsidP="00630EB8">
            <w:r w:rsidRPr="007A7CF0">
              <w:t>23rd Legislature, 2nd Session</w:t>
            </w:r>
          </w:p>
        </w:tc>
        <w:tc>
          <w:tcPr>
            <w:tcW w:w="16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3CB69A" w14:textId="016A822B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Self-Service Microfilm</w:t>
            </w:r>
          </w:p>
          <w:p w14:paraId="6C35FFA5" w14:textId="77777777" w:rsidR="007A7CF0" w:rsidRPr="007A7CF0" w:rsidRDefault="007A7CF0" w:rsidP="0063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CF0">
              <w:t>MS 5847</w:t>
            </w:r>
          </w:p>
        </w:tc>
      </w:tr>
    </w:tbl>
    <w:p w14:paraId="225F3068" w14:textId="77777777" w:rsidR="00247864" w:rsidRDefault="00247864" w:rsidP="00630EB8"/>
    <w:sectPr w:rsidR="00247864" w:rsidSect="0052547C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A9C58" w14:textId="77777777" w:rsidR="00E2775B" w:rsidRDefault="00E2775B" w:rsidP="00630EB8">
      <w:r>
        <w:separator/>
      </w:r>
    </w:p>
    <w:p w14:paraId="0C4CB9B5" w14:textId="77777777" w:rsidR="00E2775B" w:rsidRDefault="00E2775B" w:rsidP="00630EB8"/>
  </w:endnote>
  <w:endnote w:type="continuationSeparator" w:id="0">
    <w:p w14:paraId="3707A1B7" w14:textId="77777777" w:rsidR="00E2775B" w:rsidRDefault="00E2775B" w:rsidP="00630EB8">
      <w:r>
        <w:continuationSeparator/>
      </w:r>
    </w:p>
    <w:p w14:paraId="3AD3CB43" w14:textId="77777777" w:rsidR="00E2775B" w:rsidRDefault="00E2775B" w:rsidP="00630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6D2CD" w14:textId="77777777" w:rsidR="00BB1BC4" w:rsidRPr="003B0940" w:rsidRDefault="00BB1BC4" w:rsidP="00573394">
    <w:pPr>
      <w:jc w:val="right"/>
    </w:pPr>
    <w:r w:rsidRPr="003B0940">
      <w:rPr>
        <w:rStyle w:val="PageNumber"/>
        <w:szCs w:val="20"/>
      </w:rPr>
      <w:fldChar w:fldCharType="begin"/>
    </w:r>
    <w:r w:rsidRPr="003B0940">
      <w:rPr>
        <w:rStyle w:val="PageNumber"/>
        <w:szCs w:val="20"/>
      </w:rPr>
      <w:instrText xml:space="preserve"> PAGE </w:instrText>
    </w:r>
    <w:r w:rsidRPr="003B0940">
      <w:rPr>
        <w:rStyle w:val="PageNumber"/>
        <w:szCs w:val="20"/>
      </w:rPr>
      <w:fldChar w:fldCharType="separate"/>
    </w:r>
    <w:r w:rsidR="001B0479">
      <w:rPr>
        <w:rStyle w:val="PageNumber"/>
        <w:noProof/>
        <w:szCs w:val="20"/>
      </w:rPr>
      <w:t>1</w:t>
    </w:r>
    <w:r w:rsidRPr="003B0940">
      <w:rPr>
        <w:rStyle w:val="PageNumber"/>
        <w:szCs w:val="20"/>
      </w:rPr>
      <w:fldChar w:fldCharType="end"/>
    </w:r>
  </w:p>
  <w:p w14:paraId="2ADB7E62" w14:textId="77777777" w:rsidR="00BB1BC4" w:rsidRDefault="00BB1BC4" w:rsidP="00630E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0BAD" w14:textId="77777777" w:rsidR="00E2775B" w:rsidRDefault="00E2775B" w:rsidP="00630EB8">
      <w:r>
        <w:separator/>
      </w:r>
    </w:p>
    <w:p w14:paraId="0D23B7C1" w14:textId="77777777" w:rsidR="00E2775B" w:rsidRDefault="00E2775B" w:rsidP="00630EB8"/>
  </w:footnote>
  <w:footnote w:type="continuationSeparator" w:id="0">
    <w:p w14:paraId="5F04C465" w14:textId="77777777" w:rsidR="00E2775B" w:rsidRDefault="00E2775B" w:rsidP="00630EB8">
      <w:r>
        <w:continuationSeparator/>
      </w:r>
    </w:p>
    <w:p w14:paraId="54EF5252" w14:textId="77777777" w:rsidR="00E2775B" w:rsidRDefault="00E2775B" w:rsidP="00630E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043"/>
    <w:multiLevelType w:val="hybridMultilevel"/>
    <w:tmpl w:val="CF8A697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3E16ED"/>
    <w:multiLevelType w:val="hybridMultilevel"/>
    <w:tmpl w:val="91BC3CF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561CC"/>
    <w:multiLevelType w:val="hybridMultilevel"/>
    <w:tmpl w:val="E5907F3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56D04"/>
    <w:multiLevelType w:val="hybridMultilevel"/>
    <w:tmpl w:val="882EC792"/>
    <w:lvl w:ilvl="0" w:tplc="25CC80B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2292D"/>
    <w:multiLevelType w:val="hybridMultilevel"/>
    <w:tmpl w:val="A4BC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25A56"/>
    <w:multiLevelType w:val="hybridMultilevel"/>
    <w:tmpl w:val="CEDE9D9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80198B"/>
    <w:multiLevelType w:val="hybridMultilevel"/>
    <w:tmpl w:val="323E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F1C89"/>
    <w:multiLevelType w:val="hybridMultilevel"/>
    <w:tmpl w:val="CED426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06AEC"/>
    <w:multiLevelType w:val="hybridMultilevel"/>
    <w:tmpl w:val="4A169A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E6D6D"/>
    <w:multiLevelType w:val="hybridMultilevel"/>
    <w:tmpl w:val="72A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435DF"/>
    <w:multiLevelType w:val="hybridMultilevel"/>
    <w:tmpl w:val="E23EF5E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A70E5"/>
    <w:multiLevelType w:val="hybridMultilevel"/>
    <w:tmpl w:val="CFA0EAD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1A7F28"/>
    <w:multiLevelType w:val="hybridMultilevel"/>
    <w:tmpl w:val="ECCE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31"/>
    <w:rsid w:val="00001797"/>
    <w:rsid w:val="00003F32"/>
    <w:rsid w:val="00011D88"/>
    <w:rsid w:val="0004338A"/>
    <w:rsid w:val="00061D67"/>
    <w:rsid w:val="000E4BE3"/>
    <w:rsid w:val="00100D5F"/>
    <w:rsid w:val="00106CA4"/>
    <w:rsid w:val="0012416C"/>
    <w:rsid w:val="0013263C"/>
    <w:rsid w:val="00147B26"/>
    <w:rsid w:val="00153448"/>
    <w:rsid w:val="00157DF1"/>
    <w:rsid w:val="0018283A"/>
    <w:rsid w:val="00186545"/>
    <w:rsid w:val="001B0479"/>
    <w:rsid w:val="001F1ED9"/>
    <w:rsid w:val="00206CFE"/>
    <w:rsid w:val="00234ED5"/>
    <w:rsid w:val="002418C2"/>
    <w:rsid w:val="00241AC9"/>
    <w:rsid w:val="002472C4"/>
    <w:rsid w:val="00247864"/>
    <w:rsid w:val="0026556C"/>
    <w:rsid w:val="00274EF9"/>
    <w:rsid w:val="002B5479"/>
    <w:rsid w:val="002C4448"/>
    <w:rsid w:val="002D0651"/>
    <w:rsid w:val="00314686"/>
    <w:rsid w:val="00326FED"/>
    <w:rsid w:val="003909AC"/>
    <w:rsid w:val="003A26FD"/>
    <w:rsid w:val="003B0940"/>
    <w:rsid w:val="003F01C6"/>
    <w:rsid w:val="00446A97"/>
    <w:rsid w:val="00455721"/>
    <w:rsid w:val="004A0B31"/>
    <w:rsid w:val="004A123C"/>
    <w:rsid w:val="004B77F8"/>
    <w:rsid w:val="004C5605"/>
    <w:rsid w:val="004F2253"/>
    <w:rsid w:val="0051352A"/>
    <w:rsid w:val="0052547C"/>
    <w:rsid w:val="00530F2F"/>
    <w:rsid w:val="00536FF9"/>
    <w:rsid w:val="00573394"/>
    <w:rsid w:val="005A4C8B"/>
    <w:rsid w:val="005D7DFC"/>
    <w:rsid w:val="005E32C2"/>
    <w:rsid w:val="005F6FF9"/>
    <w:rsid w:val="006052EA"/>
    <w:rsid w:val="00621413"/>
    <w:rsid w:val="00630EB8"/>
    <w:rsid w:val="006329C4"/>
    <w:rsid w:val="006D6ABC"/>
    <w:rsid w:val="00751A23"/>
    <w:rsid w:val="00761732"/>
    <w:rsid w:val="007A7CF0"/>
    <w:rsid w:val="007D2A46"/>
    <w:rsid w:val="007F5105"/>
    <w:rsid w:val="0087249A"/>
    <w:rsid w:val="00896AE1"/>
    <w:rsid w:val="008C2ECB"/>
    <w:rsid w:val="00953227"/>
    <w:rsid w:val="00967BCC"/>
    <w:rsid w:val="009D4FDB"/>
    <w:rsid w:val="009F0EE7"/>
    <w:rsid w:val="009F1E61"/>
    <w:rsid w:val="00A058A4"/>
    <w:rsid w:val="00A10794"/>
    <w:rsid w:val="00A66AD2"/>
    <w:rsid w:val="00A81311"/>
    <w:rsid w:val="00A82F97"/>
    <w:rsid w:val="00AC00EB"/>
    <w:rsid w:val="00AC2C2D"/>
    <w:rsid w:val="00AC4411"/>
    <w:rsid w:val="00AE2DE6"/>
    <w:rsid w:val="00AE5569"/>
    <w:rsid w:val="00B03CCD"/>
    <w:rsid w:val="00B32962"/>
    <w:rsid w:val="00B521FB"/>
    <w:rsid w:val="00B91E53"/>
    <w:rsid w:val="00B977A9"/>
    <w:rsid w:val="00BB0C2F"/>
    <w:rsid w:val="00BB1BC4"/>
    <w:rsid w:val="00BB26BC"/>
    <w:rsid w:val="00BC0BC6"/>
    <w:rsid w:val="00BC5200"/>
    <w:rsid w:val="00BE20E8"/>
    <w:rsid w:val="00C07BA6"/>
    <w:rsid w:val="00C1759E"/>
    <w:rsid w:val="00C41931"/>
    <w:rsid w:val="00C43D49"/>
    <w:rsid w:val="00C44072"/>
    <w:rsid w:val="00C61E06"/>
    <w:rsid w:val="00C639B6"/>
    <w:rsid w:val="00C900D3"/>
    <w:rsid w:val="00C925C0"/>
    <w:rsid w:val="00CC695B"/>
    <w:rsid w:val="00CD4445"/>
    <w:rsid w:val="00CF2DB2"/>
    <w:rsid w:val="00CF65AA"/>
    <w:rsid w:val="00D37101"/>
    <w:rsid w:val="00D66167"/>
    <w:rsid w:val="00D75D78"/>
    <w:rsid w:val="00DA7D5F"/>
    <w:rsid w:val="00DB3EE9"/>
    <w:rsid w:val="00E2775B"/>
    <w:rsid w:val="00E33DF2"/>
    <w:rsid w:val="00E42BDD"/>
    <w:rsid w:val="00E54898"/>
    <w:rsid w:val="00E5661E"/>
    <w:rsid w:val="00E72FE0"/>
    <w:rsid w:val="00E92467"/>
    <w:rsid w:val="00EB43B6"/>
    <w:rsid w:val="00F143B7"/>
    <w:rsid w:val="00F319DD"/>
    <w:rsid w:val="00F3460F"/>
    <w:rsid w:val="00F772D8"/>
    <w:rsid w:val="00FA20E9"/>
    <w:rsid w:val="00FA5288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35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EB8"/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0EB8"/>
    <w:pPr>
      <w:jc w:val="center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0EB8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30EB8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759E"/>
    <w:rPr>
      <w:color w:val="0000FF"/>
      <w:u w:val="single"/>
    </w:rPr>
  </w:style>
  <w:style w:type="character" w:styleId="FollowedHyperlink">
    <w:name w:val="FollowedHyperlink"/>
    <w:rsid w:val="005A4C8B"/>
    <w:rPr>
      <w:color w:val="800080"/>
      <w:u w:val="single"/>
    </w:rPr>
  </w:style>
  <w:style w:type="paragraph" w:styleId="NormalWeb">
    <w:name w:val="Normal (Web)"/>
    <w:basedOn w:val="Normal"/>
    <w:rsid w:val="00E5661E"/>
    <w:pPr>
      <w:spacing w:before="100" w:beforeAutospacing="1" w:after="100" w:afterAutospacing="1"/>
    </w:pPr>
    <w:rPr>
      <w:lang w:eastAsia="en-CA"/>
    </w:rPr>
  </w:style>
  <w:style w:type="character" w:styleId="Strong">
    <w:name w:val="Strong"/>
    <w:qFormat/>
    <w:rsid w:val="00E5661E"/>
    <w:rPr>
      <w:b/>
      <w:bCs/>
    </w:rPr>
  </w:style>
  <w:style w:type="paragraph" w:styleId="Header">
    <w:name w:val="header"/>
    <w:basedOn w:val="Normal"/>
    <w:rsid w:val="00274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4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4EF9"/>
  </w:style>
  <w:style w:type="character" w:customStyle="1" w:styleId="Heading1Char">
    <w:name w:val="Heading 1 Char"/>
    <w:basedOn w:val="DefaultParagraphFont"/>
    <w:link w:val="Heading1"/>
    <w:rsid w:val="00630EB8"/>
    <w:rPr>
      <w:rFonts w:ascii="Arial" w:hAnsi="Arial"/>
      <w:b/>
      <w:sz w:val="36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30E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30EB8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630EB8"/>
    <w:rPr>
      <w:rFonts w:ascii="Arial" w:eastAsiaTheme="majorEastAsia" w:hAnsi="Arial" w:cstheme="majorBidi"/>
      <w:b/>
      <w:bCs/>
      <w:sz w:val="28"/>
      <w:szCs w:val="24"/>
      <w:lang w:eastAsia="en-US"/>
    </w:rPr>
  </w:style>
  <w:style w:type="character" w:styleId="Emphasis">
    <w:name w:val="Emphasis"/>
    <w:basedOn w:val="Strong"/>
    <w:qFormat/>
    <w:rsid w:val="00630EB8"/>
    <w:rPr>
      <w:b/>
      <w:bCs/>
      <w:i/>
    </w:rPr>
  </w:style>
  <w:style w:type="table" w:styleId="LightList">
    <w:name w:val="Light List"/>
    <w:basedOn w:val="TableNormal"/>
    <w:uiPriority w:val="61"/>
    <w:rsid w:val="007A7C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3-Accent5">
    <w:name w:val="Medium Grid 3 Accent 5"/>
    <w:basedOn w:val="TableNormal"/>
    <w:uiPriority w:val="69"/>
    <w:rsid w:val="007A7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EB8"/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0EB8"/>
    <w:pPr>
      <w:jc w:val="center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0EB8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30EB8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759E"/>
    <w:rPr>
      <w:color w:val="0000FF"/>
      <w:u w:val="single"/>
    </w:rPr>
  </w:style>
  <w:style w:type="character" w:styleId="FollowedHyperlink">
    <w:name w:val="FollowedHyperlink"/>
    <w:rsid w:val="005A4C8B"/>
    <w:rPr>
      <w:color w:val="800080"/>
      <w:u w:val="single"/>
    </w:rPr>
  </w:style>
  <w:style w:type="paragraph" w:styleId="NormalWeb">
    <w:name w:val="Normal (Web)"/>
    <w:basedOn w:val="Normal"/>
    <w:rsid w:val="00E5661E"/>
    <w:pPr>
      <w:spacing w:before="100" w:beforeAutospacing="1" w:after="100" w:afterAutospacing="1"/>
    </w:pPr>
    <w:rPr>
      <w:lang w:eastAsia="en-CA"/>
    </w:rPr>
  </w:style>
  <w:style w:type="character" w:styleId="Strong">
    <w:name w:val="Strong"/>
    <w:qFormat/>
    <w:rsid w:val="00E5661E"/>
    <w:rPr>
      <w:b/>
      <w:bCs/>
    </w:rPr>
  </w:style>
  <w:style w:type="paragraph" w:styleId="Header">
    <w:name w:val="header"/>
    <w:basedOn w:val="Normal"/>
    <w:rsid w:val="00274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4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4EF9"/>
  </w:style>
  <w:style w:type="character" w:customStyle="1" w:styleId="Heading1Char">
    <w:name w:val="Heading 1 Char"/>
    <w:basedOn w:val="DefaultParagraphFont"/>
    <w:link w:val="Heading1"/>
    <w:rsid w:val="00630EB8"/>
    <w:rPr>
      <w:rFonts w:ascii="Arial" w:hAnsi="Arial"/>
      <w:b/>
      <w:sz w:val="36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30E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30EB8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630EB8"/>
    <w:rPr>
      <w:rFonts w:ascii="Arial" w:eastAsiaTheme="majorEastAsia" w:hAnsi="Arial" w:cstheme="majorBidi"/>
      <w:b/>
      <w:bCs/>
      <w:sz w:val="28"/>
      <w:szCs w:val="24"/>
      <w:lang w:eastAsia="en-US"/>
    </w:rPr>
  </w:style>
  <w:style w:type="character" w:styleId="Emphasis">
    <w:name w:val="Emphasis"/>
    <w:basedOn w:val="Strong"/>
    <w:qFormat/>
    <w:rsid w:val="00630EB8"/>
    <w:rPr>
      <w:b/>
      <w:bCs/>
      <w:i/>
    </w:rPr>
  </w:style>
  <w:style w:type="table" w:styleId="LightList">
    <w:name w:val="Light List"/>
    <w:basedOn w:val="TableNormal"/>
    <w:uiPriority w:val="61"/>
    <w:rsid w:val="007A7C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3-Accent5">
    <w:name w:val="Medium Grid 3 Accent 5"/>
    <w:basedOn w:val="TableNormal"/>
    <w:uiPriority w:val="69"/>
    <w:rsid w:val="007A7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.on.ca/en/access/research_guides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-laws.gov.on.ca/navigation?file=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.lsuc.on.ca/library/research_law_ca_legi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MICROFILM</vt:lpstr>
    </vt:vector>
  </TitlesOfParts>
  <Company>MBS</Company>
  <LinksUpToDate>false</LinksUpToDate>
  <CharactersWithSpaces>12122</CharactersWithSpaces>
  <SharedDoc>false</SharedDoc>
  <HLinks>
    <vt:vector size="18" baseType="variant">
      <vt:variant>
        <vt:i4>4915212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http://www.e-laws.gov.on.ca/navigation?file=home</vt:lpwstr>
      </vt:variant>
      <vt:variant>
        <vt:lpwstr/>
      </vt:variant>
      <vt:variant>
        <vt:i4>5701679</vt:i4>
      </vt:variant>
      <vt:variant>
        <vt:i4>3</vt:i4>
      </vt:variant>
      <vt:variant>
        <vt:i4>0</vt:i4>
      </vt:variant>
      <vt:variant>
        <vt:i4>5</vt:i4>
      </vt:variant>
      <vt:variant>
        <vt:lpwstr>http://rc.lsuc.on.ca/library/research_law_ca_legis.htm</vt:lpwstr>
      </vt:variant>
      <vt:variant>
        <vt:lpwstr>OntarioLegislation</vt:lpwstr>
      </vt:variant>
      <vt:variant>
        <vt:i4>786542</vt:i4>
      </vt:variant>
      <vt:variant>
        <vt:i4>0</vt:i4>
      </vt:variant>
      <vt:variant>
        <vt:i4>0</vt:i4>
      </vt:variant>
      <vt:variant>
        <vt:i4>5</vt:i4>
      </vt:variant>
      <vt:variant>
        <vt:lpwstr>http://www.archives.gov.on.ca/en/access/research_guides.aspx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MICROFILM</dc:title>
  <dc:creator>MBS</dc:creator>
  <cp:lastModifiedBy>Vescio, Giordana (MGCS)</cp:lastModifiedBy>
  <cp:revision>22</cp:revision>
  <cp:lastPrinted>2009-09-16T16:34:00Z</cp:lastPrinted>
  <dcterms:created xsi:type="dcterms:W3CDTF">2015-11-19T21:30:00Z</dcterms:created>
  <dcterms:modified xsi:type="dcterms:W3CDTF">2015-11-23T19:42:00Z</dcterms:modified>
</cp:coreProperties>
</file>