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C3ED6" w14:textId="79763E14" w:rsidR="00150853" w:rsidRDefault="00150853"/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  <w:tblCaption w:val="Research Guide Title"/>
        <w:tblDescription w:val="Table contains the Ontario Government trillium logo, guide title, guide number and most recent date of update."/>
      </w:tblPr>
      <w:tblGrid>
        <w:gridCol w:w="5291"/>
        <w:gridCol w:w="4253"/>
      </w:tblGrid>
      <w:tr w:rsidR="00150853" w:rsidRPr="000D145F" w14:paraId="7C9DBA00" w14:textId="77777777" w:rsidTr="5772B6B1">
        <w:trPr>
          <w:trHeight w:val="845"/>
          <w:tblHeader/>
        </w:trPr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FB191" w14:textId="77777777" w:rsidR="00150853" w:rsidRPr="00012266" w:rsidRDefault="00150853" w:rsidP="006D7822">
            <w:pPr>
              <w:rPr>
                <w:rFonts w:cs="Arial"/>
                <w:b/>
              </w:rPr>
            </w:pPr>
            <w:bookmarkStart w:id="0" w:name="_Hlk63152217"/>
            <w:r w:rsidRPr="00012266">
              <w:rPr>
                <w:noProof/>
                <w:sz w:val="40"/>
              </w:rPr>
              <w:drawing>
                <wp:anchor distT="0" distB="0" distL="114300" distR="114300" simplePos="0" relativeHeight="251661312" behindDoc="0" locked="1" layoutInCell="1" allowOverlap="1" wp14:anchorId="58CC3ACD" wp14:editId="130294A2">
                  <wp:simplePos x="0" y="0"/>
                  <wp:positionH relativeFrom="margin">
                    <wp:posOffset>4419600</wp:posOffset>
                  </wp:positionH>
                  <wp:positionV relativeFrom="margin">
                    <wp:posOffset>-250190</wp:posOffset>
                  </wp:positionV>
                  <wp:extent cx="1762125" cy="747395"/>
                  <wp:effectExtent l="0" t="0" r="0" b="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ernment logo of a trillium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12266">
              <w:rPr>
                <w:rFonts w:cs="Arial"/>
                <w:b/>
                <w:sz w:val="40"/>
              </w:rPr>
              <w:t>Archives of Ontario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BBA7A" w14:textId="77777777" w:rsidR="00150853" w:rsidRPr="005A34A6" w:rsidRDefault="00150853" w:rsidP="006D7822">
            <w:pPr>
              <w:jc w:val="right"/>
              <w:rPr>
                <w:rFonts w:cs="Arial"/>
                <w:b/>
                <w:bCs/>
                <w:sz w:val="44"/>
                <w:szCs w:val="44"/>
              </w:rPr>
            </w:pPr>
          </w:p>
        </w:tc>
      </w:tr>
      <w:tr w:rsidR="00150853" w:rsidRPr="001C53EB" w14:paraId="1BC75015" w14:textId="77777777" w:rsidTr="5772B6B1">
        <w:trPr>
          <w:trHeight w:val="421"/>
        </w:trPr>
        <w:tc>
          <w:tcPr>
            <w:tcW w:w="9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5907B" w14:textId="39DD7D8E" w:rsidR="00150853" w:rsidRPr="004D254A" w:rsidRDefault="00150853" w:rsidP="006D7822">
            <w:pPr>
              <w:jc w:val="center"/>
              <w:rPr>
                <w:bCs/>
                <w:sz w:val="32"/>
                <w:szCs w:val="40"/>
              </w:rPr>
            </w:pPr>
            <w:r w:rsidRPr="004D254A">
              <w:rPr>
                <w:bCs/>
                <w:sz w:val="32"/>
                <w:szCs w:val="40"/>
              </w:rPr>
              <w:t>Research Guide</w:t>
            </w:r>
            <w:r>
              <w:rPr>
                <w:bCs/>
                <w:sz w:val="32"/>
                <w:szCs w:val="40"/>
              </w:rPr>
              <w:t xml:space="preserve"> 212</w:t>
            </w:r>
          </w:p>
          <w:p w14:paraId="6CB48989" w14:textId="30D46563" w:rsidR="00150853" w:rsidRDefault="00150853" w:rsidP="006D7822">
            <w:pPr>
              <w:jc w:val="center"/>
              <w:rPr>
                <w:bCs/>
                <w:sz w:val="40"/>
                <w:szCs w:val="40"/>
              </w:rPr>
            </w:pPr>
            <w:r>
              <w:rPr>
                <w:bCs/>
                <w:sz w:val="40"/>
                <w:szCs w:val="40"/>
              </w:rPr>
              <w:t>Newspaper Holdings at the Archives of Ontario</w:t>
            </w:r>
          </w:p>
          <w:p w14:paraId="650D3837" w14:textId="77777777" w:rsidR="00150853" w:rsidRDefault="00150853" w:rsidP="006D7822">
            <w:pPr>
              <w:jc w:val="center"/>
              <w:rPr>
                <w:bCs/>
                <w:szCs w:val="28"/>
              </w:rPr>
            </w:pPr>
          </w:p>
          <w:p w14:paraId="4732821A" w14:textId="52BB980D" w:rsidR="00150853" w:rsidRDefault="00150853" w:rsidP="5772B6B1">
            <w:pPr>
              <w:jc w:val="center"/>
              <w:rPr>
                <w:sz w:val="22"/>
                <w:szCs w:val="22"/>
              </w:rPr>
            </w:pPr>
            <w:r w:rsidRPr="5772B6B1">
              <w:rPr>
                <w:sz w:val="22"/>
                <w:szCs w:val="22"/>
              </w:rPr>
              <w:t xml:space="preserve">Last </w:t>
            </w:r>
            <w:r w:rsidR="2A2EA4BA" w:rsidRPr="5772B6B1">
              <w:rPr>
                <w:sz w:val="22"/>
                <w:szCs w:val="22"/>
              </w:rPr>
              <w:t>Updated: March 2023</w:t>
            </w:r>
          </w:p>
          <w:p w14:paraId="77B5FD67" w14:textId="77777777" w:rsidR="00150853" w:rsidRPr="00B33D70" w:rsidRDefault="00150853" w:rsidP="006D7822">
            <w:pPr>
              <w:jc w:val="center"/>
              <w:rPr>
                <w:bCs/>
                <w:sz w:val="22"/>
                <w:szCs w:val="28"/>
              </w:rPr>
            </w:pPr>
          </w:p>
        </w:tc>
      </w:tr>
    </w:tbl>
    <w:p w14:paraId="4857EC40" w14:textId="77777777" w:rsidR="00150853" w:rsidRDefault="001113E3" w:rsidP="00150853">
      <w:pPr>
        <w:rPr>
          <w:rFonts w:cs="Arial"/>
        </w:rPr>
      </w:pPr>
      <w:r>
        <w:rPr>
          <w:rFonts w:cs="Arial"/>
        </w:rPr>
        <w:pict w14:anchorId="7B1353AE">
          <v:rect id="_x0000_i1025" style="width:0;height:1.5pt" o:hralign="center" o:hrstd="t" o:hr="t" fillcolor="#a0a0a0" stroked="f"/>
        </w:pict>
      </w:r>
    </w:p>
    <w:p w14:paraId="0055FAF7" w14:textId="77777777" w:rsidR="00150853" w:rsidRDefault="00150853" w:rsidP="00D347E3">
      <w:pPr>
        <w:rPr>
          <w:noProof/>
        </w:rPr>
      </w:pPr>
      <w:bookmarkStart w:id="1" w:name="_Procedure_Books,_1906–1988"/>
      <w:bookmarkEnd w:id="1"/>
    </w:p>
    <w:p w14:paraId="7D899292" w14:textId="77777777" w:rsidR="00150853" w:rsidRDefault="00150853" w:rsidP="00150853">
      <w:pPr>
        <w:jc w:val="center"/>
        <w:rPr>
          <w:noProof/>
        </w:rPr>
      </w:pPr>
    </w:p>
    <w:p w14:paraId="21C8D7C3" w14:textId="54286ED2" w:rsidR="00150853" w:rsidRDefault="00150853" w:rsidP="0015085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C9BC2AA" wp14:editId="74811D0C">
            <wp:extent cx="4171950" cy="5562600"/>
            <wp:effectExtent l="0" t="0" r="0" b="0"/>
            <wp:docPr id="4" name="Picture 4" descr="Photograph is: Man reading the Iroquois Post newspaper, Iroquois, Ont., [194-], C 109, 18-5-145 H, I0008838,&#10;Herbert Nott fond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858" cy="5570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A2B48" w14:textId="77777777" w:rsidR="00150853" w:rsidRDefault="00150853" w:rsidP="00150853">
      <w:pPr>
        <w:rPr>
          <w:noProof/>
        </w:rPr>
      </w:pPr>
    </w:p>
    <w:p w14:paraId="0A5B0EA0" w14:textId="78EB4717" w:rsidR="00D347E3" w:rsidRDefault="00D347E3" w:rsidP="00150853">
      <w:pPr>
        <w:jc w:val="center"/>
        <w:textAlignment w:val="baseline"/>
        <w:rPr>
          <w:rFonts w:cs="Arial"/>
          <w:sz w:val="18"/>
          <w:szCs w:val="18"/>
          <w:lang w:eastAsia="fr-CA"/>
        </w:rPr>
      </w:pPr>
      <w:r w:rsidRPr="00D347E3">
        <w:rPr>
          <w:rFonts w:cs="Arial"/>
          <w:sz w:val="18"/>
          <w:szCs w:val="18"/>
          <w:lang w:eastAsia="fr-CA"/>
        </w:rPr>
        <w:t>Man reading the Iroquois Post newspaper, Iroquois, Ont.</w:t>
      </w:r>
      <w:r>
        <w:rPr>
          <w:rFonts w:cs="Arial"/>
          <w:sz w:val="18"/>
          <w:szCs w:val="18"/>
          <w:lang w:eastAsia="fr-CA"/>
        </w:rPr>
        <w:t>, [194-]</w:t>
      </w:r>
    </w:p>
    <w:p w14:paraId="0C90A3FE" w14:textId="4A0AD97C" w:rsidR="00150853" w:rsidRPr="00AF2C0B" w:rsidRDefault="00D347E3" w:rsidP="00150853">
      <w:pPr>
        <w:jc w:val="center"/>
        <w:textAlignment w:val="baseline"/>
        <w:rPr>
          <w:rFonts w:cs="Arial"/>
          <w:sz w:val="18"/>
          <w:szCs w:val="18"/>
          <w:lang w:val="en-US" w:eastAsia="fr-CA"/>
        </w:rPr>
      </w:pPr>
      <w:r>
        <w:rPr>
          <w:rFonts w:cs="Arial"/>
          <w:sz w:val="18"/>
          <w:szCs w:val="18"/>
          <w:lang w:eastAsia="fr-CA"/>
        </w:rPr>
        <w:t>C 109</w:t>
      </w:r>
      <w:r w:rsidR="00150853">
        <w:rPr>
          <w:rFonts w:cs="Arial"/>
          <w:sz w:val="18"/>
          <w:szCs w:val="18"/>
          <w:lang w:eastAsia="fr-CA"/>
        </w:rPr>
        <w:t xml:space="preserve">, </w:t>
      </w:r>
      <w:r w:rsidRPr="00D347E3">
        <w:rPr>
          <w:rFonts w:cs="Arial"/>
          <w:sz w:val="18"/>
          <w:szCs w:val="18"/>
          <w:lang w:eastAsia="fr-CA"/>
        </w:rPr>
        <w:t>18-5-145 H</w:t>
      </w:r>
      <w:r w:rsidR="00406BBC">
        <w:rPr>
          <w:rFonts w:cs="Arial"/>
          <w:sz w:val="18"/>
          <w:szCs w:val="18"/>
          <w:lang w:eastAsia="fr-CA"/>
        </w:rPr>
        <w:t>, I0008838</w:t>
      </w:r>
    </w:p>
    <w:p w14:paraId="2B7AD754" w14:textId="74BAE450" w:rsidR="00150853" w:rsidRPr="00D347E3" w:rsidRDefault="00D347E3" w:rsidP="00D347E3">
      <w:pPr>
        <w:jc w:val="center"/>
        <w:textAlignment w:val="baseline"/>
        <w:rPr>
          <w:rFonts w:cs="Arial"/>
          <w:sz w:val="18"/>
          <w:szCs w:val="18"/>
          <w:lang w:eastAsia="fr-CA"/>
        </w:rPr>
      </w:pPr>
      <w:r>
        <w:rPr>
          <w:rFonts w:cs="Arial"/>
          <w:sz w:val="18"/>
          <w:szCs w:val="18"/>
          <w:lang w:eastAsia="fr-CA"/>
        </w:rPr>
        <w:t>Herbert Nott fonds</w:t>
      </w:r>
    </w:p>
    <w:bookmarkEnd w:id="0" w:displacedByCustomXml="next"/>
    <w:sdt>
      <w:sdtPr>
        <w:rPr>
          <w:rFonts w:ascii="Arial" w:eastAsia="Times New Roman" w:hAnsi="Arial" w:cs="Times New Roman"/>
          <w:color w:val="auto"/>
          <w:sz w:val="24"/>
          <w:szCs w:val="24"/>
          <w:lang w:val="en-CA"/>
        </w:rPr>
        <w:id w:val="27745368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6915A93" w14:textId="074572E8" w:rsidR="00DA3272" w:rsidRDefault="00DA3272">
          <w:pPr>
            <w:pStyle w:val="TOCHeading"/>
          </w:pPr>
        </w:p>
        <w:p w14:paraId="2149A3E1" w14:textId="736A304B" w:rsidR="00DA3272" w:rsidRPr="00EB7BCE" w:rsidRDefault="00DA3272" w:rsidP="00DA3272">
          <w:pPr>
            <w:pStyle w:val="TOC1"/>
            <w:rPr>
              <w:rFonts w:asciiTheme="minorHAnsi" w:eastAsiaTheme="minorEastAsia" w:hAnsiTheme="minorHAnsi" w:cstheme="minorBidi"/>
              <w:b/>
              <w:bCs/>
              <w:sz w:val="24"/>
              <w:lang w:eastAsia="en-C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6296400" w:history="1">
            <w:r w:rsidRPr="00EB7BCE">
              <w:rPr>
                <w:rStyle w:val="Hyperlink"/>
                <w:b/>
                <w:bCs/>
                <w:sz w:val="24"/>
              </w:rPr>
              <w:t>In this guide</w:t>
            </w:r>
            <w:r w:rsidRPr="00EB7BCE">
              <w:rPr>
                <w:b/>
                <w:bCs/>
                <w:webHidden/>
                <w:sz w:val="24"/>
              </w:rPr>
              <w:tab/>
            </w:r>
            <w:r w:rsidRPr="00EB7BCE">
              <w:rPr>
                <w:b/>
                <w:bCs/>
                <w:webHidden/>
                <w:sz w:val="24"/>
              </w:rPr>
              <w:fldChar w:fldCharType="begin"/>
            </w:r>
            <w:r w:rsidRPr="00EB7BCE">
              <w:rPr>
                <w:b/>
                <w:bCs/>
                <w:webHidden/>
                <w:sz w:val="24"/>
              </w:rPr>
              <w:instrText xml:space="preserve"> PAGEREF _Toc66296400 \h </w:instrText>
            </w:r>
            <w:r w:rsidRPr="00EB7BCE">
              <w:rPr>
                <w:b/>
                <w:bCs/>
                <w:webHidden/>
                <w:sz w:val="24"/>
              </w:rPr>
            </w:r>
            <w:r w:rsidRPr="00EB7BCE">
              <w:rPr>
                <w:b/>
                <w:bCs/>
                <w:webHidden/>
                <w:sz w:val="24"/>
              </w:rPr>
              <w:fldChar w:fldCharType="separate"/>
            </w:r>
            <w:r w:rsidR="001113E3">
              <w:rPr>
                <w:b/>
                <w:bCs/>
                <w:webHidden/>
                <w:sz w:val="24"/>
              </w:rPr>
              <w:t>2</w:t>
            </w:r>
            <w:r w:rsidRPr="00EB7BCE">
              <w:rPr>
                <w:b/>
                <w:bCs/>
                <w:webHidden/>
                <w:sz w:val="24"/>
              </w:rPr>
              <w:fldChar w:fldCharType="end"/>
            </w:r>
          </w:hyperlink>
        </w:p>
        <w:p w14:paraId="2120A404" w14:textId="1561DFEF" w:rsidR="00DA3272" w:rsidRPr="00EB7BCE" w:rsidRDefault="001113E3" w:rsidP="00DA3272">
          <w:pPr>
            <w:pStyle w:val="TOC1"/>
            <w:rPr>
              <w:rFonts w:asciiTheme="minorHAnsi" w:eastAsiaTheme="minorEastAsia" w:hAnsiTheme="minorHAnsi" w:cstheme="minorBidi"/>
              <w:b/>
              <w:bCs/>
              <w:sz w:val="24"/>
              <w:lang w:eastAsia="en-CA"/>
            </w:rPr>
          </w:pPr>
          <w:hyperlink w:anchor="_Toc66296401" w:history="1">
            <w:r w:rsidR="00DA3272" w:rsidRPr="00EB7BCE">
              <w:rPr>
                <w:rStyle w:val="Hyperlink"/>
                <w:b/>
                <w:bCs/>
                <w:sz w:val="24"/>
              </w:rPr>
              <w:t>Accessing Microfilmed Newspapers at the Archives of Ontario</w:t>
            </w:r>
            <w:r w:rsidR="00DA3272" w:rsidRPr="00EB7BCE">
              <w:rPr>
                <w:b/>
                <w:bCs/>
                <w:webHidden/>
                <w:sz w:val="24"/>
              </w:rPr>
              <w:tab/>
            </w:r>
            <w:r w:rsidR="00DA3272" w:rsidRPr="00EB7BCE">
              <w:rPr>
                <w:b/>
                <w:bCs/>
                <w:webHidden/>
                <w:sz w:val="24"/>
              </w:rPr>
              <w:fldChar w:fldCharType="begin"/>
            </w:r>
            <w:r w:rsidR="00DA3272" w:rsidRPr="00EB7BCE">
              <w:rPr>
                <w:b/>
                <w:bCs/>
                <w:webHidden/>
                <w:sz w:val="24"/>
              </w:rPr>
              <w:instrText xml:space="preserve"> PAGEREF _Toc66296401 \h </w:instrText>
            </w:r>
            <w:r w:rsidR="00DA3272" w:rsidRPr="00EB7BCE">
              <w:rPr>
                <w:b/>
                <w:bCs/>
                <w:webHidden/>
                <w:sz w:val="24"/>
              </w:rPr>
            </w:r>
            <w:r w:rsidR="00DA3272" w:rsidRPr="00EB7BCE">
              <w:rPr>
                <w:b/>
                <w:bCs/>
                <w:webHidden/>
                <w:sz w:val="24"/>
              </w:rPr>
              <w:fldChar w:fldCharType="separate"/>
            </w:r>
            <w:r>
              <w:rPr>
                <w:b/>
                <w:bCs/>
                <w:webHidden/>
                <w:sz w:val="24"/>
              </w:rPr>
              <w:t>2</w:t>
            </w:r>
            <w:r w:rsidR="00DA3272" w:rsidRPr="00EB7BCE">
              <w:rPr>
                <w:b/>
                <w:bCs/>
                <w:webHidden/>
                <w:sz w:val="24"/>
              </w:rPr>
              <w:fldChar w:fldCharType="end"/>
            </w:r>
          </w:hyperlink>
        </w:p>
        <w:p w14:paraId="7C40E68C" w14:textId="1EF1B25F" w:rsidR="00DA3272" w:rsidRPr="00EB7BCE" w:rsidRDefault="001113E3" w:rsidP="00DA3272">
          <w:pPr>
            <w:pStyle w:val="TOC1"/>
            <w:rPr>
              <w:rFonts w:asciiTheme="minorHAnsi" w:eastAsiaTheme="minorEastAsia" w:hAnsiTheme="minorHAnsi" w:cstheme="minorBidi"/>
              <w:b/>
              <w:bCs/>
              <w:sz w:val="24"/>
              <w:lang w:eastAsia="en-CA"/>
            </w:rPr>
          </w:pPr>
          <w:hyperlink w:anchor="_Toc66296402" w:history="1">
            <w:r w:rsidR="00DA3272" w:rsidRPr="00EB7BCE">
              <w:rPr>
                <w:rStyle w:val="Hyperlink"/>
                <w:b/>
                <w:bCs/>
                <w:sz w:val="24"/>
              </w:rPr>
              <w:t>Accessing Original Newspapers at the Archives of Ontario</w:t>
            </w:r>
            <w:r w:rsidR="00DA3272" w:rsidRPr="00EB7BCE">
              <w:rPr>
                <w:b/>
                <w:bCs/>
                <w:webHidden/>
                <w:sz w:val="24"/>
              </w:rPr>
              <w:tab/>
            </w:r>
            <w:r w:rsidR="00DA3272" w:rsidRPr="00EB7BCE">
              <w:rPr>
                <w:b/>
                <w:bCs/>
                <w:webHidden/>
                <w:sz w:val="24"/>
              </w:rPr>
              <w:fldChar w:fldCharType="begin"/>
            </w:r>
            <w:r w:rsidR="00DA3272" w:rsidRPr="00EB7BCE">
              <w:rPr>
                <w:b/>
                <w:bCs/>
                <w:webHidden/>
                <w:sz w:val="24"/>
              </w:rPr>
              <w:instrText xml:space="preserve"> PAGEREF _Toc66296402 \h </w:instrText>
            </w:r>
            <w:r w:rsidR="00DA3272" w:rsidRPr="00EB7BCE">
              <w:rPr>
                <w:b/>
                <w:bCs/>
                <w:webHidden/>
                <w:sz w:val="24"/>
              </w:rPr>
            </w:r>
            <w:r w:rsidR="00DA3272" w:rsidRPr="00EB7BCE">
              <w:rPr>
                <w:b/>
                <w:bCs/>
                <w:webHidden/>
                <w:sz w:val="24"/>
              </w:rPr>
              <w:fldChar w:fldCharType="separate"/>
            </w:r>
            <w:r>
              <w:rPr>
                <w:b/>
                <w:bCs/>
                <w:webHidden/>
                <w:sz w:val="24"/>
              </w:rPr>
              <w:t>3</w:t>
            </w:r>
            <w:r w:rsidR="00DA3272" w:rsidRPr="00EB7BCE">
              <w:rPr>
                <w:b/>
                <w:bCs/>
                <w:webHidden/>
                <w:sz w:val="24"/>
              </w:rPr>
              <w:fldChar w:fldCharType="end"/>
            </w:r>
          </w:hyperlink>
        </w:p>
        <w:p w14:paraId="60D9726F" w14:textId="7FB258E9" w:rsidR="00DA3272" w:rsidRPr="00EB7BCE" w:rsidRDefault="001113E3" w:rsidP="00DA3272">
          <w:pPr>
            <w:pStyle w:val="TOC1"/>
            <w:rPr>
              <w:rFonts w:asciiTheme="minorHAnsi" w:eastAsiaTheme="minorEastAsia" w:hAnsiTheme="minorHAnsi" w:cstheme="minorBidi"/>
              <w:b/>
              <w:bCs/>
              <w:sz w:val="24"/>
              <w:lang w:eastAsia="en-CA"/>
            </w:rPr>
          </w:pPr>
          <w:hyperlink w:anchor="_Toc66296403" w:history="1">
            <w:r w:rsidR="00DA3272" w:rsidRPr="00EB7BCE">
              <w:rPr>
                <w:rStyle w:val="Hyperlink"/>
                <w:b/>
                <w:bCs/>
                <w:sz w:val="24"/>
              </w:rPr>
              <w:t>Researching Newspaper Publication and Ownership History</w:t>
            </w:r>
            <w:r w:rsidR="00DA3272" w:rsidRPr="00EB7BCE">
              <w:rPr>
                <w:b/>
                <w:bCs/>
                <w:webHidden/>
                <w:sz w:val="24"/>
              </w:rPr>
              <w:tab/>
            </w:r>
            <w:r w:rsidR="00DA3272" w:rsidRPr="00EB7BCE">
              <w:rPr>
                <w:b/>
                <w:bCs/>
                <w:webHidden/>
                <w:sz w:val="24"/>
              </w:rPr>
              <w:fldChar w:fldCharType="begin"/>
            </w:r>
            <w:r w:rsidR="00DA3272" w:rsidRPr="00EB7BCE">
              <w:rPr>
                <w:b/>
                <w:bCs/>
                <w:webHidden/>
                <w:sz w:val="24"/>
              </w:rPr>
              <w:instrText xml:space="preserve"> PAGEREF _Toc66296403 \h </w:instrText>
            </w:r>
            <w:r w:rsidR="00DA3272" w:rsidRPr="00EB7BCE">
              <w:rPr>
                <w:b/>
                <w:bCs/>
                <w:webHidden/>
                <w:sz w:val="24"/>
              </w:rPr>
            </w:r>
            <w:r w:rsidR="00DA3272" w:rsidRPr="00EB7BCE">
              <w:rPr>
                <w:b/>
                <w:bCs/>
                <w:webHidden/>
                <w:sz w:val="24"/>
              </w:rPr>
              <w:fldChar w:fldCharType="separate"/>
            </w:r>
            <w:r>
              <w:rPr>
                <w:b/>
                <w:bCs/>
                <w:webHidden/>
                <w:sz w:val="24"/>
              </w:rPr>
              <w:t>3</w:t>
            </w:r>
            <w:r w:rsidR="00DA3272" w:rsidRPr="00EB7BCE">
              <w:rPr>
                <w:b/>
                <w:bCs/>
                <w:webHidden/>
                <w:sz w:val="24"/>
              </w:rPr>
              <w:fldChar w:fldCharType="end"/>
            </w:r>
          </w:hyperlink>
        </w:p>
        <w:p w14:paraId="1107E39E" w14:textId="30363AA6" w:rsidR="00DA3272" w:rsidRPr="00EB7BCE" w:rsidRDefault="001113E3" w:rsidP="00DA3272">
          <w:pPr>
            <w:pStyle w:val="TOC1"/>
            <w:rPr>
              <w:rFonts w:asciiTheme="minorHAnsi" w:eastAsiaTheme="minorEastAsia" w:hAnsiTheme="minorHAnsi" w:cstheme="minorBidi"/>
              <w:b/>
              <w:bCs/>
              <w:sz w:val="24"/>
              <w:lang w:eastAsia="en-CA"/>
            </w:rPr>
          </w:pPr>
          <w:hyperlink w:anchor="_Toc66296404" w:history="1">
            <w:r w:rsidR="00DA3272" w:rsidRPr="00EB7BCE">
              <w:rPr>
                <w:rStyle w:val="Hyperlink"/>
                <w:b/>
                <w:bCs/>
                <w:sz w:val="24"/>
              </w:rPr>
              <w:t>Other Sources for Historical Newspapers</w:t>
            </w:r>
            <w:r w:rsidR="00DA3272" w:rsidRPr="00EB7BCE">
              <w:rPr>
                <w:b/>
                <w:bCs/>
                <w:webHidden/>
                <w:sz w:val="24"/>
              </w:rPr>
              <w:tab/>
            </w:r>
            <w:r w:rsidR="00DA3272" w:rsidRPr="00EB7BCE">
              <w:rPr>
                <w:b/>
                <w:bCs/>
                <w:webHidden/>
                <w:sz w:val="24"/>
              </w:rPr>
              <w:fldChar w:fldCharType="begin"/>
            </w:r>
            <w:r w:rsidR="00DA3272" w:rsidRPr="00EB7BCE">
              <w:rPr>
                <w:b/>
                <w:bCs/>
                <w:webHidden/>
                <w:sz w:val="24"/>
              </w:rPr>
              <w:instrText xml:space="preserve"> PAGEREF _Toc66296404 \h </w:instrText>
            </w:r>
            <w:r w:rsidR="00DA3272" w:rsidRPr="00EB7BCE">
              <w:rPr>
                <w:b/>
                <w:bCs/>
                <w:webHidden/>
                <w:sz w:val="24"/>
              </w:rPr>
            </w:r>
            <w:r w:rsidR="00DA3272" w:rsidRPr="00EB7BCE">
              <w:rPr>
                <w:b/>
                <w:bCs/>
                <w:webHidden/>
                <w:sz w:val="24"/>
              </w:rPr>
              <w:fldChar w:fldCharType="separate"/>
            </w:r>
            <w:r>
              <w:rPr>
                <w:b/>
                <w:bCs/>
                <w:webHidden/>
                <w:sz w:val="24"/>
              </w:rPr>
              <w:t>4</w:t>
            </w:r>
            <w:r w:rsidR="00DA3272" w:rsidRPr="00EB7BCE">
              <w:rPr>
                <w:b/>
                <w:bCs/>
                <w:webHidden/>
                <w:sz w:val="24"/>
              </w:rPr>
              <w:fldChar w:fldCharType="end"/>
            </w:r>
          </w:hyperlink>
        </w:p>
        <w:p w14:paraId="76B3EF53" w14:textId="39D703FA" w:rsidR="00DA3272" w:rsidRPr="00EB7BCE" w:rsidRDefault="001113E3" w:rsidP="00DA3272">
          <w:pPr>
            <w:pStyle w:val="TOC1"/>
            <w:rPr>
              <w:rFonts w:asciiTheme="minorHAnsi" w:eastAsiaTheme="minorEastAsia" w:hAnsiTheme="minorHAnsi" w:cstheme="minorBidi"/>
              <w:b/>
              <w:bCs/>
              <w:sz w:val="24"/>
              <w:lang w:eastAsia="en-CA"/>
            </w:rPr>
          </w:pPr>
          <w:hyperlink w:anchor="_Toc66296405" w:history="1">
            <w:r w:rsidR="00DA3272" w:rsidRPr="00EB7BCE">
              <w:rPr>
                <w:rStyle w:val="Hyperlink"/>
                <w:b/>
                <w:bCs/>
                <w:sz w:val="24"/>
              </w:rPr>
              <w:t>Contact us</w:t>
            </w:r>
            <w:r w:rsidR="00DA3272" w:rsidRPr="00EB7BCE">
              <w:rPr>
                <w:b/>
                <w:bCs/>
                <w:webHidden/>
                <w:sz w:val="24"/>
              </w:rPr>
              <w:tab/>
            </w:r>
            <w:r w:rsidR="00DA3272" w:rsidRPr="00EB7BCE">
              <w:rPr>
                <w:b/>
                <w:bCs/>
                <w:webHidden/>
                <w:sz w:val="24"/>
              </w:rPr>
              <w:fldChar w:fldCharType="begin"/>
            </w:r>
            <w:r w:rsidR="00DA3272" w:rsidRPr="00EB7BCE">
              <w:rPr>
                <w:b/>
                <w:bCs/>
                <w:webHidden/>
                <w:sz w:val="24"/>
              </w:rPr>
              <w:instrText xml:space="preserve"> PAGEREF _Toc66296405 \h </w:instrText>
            </w:r>
            <w:r w:rsidR="00DA3272" w:rsidRPr="00EB7BCE">
              <w:rPr>
                <w:b/>
                <w:bCs/>
                <w:webHidden/>
                <w:sz w:val="24"/>
              </w:rPr>
            </w:r>
            <w:r w:rsidR="00DA3272" w:rsidRPr="00EB7BCE">
              <w:rPr>
                <w:b/>
                <w:bCs/>
                <w:webHidden/>
                <w:sz w:val="24"/>
              </w:rPr>
              <w:fldChar w:fldCharType="separate"/>
            </w:r>
            <w:r>
              <w:rPr>
                <w:b/>
                <w:bCs/>
                <w:webHidden/>
                <w:sz w:val="24"/>
              </w:rPr>
              <w:t>4</w:t>
            </w:r>
            <w:r w:rsidR="00DA3272" w:rsidRPr="00EB7BCE">
              <w:rPr>
                <w:b/>
                <w:bCs/>
                <w:webHidden/>
                <w:sz w:val="24"/>
              </w:rPr>
              <w:fldChar w:fldCharType="end"/>
            </w:r>
          </w:hyperlink>
        </w:p>
        <w:p w14:paraId="714C9B42" w14:textId="54F0577A" w:rsidR="00DA3272" w:rsidRDefault="00DA3272">
          <w:r>
            <w:rPr>
              <w:b/>
              <w:bCs/>
              <w:noProof/>
            </w:rPr>
            <w:fldChar w:fldCharType="end"/>
          </w:r>
        </w:p>
      </w:sdtContent>
    </w:sdt>
    <w:p w14:paraId="25DC62DB" w14:textId="3DAEB8F9" w:rsidR="003F2839" w:rsidRDefault="003F2839" w:rsidP="003F2839">
      <w:pPr>
        <w:pStyle w:val="HeadingAO"/>
      </w:pPr>
    </w:p>
    <w:p w14:paraId="4BA3FBE5" w14:textId="05443CC7" w:rsidR="003F2839" w:rsidRDefault="003F2839" w:rsidP="00DA3272">
      <w:pPr>
        <w:pStyle w:val="Heading1"/>
      </w:pPr>
      <w:bookmarkStart w:id="2" w:name="_Toc62471751"/>
      <w:bookmarkStart w:id="3" w:name="_Toc66296400"/>
      <w:r>
        <w:t>In this guide</w:t>
      </w:r>
      <w:bookmarkEnd w:id="2"/>
      <w:bookmarkEnd w:id="3"/>
    </w:p>
    <w:p w14:paraId="3733F8F7" w14:textId="77777777" w:rsidR="003F2839" w:rsidRDefault="003F2839" w:rsidP="00B72DDE"/>
    <w:p w14:paraId="689548B3" w14:textId="7810FE41" w:rsidR="00725381" w:rsidRDefault="00725381" w:rsidP="00B72DDE">
      <w:r>
        <w:t>This</w:t>
      </w:r>
      <w:r w:rsidR="007C02C3">
        <w:t xml:space="preserve"> </w:t>
      </w:r>
      <w:r>
        <w:t xml:space="preserve">guide will help you </w:t>
      </w:r>
      <w:r w:rsidR="007C02C3">
        <w:t>access</w:t>
      </w:r>
      <w:r>
        <w:t xml:space="preserve"> newspapers in the Archives of Ontario collection</w:t>
      </w:r>
      <w:r w:rsidR="007C02C3">
        <w:t>. It also contains information on other local collections of historical newspapers.</w:t>
      </w:r>
    </w:p>
    <w:p w14:paraId="3EF70397" w14:textId="77777777" w:rsidR="00137346" w:rsidRDefault="00137346" w:rsidP="00B72DDE"/>
    <w:p w14:paraId="6BB8D7F3" w14:textId="77777777" w:rsidR="00B72DDE" w:rsidRDefault="00725381" w:rsidP="00B72DDE">
      <w:r>
        <w:t>The Archives of Ontario’s newspaper holdings include:</w:t>
      </w:r>
      <w:r w:rsidR="00B72DDE">
        <w:t xml:space="preserve"> </w:t>
      </w:r>
    </w:p>
    <w:p w14:paraId="2D416D21" w14:textId="77777777" w:rsidR="00B72DDE" w:rsidRDefault="00B72DDE" w:rsidP="00B72DDE"/>
    <w:p w14:paraId="42045B89" w14:textId="25519AFD" w:rsidR="00725381" w:rsidRDefault="00725381" w:rsidP="00B72DDE">
      <w:pPr>
        <w:pStyle w:val="ListParagraph"/>
        <w:numPr>
          <w:ilvl w:val="0"/>
          <w:numId w:val="16"/>
        </w:numPr>
      </w:pPr>
      <w:r>
        <w:t>newspapers, in both original and microfilm format</w:t>
      </w:r>
      <w:r w:rsidR="00137346">
        <w:t>s</w:t>
      </w:r>
      <w:r>
        <w:t>, from m</w:t>
      </w:r>
      <w:r w:rsidR="007C02C3">
        <w:t>any</w:t>
      </w:r>
      <w:r>
        <w:t xml:space="preserve"> Ontario cities and towns </w:t>
      </w:r>
      <w:r w:rsidR="007C02C3">
        <w:t xml:space="preserve">dated </w:t>
      </w:r>
      <w:r>
        <w:t>from 1793 t</w:t>
      </w:r>
      <w:r w:rsidR="007C02C3">
        <w:t>o the 1950s</w:t>
      </w:r>
    </w:p>
    <w:p w14:paraId="3C387AB9" w14:textId="77777777" w:rsidR="00725381" w:rsidRDefault="00725381" w:rsidP="00B72DDE">
      <w:pPr>
        <w:pStyle w:val="ListParagraph"/>
        <w:numPr>
          <w:ilvl w:val="0"/>
          <w:numId w:val="16"/>
        </w:numPr>
      </w:pPr>
      <w:r>
        <w:t>a unique collection of multilingual newspapers from Ontario’s multicultural communities, dating from 1930 to 1987</w:t>
      </w:r>
    </w:p>
    <w:p w14:paraId="5DC8F0E2" w14:textId="2E480FF3" w:rsidR="00725381" w:rsidRDefault="00725381" w:rsidP="00B72DDE">
      <w:pPr>
        <w:pStyle w:val="ListParagraph"/>
        <w:numPr>
          <w:ilvl w:val="0"/>
          <w:numId w:val="16"/>
        </w:numPr>
      </w:pPr>
      <w:r>
        <w:t>a number of non-Ontario and speciality newspapers, such as labour movement newspapers</w:t>
      </w:r>
    </w:p>
    <w:p w14:paraId="1D98A37D" w14:textId="37DEA1B5" w:rsidR="00DB5019" w:rsidRDefault="00DB5019" w:rsidP="00DB5019"/>
    <w:p w14:paraId="3EEEE33D" w14:textId="77777777" w:rsidR="0056616B" w:rsidRDefault="0056616B" w:rsidP="4700FA24">
      <w:r>
        <w:t xml:space="preserve">Most newspapers in the Archives’ holdings can only be consulted in the Archives Reading Room. Our multicultural newspaper collections are available through our </w:t>
      </w:r>
      <w:hyperlink r:id="rId13">
        <w:r w:rsidRPr="4700FA24">
          <w:rPr>
            <w:rStyle w:val="Hyperlink"/>
          </w:rPr>
          <w:t xml:space="preserve">Microfilm </w:t>
        </w:r>
        <w:proofErr w:type="spellStart"/>
        <w:r w:rsidRPr="4700FA24">
          <w:rPr>
            <w:rStyle w:val="Hyperlink"/>
          </w:rPr>
          <w:t>Interloan</w:t>
        </w:r>
        <w:proofErr w:type="spellEnd"/>
        <w:r w:rsidRPr="4700FA24">
          <w:rPr>
            <w:rStyle w:val="Hyperlink"/>
          </w:rPr>
          <w:t xml:space="preserve"> Service</w:t>
        </w:r>
      </w:hyperlink>
      <w:r>
        <w:t>.</w:t>
      </w:r>
    </w:p>
    <w:p w14:paraId="6D9075BF" w14:textId="77777777" w:rsidR="0056616B" w:rsidRDefault="0056616B" w:rsidP="0056616B"/>
    <w:p w14:paraId="03CCB759" w14:textId="631570DA" w:rsidR="008E0AA1" w:rsidRDefault="001113E3" w:rsidP="008E0AA1">
      <w:hyperlink r:id="rId14">
        <w:r w:rsidR="00DB5019" w:rsidRPr="4700FA24">
          <w:rPr>
            <w:rStyle w:val="Hyperlink"/>
          </w:rPr>
          <w:t>Click here to access finding aid L 23: Original and Microfilmed Newspaper Collections</w:t>
        </w:r>
      </w:hyperlink>
      <w:r w:rsidR="00DB5019">
        <w:t xml:space="preserve"> for a complete list of our original and microfilmed newspaper holdings.</w:t>
      </w:r>
      <w:r w:rsidR="00406BBC">
        <w:t xml:space="preserve"> You can also access this finding aid </w:t>
      </w:r>
      <w:r w:rsidR="00137346">
        <w:t>from</w:t>
      </w:r>
      <w:r w:rsidR="00406BBC">
        <w:t xml:space="preserve"> the Research Guides and Tools sec</w:t>
      </w:r>
      <w:r w:rsidR="00137346">
        <w:t>tio</w:t>
      </w:r>
      <w:r w:rsidR="00406BBC">
        <w:t>n of our website.</w:t>
      </w:r>
    </w:p>
    <w:p w14:paraId="4361336B" w14:textId="77777777" w:rsidR="00DB5019" w:rsidRDefault="00DB5019" w:rsidP="008E0AA1"/>
    <w:p w14:paraId="10284179" w14:textId="6F21937B" w:rsidR="008E0AA1" w:rsidRDefault="008E0AA1" w:rsidP="008E0AA1">
      <w:r>
        <w:t>The Archives of Ontario’s holdings of the major current Toronto newspapers are limited to</w:t>
      </w:r>
      <w:r w:rsidR="00137346">
        <w:t xml:space="preserve"> copies of</w:t>
      </w:r>
      <w:r>
        <w:t xml:space="preserve"> the </w:t>
      </w:r>
      <w:r w:rsidRPr="00B72DDE">
        <w:rPr>
          <w:rStyle w:val="Emphasis"/>
        </w:rPr>
        <w:t>Globe and Mail</w:t>
      </w:r>
      <w:r w:rsidR="00137346">
        <w:rPr>
          <w:i/>
        </w:rPr>
        <w:t xml:space="preserve"> </w:t>
      </w:r>
      <w:r w:rsidR="00137346">
        <w:rPr>
          <w:iCs/>
        </w:rPr>
        <w:t>from</w:t>
      </w:r>
      <w:r>
        <w:rPr>
          <w:i/>
        </w:rPr>
        <w:t xml:space="preserve"> </w:t>
      </w:r>
      <w:r>
        <w:t>1844 to 1917 and 1928 to 1931.</w:t>
      </w:r>
      <w:r w:rsidR="00DB5019">
        <w:t xml:space="preserve"> You can find more information about accessing historical copies of the </w:t>
      </w:r>
      <w:r w:rsidR="00DB5019" w:rsidRPr="00406BBC">
        <w:rPr>
          <w:i/>
          <w:iCs/>
        </w:rPr>
        <w:t>Globe and Mail</w:t>
      </w:r>
      <w:r w:rsidR="00DB5019">
        <w:t xml:space="preserve"> and the </w:t>
      </w:r>
      <w:r w:rsidR="00DB5019" w:rsidRPr="00406BBC">
        <w:rPr>
          <w:i/>
          <w:iCs/>
        </w:rPr>
        <w:t>Toronto Star</w:t>
      </w:r>
      <w:r w:rsidR="00DB5019">
        <w:t xml:space="preserve"> in the “Other Sources for Historical Newspapers” section below.</w:t>
      </w:r>
    </w:p>
    <w:p w14:paraId="78F1DC74" w14:textId="77777777" w:rsidR="00B306AB" w:rsidRPr="00B306AB" w:rsidRDefault="00B306AB" w:rsidP="00B72DDE"/>
    <w:p w14:paraId="22727662" w14:textId="2418E825" w:rsidR="00161527" w:rsidRDefault="00161527" w:rsidP="00DA3272">
      <w:pPr>
        <w:pStyle w:val="Heading1"/>
      </w:pPr>
      <w:bookmarkStart w:id="4" w:name="_Toc62471752"/>
      <w:bookmarkStart w:id="5" w:name="_Toc66296401"/>
      <w:r w:rsidRPr="00161527">
        <w:t>Accessing Microfilmed Newspapers</w:t>
      </w:r>
      <w:r w:rsidR="00754CCC">
        <w:t xml:space="preserve"> at the Archives of Ontario</w:t>
      </w:r>
      <w:bookmarkEnd w:id="4"/>
      <w:bookmarkEnd w:id="5"/>
    </w:p>
    <w:p w14:paraId="6C344427" w14:textId="2C276D47" w:rsidR="00161527" w:rsidRDefault="00161527" w:rsidP="00B72DDE">
      <w:pPr>
        <w:rPr>
          <w:b/>
          <w:bCs/>
          <w:sz w:val="28"/>
          <w:szCs w:val="28"/>
        </w:rPr>
      </w:pPr>
    </w:p>
    <w:p w14:paraId="7F97FFDA" w14:textId="146127DF" w:rsidR="00161527" w:rsidRDefault="00161527" w:rsidP="00B72DDE">
      <w:r>
        <w:t xml:space="preserve">Our microfilmed newspapers are part of our self-service microfilm </w:t>
      </w:r>
      <w:r w:rsidR="1390DE20">
        <w:t>collection and</w:t>
      </w:r>
      <w:r>
        <w:t xml:space="preserve"> can be accessed</w:t>
      </w:r>
      <w:r w:rsidR="006116A0">
        <w:t xml:space="preserve"> in our </w:t>
      </w:r>
      <w:r>
        <w:t>Reading Room.</w:t>
      </w:r>
      <w:r w:rsidR="00754CCC">
        <w:t xml:space="preserve"> To access microfilmed newspapers, follow these steps:</w:t>
      </w:r>
    </w:p>
    <w:p w14:paraId="47ABF94D" w14:textId="2B87DB5C" w:rsidR="00161527" w:rsidRDefault="00161527" w:rsidP="00B72DDE"/>
    <w:p w14:paraId="26C998A7" w14:textId="26ADDE98" w:rsidR="006027B2" w:rsidRPr="006027B2" w:rsidRDefault="001113E3" w:rsidP="00754CCC">
      <w:pPr>
        <w:pStyle w:val="ListParagraph"/>
        <w:numPr>
          <w:ilvl w:val="0"/>
          <w:numId w:val="18"/>
        </w:numPr>
      </w:pPr>
      <w:hyperlink r:id="rId15">
        <w:r w:rsidR="00B306AB" w:rsidRPr="4700FA24">
          <w:rPr>
            <w:rStyle w:val="Hyperlink"/>
          </w:rPr>
          <w:t>Click here to access finding aid L</w:t>
        </w:r>
        <w:r w:rsidR="00E54A04" w:rsidRPr="4700FA24">
          <w:rPr>
            <w:rStyle w:val="Hyperlink"/>
          </w:rPr>
          <w:t xml:space="preserve"> </w:t>
        </w:r>
        <w:r w:rsidR="00B306AB" w:rsidRPr="4700FA24">
          <w:rPr>
            <w:rStyle w:val="Hyperlink"/>
          </w:rPr>
          <w:t>23: Original and Microfilmed Newspaper Collections</w:t>
        </w:r>
      </w:hyperlink>
      <w:r w:rsidR="00B306AB">
        <w:t xml:space="preserve"> </w:t>
      </w:r>
      <w:r w:rsidR="006027B2">
        <w:t>to determine which newspapers and which issues can be found in our collection.</w:t>
      </w:r>
      <w:r w:rsidR="00B306AB">
        <w:t xml:space="preserve"> You can also access this finding aid from the Research Guides and Tools section of our website.</w:t>
      </w:r>
    </w:p>
    <w:p w14:paraId="15F730D7" w14:textId="0331B358" w:rsidR="00161527" w:rsidRPr="006027B2" w:rsidRDefault="006027B2" w:rsidP="00B306AB">
      <w:pPr>
        <w:pStyle w:val="ListParagraph"/>
        <w:numPr>
          <w:ilvl w:val="0"/>
          <w:numId w:val="21"/>
        </w:numPr>
      </w:pPr>
      <w:r w:rsidRPr="006027B2">
        <w:t xml:space="preserve">You can find a list of microfilmed newspapers organized by place name starting on page 145 of the </w:t>
      </w:r>
      <w:r w:rsidR="004B3F1E">
        <w:t>finding aid</w:t>
      </w:r>
      <w:r w:rsidRPr="006027B2">
        <w:t>.</w:t>
      </w:r>
    </w:p>
    <w:p w14:paraId="4835C9D0" w14:textId="3CD959D9" w:rsidR="006027B2" w:rsidRDefault="006027B2" w:rsidP="006027B2">
      <w:pPr>
        <w:pStyle w:val="ListParagraph"/>
        <w:numPr>
          <w:ilvl w:val="0"/>
          <w:numId w:val="18"/>
        </w:numPr>
      </w:pPr>
      <w:r>
        <w:lastRenderedPageBreak/>
        <w:t>When you find a newspaper that you’re interested in, make a note of the N number in the left column. This serves as the microfilm reel number for the newspaper.</w:t>
      </w:r>
    </w:p>
    <w:p w14:paraId="5C056A2B" w14:textId="63004F4D" w:rsidR="006027B2" w:rsidRDefault="006027B2" w:rsidP="006027B2">
      <w:pPr>
        <w:pStyle w:val="ListParagraph"/>
        <w:numPr>
          <w:ilvl w:val="0"/>
          <w:numId w:val="18"/>
        </w:numPr>
      </w:pPr>
      <w:r>
        <w:t xml:space="preserve">Retrieve the appropriate microfilm reel from our self-serve microfilm cabinets. Sometimes there will be multiple reels under a single N number. The individual microfilm boxes are labelled with date ranges that will </w:t>
      </w:r>
      <w:r w:rsidR="00137346">
        <w:t>help you</w:t>
      </w:r>
      <w:r>
        <w:t xml:space="preserve"> find the specific reel you need.</w:t>
      </w:r>
    </w:p>
    <w:p w14:paraId="5A2CADA1" w14:textId="64CB266C" w:rsidR="00161527" w:rsidRDefault="006027B2" w:rsidP="00B72DDE">
      <w:pPr>
        <w:pStyle w:val="ListParagraph"/>
        <w:numPr>
          <w:ilvl w:val="0"/>
          <w:numId w:val="18"/>
        </w:numPr>
      </w:pPr>
      <w:r>
        <w:t xml:space="preserve">Use our self-service microfilm </w:t>
      </w:r>
      <w:r w:rsidR="006116A0">
        <w:t>readers (</w:t>
      </w:r>
      <w:proofErr w:type="spellStart"/>
      <w:r w:rsidR="006116A0">
        <w:t>ScanPro</w:t>
      </w:r>
      <w:proofErr w:type="spellEnd"/>
      <w:r w:rsidR="006116A0">
        <w:t xml:space="preserve"> machines)</w:t>
      </w:r>
      <w:r>
        <w:t xml:space="preserve"> to access the </w:t>
      </w:r>
      <w:r w:rsidR="006116A0">
        <w:t>micro</w:t>
      </w:r>
      <w:r>
        <w:t xml:space="preserve">film. Reference staff are available to assist you with the </w:t>
      </w:r>
      <w:r w:rsidR="00137346">
        <w:t>microfilm equipment,</w:t>
      </w:r>
      <w:r>
        <w:t xml:space="preserve"> if needed.</w:t>
      </w:r>
    </w:p>
    <w:p w14:paraId="44C5A663" w14:textId="62849C1B" w:rsidR="00754CCC" w:rsidRDefault="00754CCC" w:rsidP="00B72DDE">
      <w:pPr>
        <w:pStyle w:val="ListParagraph"/>
        <w:numPr>
          <w:ilvl w:val="0"/>
          <w:numId w:val="18"/>
        </w:numPr>
      </w:pPr>
      <w:r>
        <w:t xml:space="preserve">Microfilmed newspapers in our Multicultural Newspaper Collections are also available through our </w:t>
      </w:r>
      <w:hyperlink r:id="rId16">
        <w:r w:rsidR="00406BBC" w:rsidRPr="4700FA24">
          <w:rPr>
            <w:rStyle w:val="Hyperlink"/>
          </w:rPr>
          <w:t xml:space="preserve">Microfilm </w:t>
        </w:r>
        <w:proofErr w:type="spellStart"/>
        <w:r w:rsidR="00406BBC" w:rsidRPr="4700FA24">
          <w:rPr>
            <w:rStyle w:val="Hyperlink"/>
          </w:rPr>
          <w:t>Interloan</w:t>
        </w:r>
        <w:proofErr w:type="spellEnd"/>
        <w:r w:rsidR="00406BBC" w:rsidRPr="4700FA24">
          <w:rPr>
            <w:rStyle w:val="Hyperlink"/>
          </w:rPr>
          <w:t xml:space="preserve"> Service</w:t>
        </w:r>
      </w:hyperlink>
      <w:r>
        <w:t>.</w:t>
      </w:r>
    </w:p>
    <w:p w14:paraId="5F4E50F0" w14:textId="77777777" w:rsidR="006027B2" w:rsidRPr="006027B2" w:rsidRDefault="006027B2" w:rsidP="006027B2">
      <w:pPr>
        <w:pStyle w:val="ListParagraph"/>
      </w:pPr>
    </w:p>
    <w:p w14:paraId="5131A686" w14:textId="7BB6F29E" w:rsidR="00161527" w:rsidRDefault="00161527" w:rsidP="00DA3272">
      <w:pPr>
        <w:pStyle w:val="Heading1"/>
      </w:pPr>
      <w:bookmarkStart w:id="6" w:name="_Toc62471753"/>
      <w:bookmarkStart w:id="7" w:name="_Toc66296402"/>
      <w:r w:rsidRPr="00161527">
        <w:t>Accessing Original Newspapers</w:t>
      </w:r>
      <w:r w:rsidR="00754CCC">
        <w:t xml:space="preserve"> at the Archives of Ontario</w:t>
      </w:r>
      <w:bookmarkEnd w:id="6"/>
      <w:bookmarkEnd w:id="7"/>
    </w:p>
    <w:p w14:paraId="17912852" w14:textId="0CD76045" w:rsidR="00754CCC" w:rsidRDefault="00754CCC" w:rsidP="00B72DDE">
      <w:pPr>
        <w:rPr>
          <w:b/>
          <w:bCs/>
          <w:sz w:val="28"/>
          <w:szCs w:val="28"/>
        </w:rPr>
      </w:pPr>
    </w:p>
    <w:p w14:paraId="3D94ECB7" w14:textId="2D513259" w:rsidR="00754CCC" w:rsidRPr="00754CCC" w:rsidRDefault="00754CCC" w:rsidP="00B72DDE">
      <w:r>
        <w:t>Our original newspapers are</w:t>
      </w:r>
      <w:r w:rsidR="00B306AB">
        <w:t xml:space="preserve"> physical records</w:t>
      </w:r>
      <w:r>
        <w:t xml:space="preserve"> held in offsite </w:t>
      </w:r>
      <w:r w:rsidR="3F863247">
        <w:t>storage and</w:t>
      </w:r>
      <w:r>
        <w:t xml:space="preserve"> must be requested at least 1-2 business days advance of your visit. To access original newspapers, follow these steps:</w:t>
      </w:r>
    </w:p>
    <w:p w14:paraId="282FFBAE" w14:textId="53BC20BB" w:rsidR="00161527" w:rsidRDefault="00161527" w:rsidP="00B72DDE"/>
    <w:p w14:paraId="39BE39A3" w14:textId="19F9FEBA" w:rsidR="00B306AB" w:rsidRPr="006027B2" w:rsidRDefault="001113E3" w:rsidP="00B306AB">
      <w:pPr>
        <w:pStyle w:val="ListParagraph"/>
        <w:numPr>
          <w:ilvl w:val="0"/>
          <w:numId w:val="20"/>
        </w:numPr>
      </w:pPr>
      <w:hyperlink r:id="rId17">
        <w:r w:rsidR="00B306AB" w:rsidRPr="4700FA24">
          <w:rPr>
            <w:rStyle w:val="Hyperlink"/>
          </w:rPr>
          <w:t>Click here to access finding aid L</w:t>
        </w:r>
        <w:r w:rsidR="00E54A04" w:rsidRPr="4700FA24">
          <w:rPr>
            <w:rStyle w:val="Hyperlink"/>
          </w:rPr>
          <w:t xml:space="preserve"> </w:t>
        </w:r>
        <w:r w:rsidR="00B306AB" w:rsidRPr="4700FA24">
          <w:rPr>
            <w:rStyle w:val="Hyperlink"/>
          </w:rPr>
          <w:t>23: Original and Microfilmed Newspaper Collections</w:t>
        </w:r>
      </w:hyperlink>
      <w:r w:rsidR="00B306AB">
        <w:t xml:space="preserve"> to determine which newspapers and which issues can be found in our collection. You can also access this finding aid from the Research Guides and Tools section of our website.</w:t>
      </w:r>
    </w:p>
    <w:p w14:paraId="1ED3614C" w14:textId="1FB67AEC" w:rsidR="006027B2" w:rsidRDefault="006027B2" w:rsidP="00B306AB">
      <w:pPr>
        <w:pStyle w:val="ListParagraph"/>
        <w:numPr>
          <w:ilvl w:val="1"/>
          <w:numId w:val="20"/>
        </w:numPr>
        <w:ind w:left="1080"/>
      </w:pPr>
      <w:r w:rsidRPr="006027B2">
        <w:t xml:space="preserve">You can find a list of </w:t>
      </w:r>
      <w:r w:rsidR="008B24D6">
        <w:t>original</w:t>
      </w:r>
      <w:r w:rsidRPr="006027B2">
        <w:t xml:space="preserve"> newspapers organized by place name starting on page </w:t>
      </w:r>
      <w:r>
        <w:t>22</w:t>
      </w:r>
      <w:r w:rsidRPr="006027B2">
        <w:t xml:space="preserve"> of the </w:t>
      </w:r>
      <w:r w:rsidR="004B3F1E">
        <w:t>finding aid</w:t>
      </w:r>
      <w:r w:rsidRPr="006027B2">
        <w:t>.</w:t>
      </w:r>
    </w:p>
    <w:p w14:paraId="0B3A7027" w14:textId="739018A7" w:rsidR="00754CCC" w:rsidRDefault="008B24D6" w:rsidP="00754CCC">
      <w:pPr>
        <w:pStyle w:val="ListParagraph"/>
        <w:numPr>
          <w:ilvl w:val="0"/>
          <w:numId w:val="20"/>
        </w:numPr>
      </w:pPr>
      <w:r>
        <w:t xml:space="preserve">When you find a </w:t>
      </w:r>
      <w:proofErr w:type="gramStart"/>
      <w:r>
        <w:t>newspaper</w:t>
      </w:r>
      <w:proofErr w:type="gramEnd"/>
      <w:r>
        <w:t xml:space="preserve"> you would like to access, make a note of the Container information in the far right column.</w:t>
      </w:r>
    </w:p>
    <w:p w14:paraId="42117EDE" w14:textId="2AB63952" w:rsidR="00754CCC" w:rsidRDefault="00754CCC" w:rsidP="00B306AB">
      <w:pPr>
        <w:pStyle w:val="ListParagraph"/>
        <w:numPr>
          <w:ilvl w:val="0"/>
          <w:numId w:val="20"/>
        </w:numPr>
      </w:pPr>
      <w:r w:rsidRPr="00754CCC">
        <w:rPr>
          <w:b/>
          <w:bCs/>
        </w:rPr>
        <w:t>If you’re in the Archives of Ontario Reading Room</w:t>
      </w:r>
      <w:r>
        <w:t>, fill out a Retrieval Request slip</w:t>
      </w:r>
      <w:r w:rsidR="00137346">
        <w:t xml:space="preserve"> at one of the reference desks</w:t>
      </w:r>
      <w:r>
        <w:t>. Make sure to include “Original Newspaper”, the name of the paper, and the container reference in your request.</w:t>
      </w:r>
    </w:p>
    <w:p w14:paraId="734077AD" w14:textId="3B83A08F" w:rsidR="006027B2" w:rsidRDefault="00754CCC" w:rsidP="00754CCC">
      <w:pPr>
        <w:pStyle w:val="ListParagraph"/>
        <w:numPr>
          <w:ilvl w:val="0"/>
          <w:numId w:val="20"/>
        </w:numPr>
      </w:pPr>
      <w:r w:rsidRPr="00754CCC">
        <w:rPr>
          <w:b/>
          <w:bCs/>
        </w:rPr>
        <w:t>If you’re not at the Archives of Ontario</w:t>
      </w:r>
      <w:r>
        <w:t xml:space="preserve">, contact a reference archivist by emailing </w:t>
      </w:r>
      <w:hyperlink r:id="rId18" w:history="1">
        <w:r w:rsidRPr="0064706C">
          <w:rPr>
            <w:rStyle w:val="Hyperlink"/>
          </w:rPr>
          <w:t>reference@ontario.ca</w:t>
        </w:r>
      </w:hyperlink>
      <w:r>
        <w:t xml:space="preserve"> or </w:t>
      </w:r>
      <w:r w:rsidR="00B306AB">
        <w:t xml:space="preserve">by </w:t>
      </w:r>
      <w:r>
        <w:t xml:space="preserve">calling 416 327 1600 and request retrieval of the </w:t>
      </w:r>
      <w:r w:rsidR="006116A0">
        <w:t>original news</w:t>
      </w:r>
      <w:r>
        <w:t>paper. Make sure to</w:t>
      </w:r>
      <w:r w:rsidR="00B306AB">
        <w:t xml:space="preserve"> note that you are requesting an original newspaper and</w:t>
      </w:r>
      <w:r>
        <w:t xml:space="preserve"> provide us with the name of the paper and the container reference.</w:t>
      </w:r>
    </w:p>
    <w:p w14:paraId="000894E1" w14:textId="77777777" w:rsidR="00725381" w:rsidRDefault="00725381" w:rsidP="00B72DDE"/>
    <w:p w14:paraId="663A5452" w14:textId="4C41F304" w:rsidR="00B306AB" w:rsidRDefault="00E54A04" w:rsidP="00DA3272">
      <w:pPr>
        <w:pStyle w:val="Heading1"/>
      </w:pPr>
      <w:bookmarkStart w:id="8" w:name="_Toc62471754"/>
      <w:bookmarkStart w:id="9" w:name="_Toc66296403"/>
      <w:r>
        <w:t>Researching Newspaper Publication and Ownership History</w:t>
      </w:r>
      <w:bookmarkEnd w:id="8"/>
      <w:bookmarkEnd w:id="9"/>
    </w:p>
    <w:p w14:paraId="1914C29D" w14:textId="4C7AB290" w:rsidR="00E54A04" w:rsidRDefault="00E54A04" w:rsidP="00B72DDE">
      <w:pPr>
        <w:rPr>
          <w:b/>
          <w:bCs/>
          <w:sz w:val="28"/>
          <w:szCs w:val="28"/>
        </w:rPr>
      </w:pPr>
    </w:p>
    <w:p w14:paraId="74161AA1" w14:textId="3A496470" w:rsidR="00E54A04" w:rsidRDefault="00E54A04" w:rsidP="00B72DDE">
      <w:r>
        <w:t>You can find information on the ownership, publication, and historical context of some of our microfilmed newspapers by using the Newspaper Collections: Microfilm Introductions binder (available in the Reading Room). These binders also contain lists of contents that indicate which editions are missing.</w:t>
      </w:r>
    </w:p>
    <w:p w14:paraId="2C9EEB37" w14:textId="67B25E3E" w:rsidR="00E54A04" w:rsidRDefault="00E54A04" w:rsidP="00B72DDE"/>
    <w:p w14:paraId="306AC497" w14:textId="470DA53F" w:rsidR="00B306AB" w:rsidRDefault="00E54A04" w:rsidP="4700FA24">
      <w:r>
        <w:t xml:space="preserve">The entries in the binder are organized by microfilm reel number (such as N 11). To find </w:t>
      </w:r>
      <w:r w:rsidR="00557685">
        <w:t>newspaper</w:t>
      </w:r>
      <w:r>
        <w:t xml:space="preserve"> N number</w:t>
      </w:r>
      <w:r w:rsidR="00557685">
        <w:t>s</w:t>
      </w:r>
      <w:r>
        <w:t xml:space="preserve">, </w:t>
      </w:r>
      <w:hyperlink r:id="rId19">
        <w:r w:rsidRPr="4700FA24">
          <w:rPr>
            <w:rStyle w:val="Hyperlink"/>
          </w:rPr>
          <w:t>click here to access finding aid L 23: Original and Microfilmed Newspaper Collections</w:t>
        </w:r>
      </w:hyperlink>
      <w:r>
        <w:t>.</w:t>
      </w:r>
    </w:p>
    <w:p w14:paraId="45B07615" w14:textId="1DAED60D" w:rsidR="00E54A04" w:rsidRDefault="00E54A04" w:rsidP="5772B6B1">
      <w:pPr>
        <w:rPr>
          <w:highlight w:val="yellow"/>
        </w:rPr>
      </w:pPr>
    </w:p>
    <w:p w14:paraId="2DEDEC00" w14:textId="435206AA" w:rsidR="00DB5019" w:rsidRPr="00406BBC" w:rsidRDefault="00E54A04">
      <w:pPr>
        <w:rPr>
          <w:b/>
          <w:bCs/>
        </w:rPr>
      </w:pPr>
      <w:r>
        <w:lastRenderedPageBreak/>
        <w:t>The history and content lists are also available as part of the newspaper microfilm itself. You can find them at the beginning of the first microfilm reel containing the newspaper.</w:t>
      </w:r>
      <w:bookmarkStart w:id="10" w:name="_Toc62471755"/>
      <w:r w:rsidR="006116A0">
        <w:br/>
      </w:r>
    </w:p>
    <w:p w14:paraId="238CC86B" w14:textId="43B36E62" w:rsidR="00725381" w:rsidRPr="00E54A04" w:rsidRDefault="00DD6776" w:rsidP="00DA3272">
      <w:pPr>
        <w:pStyle w:val="Heading1"/>
      </w:pPr>
      <w:bookmarkStart w:id="11" w:name="_Toc66296404"/>
      <w:r w:rsidRPr="00E54A04">
        <w:t xml:space="preserve">Other Sources for </w:t>
      </w:r>
      <w:r w:rsidR="00B306AB" w:rsidRPr="00E54A04">
        <w:t xml:space="preserve">Historical </w:t>
      </w:r>
      <w:r w:rsidRPr="00E54A04">
        <w:t>Newspapers</w:t>
      </w:r>
      <w:bookmarkEnd w:id="10"/>
      <w:bookmarkEnd w:id="11"/>
    </w:p>
    <w:p w14:paraId="1CABD9AC" w14:textId="4CBCAE8D" w:rsidR="00DD6776" w:rsidRDefault="00DD6776" w:rsidP="00B72DDE"/>
    <w:p w14:paraId="7D812FDC" w14:textId="6423C4A8" w:rsidR="00DD6776" w:rsidRDefault="00DD6776" w:rsidP="00B72DDE">
      <w:r>
        <w:t>Library and Archives Canada has an extensive collection of microfilmed and original newspapers, some of which are accessible online.</w:t>
      </w:r>
      <w:r w:rsidR="00161527">
        <w:t xml:space="preserve"> </w:t>
      </w:r>
      <w:hyperlink r:id="rId20" w:history="1">
        <w:r w:rsidR="00161527" w:rsidRPr="00161527">
          <w:rPr>
            <w:rStyle w:val="Hyperlink"/>
          </w:rPr>
          <w:t>Click here to visit Library and Archives Canada's Newspaper Collection page</w:t>
        </w:r>
      </w:hyperlink>
      <w:r w:rsidR="00161527">
        <w:t>.</w:t>
      </w:r>
    </w:p>
    <w:p w14:paraId="48064456" w14:textId="77777777" w:rsidR="00DD6776" w:rsidRDefault="00DD6776" w:rsidP="00B72DDE"/>
    <w:p w14:paraId="70BC16E0" w14:textId="621E4462" w:rsidR="0041177E" w:rsidRDefault="0041177E" w:rsidP="00B72DDE">
      <w:pPr>
        <w:rPr>
          <w:rFonts w:cs="Arial"/>
          <w:color w:val="000000"/>
          <w:szCs w:val="20"/>
        </w:rPr>
      </w:pPr>
      <w:r>
        <w:rPr>
          <w:rFonts w:cs="Arial"/>
        </w:rPr>
        <w:t xml:space="preserve">The Toronto Public Library gives cardholders </w:t>
      </w:r>
      <w:r w:rsidR="008E0AA1">
        <w:rPr>
          <w:rFonts w:cs="Arial"/>
        </w:rPr>
        <w:t xml:space="preserve">online </w:t>
      </w:r>
      <w:r>
        <w:rPr>
          <w:rFonts w:cs="Arial"/>
        </w:rPr>
        <w:t>access to the Toronto Star Historical Archive (1894-2016)</w:t>
      </w:r>
      <w:r w:rsidR="008E0AA1">
        <w:rPr>
          <w:rFonts w:cs="Arial"/>
        </w:rPr>
        <w:t xml:space="preserve">, </w:t>
      </w:r>
      <w:r>
        <w:rPr>
          <w:rFonts w:cs="Arial"/>
        </w:rPr>
        <w:t>the Globe and Mail Historical Archive (1844-2015)</w:t>
      </w:r>
      <w:r w:rsidR="008E0AA1">
        <w:rPr>
          <w:rFonts w:cs="Arial"/>
        </w:rPr>
        <w:t xml:space="preserve">, and many current Canadian and International newspapers through its </w:t>
      </w:r>
      <w:hyperlink r:id="rId21" w:history="1">
        <w:r w:rsidR="008E0AA1" w:rsidRPr="008E0AA1">
          <w:rPr>
            <w:rStyle w:val="Hyperlink"/>
            <w:rFonts w:cs="Arial"/>
          </w:rPr>
          <w:t>Digital Newspapers page</w:t>
        </w:r>
      </w:hyperlink>
      <w:r>
        <w:rPr>
          <w:rFonts w:cs="Arial"/>
        </w:rPr>
        <w:t xml:space="preserve">. </w:t>
      </w:r>
      <w:r w:rsidR="008E0AA1">
        <w:rPr>
          <w:rFonts w:cs="Arial"/>
        </w:rPr>
        <w:t>You can use their online catalogue to search for other newspapers that you can access in-person.</w:t>
      </w:r>
      <w:r w:rsidR="008E0AA1">
        <w:rPr>
          <w:rFonts w:cs="Arial"/>
          <w:color w:val="000000"/>
          <w:szCs w:val="20"/>
        </w:rPr>
        <w:t xml:space="preserve"> </w:t>
      </w:r>
      <w:r w:rsidR="008E0AA1" w:rsidRPr="00B72DDE">
        <w:rPr>
          <w:rFonts w:cs="Arial"/>
          <w:color w:val="000000"/>
          <w:szCs w:val="20"/>
        </w:rPr>
        <w:t xml:space="preserve">Other public libraries, local history centres </w:t>
      </w:r>
      <w:r w:rsidR="008E0AA1">
        <w:rPr>
          <w:rFonts w:cs="Arial"/>
          <w:color w:val="000000"/>
          <w:szCs w:val="20"/>
        </w:rPr>
        <w:t>and</w:t>
      </w:r>
      <w:r w:rsidR="008E0AA1" w:rsidRPr="00B72DDE">
        <w:rPr>
          <w:rFonts w:cs="Arial"/>
          <w:color w:val="000000"/>
          <w:szCs w:val="20"/>
        </w:rPr>
        <w:t xml:space="preserve"> archives may also have collections of newspapers.</w:t>
      </w:r>
    </w:p>
    <w:p w14:paraId="3E324229" w14:textId="29210194" w:rsidR="00161527" w:rsidRDefault="00161527" w:rsidP="00B72DDE">
      <w:pPr>
        <w:rPr>
          <w:rFonts w:cs="Arial"/>
          <w:color w:val="000000"/>
          <w:szCs w:val="20"/>
        </w:rPr>
      </w:pPr>
    </w:p>
    <w:p w14:paraId="71FCF41F" w14:textId="1F42BACA" w:rsidR="00C96069" w:rsidRPr="00557685" w:rsidRDefault="00161527" w:rsidP="5C986CF8">
      <w:pPr>
        <w:rPr>
          <w:rFonts w:cs="Arial"/>
          <w:color w:val="000000"/>
        </w:rPr>
      </w:pPr>
      <w:r w:rsidRPr="5772B6B1">
        <w:rPr>
          <w:rFonts w:cs="Arial"/>
          <w:color w:val="000000"/>
        </w:rPr>
        <w:t xml:space="preserve">You may be able to find references to other newspaper collections in </w:t>
      </w:r>
      <w:r w:rsidRPr="00C96069">
        <w:rPr>
          <w:rFonts w:cs="Arial"/>
        </w:rPr>
        <w:t xml:space="preserve">Brian Gilchrist’s </w:t>
      </w:r>
      <w:r w:rsidRPr="5C986CF8">
        <w:rPr>
          <w:rFonts w:cs="Arial"/>
          <w:i/>
          <w:iCs/>
        </w:rPr>
        <w:t>Inventory of Ontario Newspapers</w:t>
      </w:r>
      <w:r>
        <w:rPr>
          <w:rFonts w:cs="Arial"/>
        </w:rPr>
        <w:t xml:space="preserve"> </w:t>
      </w:r>
      <w:r w:rsidRPr="5772B6B1">
        <w:rPr>
          <w:rFonts w:cs="Arial"/>
          <w:color w:val="000000"/>
        </w:rPr>
        <w:t>or</w:t>
      </w:r>
      <w:r w:rsidR="007D6BC7" w:rsidRPr="5772B6B1">
        <w:rPr>
          <w:rFonts w:cs="Arial"/>
          <w:color w:val="000000"/>
        </w:rPr>
        <w:t xml:space="preserve"> in</w:t>
      </w:r>
      <w:r w:rsidRPr="5772B6B1">
        <w:rPr>
          <w:rFonts w:cs="Arial"/>
          <w:color w:val="000000"/>
        </w:rPr>
        <w:t xml:space="preserve"> the </w:t>
      </w:r>
      <w:r w:rsidRPr="5C986CF8">
        <w:rPr>
          <w:rFonts w:cs="Arial"/>
          <w:i/>
          <w:iCs/>
        </w:rPr>
        <w:t>Union List of Canadian Newspapers</w:t>
      </w:r>
      <w:r w:rsidRPr="00C96069">
        <w:rPr>
          <w:rFonts w:cs="Arial"/>
        </w:rPr>
        <w:t>,</w:t>
      </w:r>
      <w:r>
        <w:rPr>
          <w:rFonts w:cs="Arial"/>
        </w:rPr>
        <w:t xml:space="preserve"> both of which are available in the Reading Room.</w:t>
      </w:r>
      <w:bookmarkStart w:id="12" w:name="_Toc221187556"/>
      <w:bookmarkStart w:id="13" w:name="_Toc221246237"/>
      <w:bookmarkStart w:id="14" w:name="_Toc221246326"/>
      <w:bookmarkStart w:id="15" w:name="_Toc221246583"/>
      <w:bookmarkStart w:id="16" w:name="_Toc223436370"/>
    </w:p>
    <w:p w14:paraId="3C44C563" w14:textId="5987D287" w:rsidR="5772B6B1" w:rsidRDefault="5772B6B1" w:rsidP="5772B6B1">
      <w:pPr>
        <w:pStyle w:val="Heading1"/>
        <w:rPr>
          <w:rStyle w:val="normaltextrun"/>
        </w:rPr>
      </w:pPr>
    </w:p>
    <w:p w14:paraId="0A9F26B4" w14:textId="6223C149" w:rsidR="003F2839" w:rsidRPr="00557685" w:rsidRDefault="003F2839" w:rsidP="00DA3272">
      <w:pPr>
        <w:pStyle w:val="Heading1"/>
        <w:rPr>
          <w:rStyle w:val="normaltextrun"/>
        </w:rPr>
      </w:pPr>
      <w:bookmarkStart w:id="17" w:name="_Toc62471756"/>
      <w:bookmarkStart w:id="18" w:name="_Toc66296405"/>
      <w:bookmarkStart w:id="19" w:name="_Hlk62473299"/>
      <w:bookmarkStart w:id="20" w:name="_Hlk63160744"/>
      <w:bookmarkEnd w:id="12"/>
      <w:bookmarkEnd w:id="13"/>
      <w:bookmarkEnd w:id="14"/>
      <w:bookmarkEnd w:id="15"/>
      <w:bookmarkEnd w:id="16"/>
      <w:r w:rsidRPr="00557685">
        <w:rPr>
          <w:rStyle w:val="normaltextrun"/>
        </w:rPr>
        <w:t>Contact us</w:t>
      </w:r>
      <w:bookmarkEnd w:id="17"/>
      <w:bookmarkEnd w:id="18"/>
    </w:p>
    <w:p w14:paraId="10BB0303" w14:textId="77777777" w:rsidR="003F2839" w:rsidRPr="003F2839" w:rsidRDefault="003F2839" w:rsidP="003F28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169C8F40" w14:textId="77777777" w:rsidR="003F2839" w:rsidRDefault="003F2839" w:rsidP="003F28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CA"/>
        </w:rPr>
        <w:t>Although unable to do your research for you, our reference archivists are waiting to assist you.  You may telephone or write to them by mail or email or — best of all — visit the Archives of Ontario.</w:t>
      </w: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Arial" w:hAnsi="Arial" w:cs="Arial"/>
        </w:rPr>
        <w:t> </w:t>
      </w:r>
    </w:p>
    <w:p w14:paraId="0F304526" w14:textId="77777777" w:rsidR="003F2839" w:rsidRDefault="003F2839" w:rsidP="003F28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Arial" w:hAnsi="Arial" w:cs="Arial"/>
        </w:rPr>
        <w:t> </w:t>
      </w:r>
    </w:p>
    <w:p w14:paraId="49D96D70" w14:textId="43637171" w:rsidR="003F2839" w:rsidRPr="003F2839" w:rsidRDefault="003F2839" w:rsidP="003F283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lang w:val="en-CA"/>
        </w:rPr>
      </w:pPr>
      <w:r>
        <w:rPr>
          <w:rStyle w:val="normaltextrun"/>
          <w:rFonts w:ascii="Arial" w:hAnsi="Arial" w:cs="Arial"/>
          <w:b/>
          <w:bCs/>
          <w:lang w:val="en-CA"/>
        </w:rPr>
        <w:t>Telephone: 416-327-1600</w:t>
      </w:r>
      <w:r>
        <w:rPr>
          <w:rStyle w:val="normaltextrun"/>
          <w:rFonts w:ascii="Arial" w:hAnsi="Arial" w:cs="Arial"/>
          <w:b/>
          <w:bCs/>
          <w:lang w:val="en-CA"/>
        </w:rPr>
        <w:tab/>
      </w:r>
      <w:r w:rsidR="00557685">
        <w:rPr>
          <w:rStyle w:val="normaltextrun"/>
          <w:rFonts w:ascii="Arial" w:hAnsi="Arial" w:cs="Arial"/>
          <w:b/>
          <w:bCs/>
          <w:lang w:val="en-CA"/>
        </w:rPr>
        <w:t xml:space="preserve"> </w:t>
      </w:r>
      <w:r>
        <w:rPr>
          <w:rStyle w:val="normaltextrun"/>
          <w:rFonts w:ascii="Arial" w:hAnsi="Arial" w:cs="Arial"/>
          <w:b/>
          <w:bCs/>
          <w:lang w:val="en-CA"/>
        </w:rPr>
        <w:t>Toll free (Ontario): 1-800-668-9933</w:t>
      </w: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Arial" w:hAnsi="Arial" w:cs="Arial"/>
        </w:rPr>
        <w:t> </w:t>
      </w:r>
    </w:p>
    <w:p w14:paraId="35484917" w14:textId="0775C092" w:rsidR="003F2839" w:rsidRDefault="003F2839" w:rsidP="003F28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CA"/>
        </w:rPr>
        <w:t>Fax: 416-327</w:t>
      </w:r>
      <w:r w:rsidR="00557685">
        <w:rPr>
          <w:rStyle w:val="normaltextrun"/>
          <w:rFonts w:ascii="Arial" w:hAnsi="Arial" w:cs="Arial"/>
          <w:b/>
          <w:bCs/>
          <w:lang w:val="en-CA"/>
        </w:rPr>
        <w:t>-</w:t>
      </w:r>
      <w:r>
        <w:rPr>
          <w:rStyle w:val="normaltextrun"/>
          <w:rFonts w:ascii="Arial" w:hAnsi="Arial" w:cs="Arial"/>
          <w:b/>
          <w:bCs/>
          <w:lang w:val="en-CA"/>
        </w:rPr>
        <w:t>1999</w:t>
      </w: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Arial" w:hAnsi="Arial" w:cs="Arial"/>
        </w:rPr>
        <w:t> </w:t>
      </w:r>
    </w:p>
    <w:p w14:paraId="3128C44F" w14:textId="15D2ABEF" w:rsidR="003F2839" w:rsidRDefault="003F2839" w:rsidP="003F2839">
      <w:pPr>
        <w:pStyle w:val="paragraph"/>
        <w:spacing w:before="0" w:beforeAutospacing="0" w:after="0" w:afterAutospacing="0"/>
        <w:ind w:left="840" w:hanging="8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CA"/>
        </w:rPr>
        <w:t>Email: </w:t>
      </w:r>
      <w:hyperlink r:id="rId22" w:tgtFrame="_blank" w:history="1">
        <w:r>
          <w:rPr>
            <w:rStyle w:val="normaltextrun"/>
            <w:rFonts w:ascii="Arial" w:hAnsi="Arial" w:cs="Arial"/>
            <w:color w:val="0000FF"/>
            <w:u w:val="single"/>
            <w:lang w:val="en-CA"/>
          </w:rPr>
          <w:t>Click here to email the Archives of Ontario</w:t>
        </w:r>
      </w:hyperlink>
      <w:r>
        <w:rPr>
          <w:rStyle w:val="normaltextrun"/>
          <w:rFonts w:ascii="Arial" w:hAnsi="Arial" w:cs="Arial"/>
          <w:lang w:val="en-CA"/>
        </w:rPr>
        <w:t>. The e-mail address is </w:t>
      </w:r>
      <w:r>
        <w:rPr>
          <w:rStyle w:val="normaltextrun"/>
          <w:rFonts w:ascii="Arial" w:hAnsi="Arial" w:cs="Arial"/>
          <w:color w:val="0000FF"/>
          <w:u w:val="single"/>
          <w:lang w:val="en-CA"/>
        </w:rPr>
        <w:t>reference@ontario.ca</w:t>
      </w: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Arial" w:hAnsi="Arial" w:cs="Arial"/>
        </w:rPr>
        <w:t> </w:t>
      </w:r>
    </w:p>
    <w:p w14:paraId="03FFD315" w14:textId="77777777" w:rsidR="003F2839" w:rsidRDefault="003F2839" w:rsidP="003F28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CA"/>
        </w:rPr>
        <w:t>Address: Archives of Ontario, 134 Ian Macdonald Blvd., Toronto, ON M7A 2C5</w:t>
      </w: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Arial" w:hAnsi="Arial" w:cs="Arial"/>
        </w:rPr>
        <w:t> </w:t>
      </w:r>
    </w:p>
    <w:p w14:paraId="085191F1" w14:textId="77777777" w:rsidR="003F2839" w:rsidRDefault="003F2839" w:rsidP="003F28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Arial" w:hAnsi="Arial" w:cs="Arial"/>
        </w:rPr>
        <w:t> </w:t>
      </w:r>
    </w:p>
    <w:p w14:paraId="3C587EB4" w14:textId="77777777" w:rsidR="003F2839" w:rsidRDefault="003F2839" w:rsidP="003F28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CA"/>
        </w:rPr>
        <w:t>Website</w:t>
      </w:r>
      <w:r>
        <w:rPr>
          <w:rStyle w:val="normaltextrun"/>
          <w:rFonts w:ascii="Arial" w:hAnsi="Arial" w:cs="Arial"/>
          <w:b/>
          <w:bCs/>
        </w:rPr>
        <w:t> </w:t>
      </w:r>
      <w:r>
        <w:rPr>
          <w:rStyle w:val="eop"/>
          <w:rFonts w:ascii="Arial" w:hAnsi="Arial" w:cs="Arial"/>
        </w:rPr>
        <w:t> </w:t>
      </w:r>
    </w:p>
    <w:p w14:paraId="2A01830D" w14:textId="02EC1DE0" w:rsidR="003F2839" w:rsidRDefault="003F2839" w:rsidP="5772B6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C986CF8">
        <w:rPr>
          <w:rStyle w:val="normaltextrun"/>
          <w:rFonts w:ascii="Arial" w:hAnsi="Arial" w:cs="Arial"/>
          <w:lang w:val="en-CA"/>
        </w:rPr>
        <w:t>Visit our website for information about our collections and our services, our online exhibits and education programs, and links to our social media accounts. </w:t>
      </w:r>
      <w:hyperlink r:id="rId23">
        <w:r w:rsidRPr="5C986CF8">
          <w:rPr>
            <w:rStyle w:val="Hyperlink"/>
            <w:rFonts w:ascii="Arial" w:hAnsi="Arial" w:cs="Arial"/>
            <w:lang w:val="en-CA"/>
          </w:rPr>
          <w:t>Click here to visit our website</w:t>
        </w:r>
      </w:hyperlink>
      <w:r w:rsidRPr="5C986CF8">
        <w:rPr>
          <w:rStyle w:val="normaltextrun"/>
          <w:rFonts w:ascii="Arial" w:hAnsi="Arial" w:cs="Arial"/>
          <w:lang w:val="en-CA"/>
        </w:rPr>
        <w:t>.  The website is </w:t>
      </w:r>
      <w:hyperlink r:id="rId24">
        <w:r w:rsidRPr="5C986CF8">
          <w:rPr>
            <w:rStyle w:val="Hyperlink"/>
            <w:rFonts w:ascii="Arial" w:hAnsi="Arial" w:cs="Arial"/>
            <w:lang w:val="en-CA"/>
          </w:rPr>
          <w:t>www.</w:t>
        </w:r>
        <w:r w:rsidR="65C1D642" w:rsidRPr="5C986CF8">
          <w:rPr>
            <w:rStyle w:val="Hyperlink"/>
            <w:rFonts w:ascii="Arial" w:hAnsi="Arial" w:cs="Arial"/>
            <w:lang w:val="en-CA"/>
          </w:rPr>
          <w:t>archives.gov.on.ca/</w:t>
        </w:r>
      </w:hyperlink>
      <w:r w:rsidRPr="5C986CF8">
        <w:rPr>
          <w:rStyle w:val="normaltextrun"/>
          <w:rFonts w:ascii="Arial" w:hAnsi="Arial" w:cs="Arial"/>
          <w:lang w:val="en-CA"/>
        </w:rPr>
        <w:t>.</w:t>
      </w:r>
      <w:r w:rsidRPr="5C986CF8">
        <w:rPr>
          <w:rStyle w:val="normaltextrun"/>
          <w:rFonts w:ascii="Arial" w:hAnsi="Arial" w:cs="Arial"/>
        </w:rPr>
        <w:t> </w:t>
      </w:r>
      <w:r w:rsidRPr="5C986CF8">
        <w:rPr>
          <w:rStyle w:val="eop"/>
          <w:rFonts w:ascii="Arial" w:hAnsi="Arial" w:cs="Arial"/>
        </w:rPr>
        <w:t> </w:t>
      </w:r>
    </w:p>
    <w:p w14:paraId="170D6464" w14:textId="77777777" w:rsidR="003F2839" w:rsidRDefault="003F2839" w:rsidP="003F28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Arial" w:hAnsi="Arial" w:cs="Arial"/>
        </w:rPr>
        <w:t> </w:t>
      </w:r>
    </w:p>
    <w:p w14:paraId="77D0FB8F" w14:textId="77777777" w:rsidR="003F2839" w:rsidRDefault="003F2839" w:rsidP="003F28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CA"/>
        </w:rPr>
        <w:t>Customer Service and Research Guides</w:t>
      </w:r>
      <w:r>
        <w:rPr>
          <w:rStyle w:val="normaltextrun"/>
          <w:rFonts w:ascii="Arial" w:hAnsi="Arial" w:cs="Arial"/>
          <w:b/>
          <w:bCs/>
        </w:rPr>
        <w:t> </w:t>
      </w:r>
      <w:r>
        <w:rPr>
          <w:rStyle w:val="eop"/>
          <w:rFonts w:ascii="Arial" w:hAnsi="Arial" w:cs="Arial"/>
        </w:rPr>
        <w:t> </w:t>
      </w:r>
    </w:p>
    <w:p w14:paraId="274F95BC" w14:textId="0DC2DA2E" w:rsidR="003F2839" w:rsidRDefault="003F2839" w:rsidP="5772B6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4700FA24">
        <w:rPr>
          <w:rStyle w:val="normaltextrun"/>
          <w:rFonts w:ascii="Arial" w:hAnsi="Arial" w:cs="Arial"/>
          <w:lang w:val="en-CA"/>
        </w:rPr>
        <w:t>Our guides contain information about our services, freelance researchers available to do research for you, and some of</w:t>
      </w:r>
      <w:r w:rsidR="00F92AE4" w:rsidRPr="4700FA24">
        <w:rPr>
          <w:rStyle w:val="normaltextrun"/>
          <w:rFonts w:ascii="Arial" w:hAnsi="Arial" w:cs="Arial"/>
          <w:lang w:val="en-CA"/>
        </w:rPr>
        <w:t xml:space="preserve"> our</w:t>
      </w:r>
      <w:r w:rsidRPr="4700FA24">
        <w:rPr>
          <w:rStyle w:val="normaltextrun"/>
          <w:rFonts w:ascii="Arial" w:hAnsi="Arial" w:cs="Arial"/>
          <w:lang w:val="en-CA"/>
        </w:rPr>
        <w:t xml:space="preserve"> most popular records.  </w:t>
      </w:r>
      <w:hyperlink r:id="rId25">
        <w:r w:rsidRPr="4700FA24">
          <w:rPr>
            <w:rStyle w:val="normaltextrun"/>
            <w:rFonts w:ascii="Arial" w:hAnsi="Arial" w:cs="Arial"/>
            <w:color w:val="0000FF"/>
            <w:u w:val="single"/>
            <w:lang w:val="en-CA"/>
          </w:rPr>
          <w:t>Click here to view our guides</w:t>
        </w:r>
      </w:hyperlink>
      <w:r w:rsidRPr="4700FA24">
        <w:rPr>
          <w:rStyle w:val="normaltextrun"/>
          <w:rFonts w:ascii="Arial" w:hAnsi="Arial" w:cs="Arial"/>
          <w:lang w:val="en-CA"/>
        </w:rPr>
        <w:t>.  To find the “Research Guides and Tools” on our website, click on “Access our Collections”.</w:t>
      </w:r>
      <w:r w:rsidRPr="4700FA24">
        <w:rPr>
          <w:rStyle w:val="normaltextrun"/>
          <w:rFonts w:ascii="Arial" w:hAnsi="Arial" w:cs="Arial"/>
        </w:rPr>
        <w:t> </w:t>
      </w:r>
      <w:r w:rsidRPr="4700FA24">
        <w:rPr>
          <w:rStyle w:val="eop"/>
          <w:rFonts w:ascii="Arial" w:hAnsi="Arial" w:cs="Arial"/>
        </w:rPr>
        <w:t> </w:t>
      </w:r>
    </w:p>
    <w:bookmarkEnd w:id="19"/>
    <w:p w14:paraId="6C0BBA54" w14:textId="77777777" w:rsidR="002201A4" w:rsidRPr="002201A4" w:rsidRDefault="002201A4" w:rsidP="002201A4">
      <w:pPr>
        <w:rPr>
          <w:rFonts w:cs="Arial"/>
          <w:color w:val="000000"/>
          <w:sz w:val="22"/>
          <w:szCs w:val="22"/>
        </w:rPr>
      </w:pPr>
      <w:r w:rsidRPr="002201A4">
        <w:rPr>
          <w:rFonts w:cs="Arial"/>
          <w:color w:val="000000"/>
          <w:sz w:val="22"/>
          <w:szCs w:val="22"/>
        </w:rPr>
        <w:t>______________________________________________________________________</w:t>
      </w:r>
    </w:p>
    <w:p w14:paraId="18F8073A" w14:textId="50B0BB2E" w:rsidR="002201A4" w:rsidRPr="001A42F8" w:rsidRDefault="002201A4" w:rsidP="00557685">
      <w:pPr>
        <w:jc w:val="center"/>
      </w:pPr>
      <w:r>
        <w:br/>
        <w:t xml:space="preserve">© </w:t>
      </w:r>
      <w:r w:rsidR="451448DB">
        <w:t>King</w:t>
      </w:r>
      <w:r>
        <w:t>'s Printer for Ontario</w:t>
      </w:r>
      <w:r w:rsidR="00C63B53">
        <w:t>, 20</w:t>
      </w:r>
      <w:r w:rsidR="00557685">
        <w:t>2</w:t>
      </w:r>
      <w:r w:rsidR="22D59CDC">
        <w:t>3</w:t>
      </w:r>
    </w:p>
    <w:p w14:paraId="7E3A0652" w14:textId="77777777" w:rsidR="002201A4" w:rsidRPr="001A42F8" w:rsidRDefault="002201A4" w:rsidP="00343E03"/>
    <w:p w14:paraId="203DBCB6" w14:textId="3C8379BC" w:rsidR="000A5FFE" w:rsidRPr="002201A4" w:rsidRDefault="00557685" w:rsidP="00343E03">
      <w:pPr>
        <w:rPr>
          <w:sz w:val="22"/>
          <w:szCs w:val="22"/>
        </w:rPr>
      </w:pPr>
      <w:bookmarkStart w:id="21" w:name="_Hlk62473331"/>
      <w:r>
        <w:rPr>
          <w:rStyle w:val="normaltextrun"/>
          <w:rFonts w:cs="Arial"/>
          <w:color w:val="000000"/>
          <w:shd w:val="clear" w:color="auto" w:fill="FFFFFF"/>
        </w:rPr>
        <w:t>This information is provided as a public service.  Last update is shown at the beginning of this guide.  Readers should where possible verify the information before acting on it.</w:t>
      </w:r>
      <w:r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>  </w:t>
      </w:r>
      <w:r>
        <w:rPr>
          <w:rStyle w:val="eop"/>
          <w:rFonts w:cs="Arial"/>
          <w:color w:val="000000"/>
          <w:sz w:val="18"/>
          <w:szCs w:val="18"/>
          <w:shd w:val="clear" w:color="auto" w:fill="FFFFFF"/>
        </w:rPr>
        <w:t> </w:t>
      </w:r>
      <w:bookmarkEnd w:id="20"/>
      <w:bookmarkEnd w:id="21"/>
    </w:p>
    <w:sectPr w:rsidR="000A5FFE" w:rsidRPr="002201A4" w:rsidSect="007C0F2B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/>
      <w:pgMar w:top="1134" w:right="1440" w:bottom="567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712EC" w14:textId="77777777" w:rsidR="00CD5980" w:rsidRDefault="00CD5980">
      <w:r>
        <w:separator/>
      </w:r>
    </w:p>
  </w:endnote>
  <w:endnote w:type="continuationSeparator" w:id="0">
    <w:p w14:paraId="02C3CDA4" w14:textId="77777777" w:rsidR="00CD5980" w:rsidRDefault="00CD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E0EFC" w14:textId="77777777" w:rsidR="001979BE" w:rsidRDefault="001979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66569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1B3A8C" w14:textId="66482A4F" w:rsidR="007C0F2B" w:rsidRDefault="007C0F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2D08D1" w14:textId="77777777" w:rsidR="001979BE" w:rsidRDefault="001979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C523B" w14:textId="77777777" w:rsidR="001979BE" w:rsidRDefault="00197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D5367" w14:textId="77777777" w:rsidR="00CD5980" w:rsidRDefault="00CD5980">
      <w:r>
        <w:separator/>
      </w:r>
    </w:p>
  </w:footnote>
  <w:footnote w:type="continuationSeparator" w:id="0">
    <w:p w14:paraId="6BF3C1E5" w14:textId="77777777" w:rsidR="00CD5980" w:rsidRDefault="00CD5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6472" w14:textId="77777777" w:rsidR="001979BE" w:rsidRDefault="001979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ED39C" w14:textId="77777777" w:rsidR="00931DCC" w:rsidRDefault="00931D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E2DCE" w14:textId="77777777" w:rsidR="001979BE" w:rsidRDefault="001979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1346"/>
    <w:multiLevelType w:val="hybridMultilevel"/>
    <w:tmpl w:val="924257F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81047"/>
    <w:multiLevelType w:val="hybridMultilevel"/>
    <w:tmpl w:val="DB9EDFAE"/>
    <w:lvl w:ilvl="0" w:tplc="FF7610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C17AA"/>
    <w:multiLevelType w:val="hybridMultilevel"/>
    <w:tmpl w:val="231C3B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7217E8"/>
    <w:multiLevelType w:val="hybridMultilevel"/>
    <w:tmpl w:val="0B2043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EC4225"/>
    <w:multiLevelType w:val="hybridMultilevel"/>
    <w:tmpl w:val="B104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76453"/>
    <w:multiLevelType w:val="hybridMultilevel"/>
    <w:tmpl w:val="3588108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1254C"/>
    <w:multiLevelType w:val="hybridMultilevel"/>
    <w:tmpl w:val="0702238A"/>
    <w:lvl w:ilvl="0" w:tplc="0409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29485E7E"/>
    <w:multiLevelType w:val="hybridMultilevel"/>
    <w:tmpl w:val="BB4A8650"/>
    <w:lvl w:ilvl="0" w:tplc="5A083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4C5C66"/>
    <w:multiLevelType w:val="hybridMultilevel"/>
    <w:tmpl w:val="F7E0DF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9112F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4EC72B8"/>
    <w:multiLevelType w:val="hybridMultilevel"/>
    <w:tmpl w:val="8D5A458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A710DC"/>
    <w:multiLevelType w:val="hybridMultilevel"/>
    <w:tmpl w:val="0E32DF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93DA8"/>
    <w:multiLevelType w:val="hybridMultilevel"/>
    <w:tmpl w:val="39C0C4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00DC8"/>
    <w:multiLevelType w:val="hybridMultilevel"/>
    <w:tmpl w:val="18A250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944C0"/>
    <w:multiLevelType w:val="hybridMultilevel"/>
    <w:tmpl w:val="5E5678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305474"/>
    <w:multiLevelType w:val="hybridMultilevel"/>
    <w:tmpl w:val="AC049C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77733E"/>
    <w:multiLevelType w:val="hybridMultilevel"/>
    <w:tmpl w:val="C2D868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CE44A5"/>
    <w:multiLevelType w:val="hybridMultilevel"/>
    <w:tmpl w:val="74F67D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D97CAB"/>
    <w:multiLevelType w:val="hybridMultilevel"/>
    <w:tmpl w:val="526EA67A"/>
    <w:lvl w:ilvl="0" w:tplc="FF7610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23475"/>
    <w:multiLevelType w:val="hybridMultilevel"/>
    <w:tmpl w:val="5D2246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7D6650"/>
    <w:multiLevelType w:val="hybridMultilevel"/>
    <w:tmpl w:val="6E82DE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20"/>
  </w:num>
  <w:num w:numId="5">
    <w:abstractNumId w:val="15"/>
  </w:num>
  <w:num w:numId="6">
    <w:abstractNumId w:val="19"/>
  </w:num>
  <w:num w:numId="7">
    <w:abstractNumId w:val="13"/>
  </w:num>
  <w:num w:numId="8">
    <w:abstractNumId w:val="12"/>
  </w:num>
  <w:num w:numId="9">
    <w:abstractNumId w:val="11"/>
  </w:num>
  <w:num w:numId="10">
    <w:abstractNumId w:val="6"/>
  </w:num>
  <w:num w:numId="11">
    <w:abstractNumId w:val="2"/>
  </w:num>
  <w:num w:numId="12">
    <w:abstractNumId w:val="3"/>
  </w:num>
  <w:num w:numId="13">
    <w:abstractNumId w:val="14"/>
  </w:num>
  <w:num w:numId="14">
    <w:abstractNumId w:val="16"/>
  </w:num>
  <w:num w:numId="15">
    <w:abstractNumId w:val="5"/>
  </w:num>
  <w:num w:numId="16">
    <w:abstractNumId w:val="0"/>
  </w:num>
  <w:num w:numId="17">
    <w:abstractNumId w:val="4"/>
  </w:num>
  <w:num w:numId="18">
    <w:abstractNumId w:val="18"/>
  </w:num>
  <w:num w:numId="19">
    <w:abstractNumId w:val="7"/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FE"/>
    <w:rsid w:val="00003A62"/>
    <w:rsid w:val="00007A3A"/>
    <w:rsid w:val="0004291C"/>
    <w:rsid w:val="000621C9"/>
    <w:rsid w:val="000A5FFE"/>
    <w:rsid w:val="000A6B3E"/>
    <w:rsid w:val="000C5F30"/>
    <w:rsid w:val="001113E3"/>
    <w:rsid w:val="00137346"/>
    <w:rsid w:val="00146B68"/>
    <w:rsid w:val="00150853"/>
    <w:rsid w:val="00161527"/>
    <w:rsid w:val="001817A2"/>
    <w:rsid w:val="00184AC9"/>
    <w:rsid w:val="001979BE"/>
    <w:rsid w:val="001A42F8"/>
    <w:rsid w:val="001D4C8E"/>
    <w:rsid w:val="002201A4"/>
    <w:rsid w:val="002511C3"/>
    <w:rsid w:val="00253CB2"/>
    <w:rsid w:val="00260E9E"/>
    <w:rsid w:val="00293159"/>
    <w:rsid w:val="002A6F7C"/>
    <w:rsid w:val="002B0121"/>
    <w:rsid w:val="002B6364"/>
    <w:rsid w:val="002B7E9C"/>
    <w:rsid w:val="002C53C5"/>
    <w:rsid w:val="002E3FD1"/>
    <w:rsid w:val="002E6F5A"/>
    <w:rsid w:val="00301451"/>
    <w:rsid w:val="00330482"/>
    <w:rsid w:val="00330720"/>
    <w:rsid w:val="00336992"/>
    <w:rsid w:val="00343E03"/>
    <w:rsid w:val="00372E25"/>
    <w:rsid w:val="00386CC2"/>
    <w:rsid w:val="003F2839"/>
    <w:rsid w:val="00406BBC"/>
    <w:rsid w:val="0041177E"/>
    <w:rsid w:val="00424BDE"/>
    <w:rsid w:val="00434154"/>
    <w:rsid w:val="00461D75"/>
    <w:rsid w:val="004807B3"/>
    <w:rsid w:val="004824BE"/>
    <w:rsid w:val="004879B6"/>
    <w:rsid w:val="004B3F1E"/>
    <w:rsid w:val="004B78D2"/>
    <w:rsid w:val="004D6B9F"/>
    <w:rsid w:val="00543F1E"/>
    <w:rsid w:val="00557685"/>
    <w:rsid w:val="005621D1"/>
    <w:rsid w:val="0056616B"/>
    <w:rsid w:val="005C5D46"/>
    <w:rsid w:val="005E79D4"/>
    <w:rsid w:val="005F7C8A"/>
    <w:rsid w:val="006027B2"/>
    <w:rsid w:val="006116A0"/>
    <w:rsid w:val="00622F0C"/>
    <w:rsid w:val="00656BD5"/>
    <w:rsid w:val="0068268B"/>
    <w:rsid w:val="006B59AA"/>
    <w:rsid w:val="006D43A2"/>
    <w:rsid w:val="006F578A"/>
    <w:rsid w:val="00725381"/>
    <w:rsid w:val="0073178E"/>
    <w:rsid w:val="00754B44"/>
    <w:rsid w:val="00754CCC"/>
    <w:rsid w:val="00770F77"/>
    <w:rsid w:val="007715DC"/>
    <w:rsid w:val="00775AB7"/>
    <w:rsid w:val="007A2368"/>
    <w:rsid w:val="007A30C3"/>
    <w:rsid w:val="007C02C3"/>
    <w:rsid w:val="007C0F2B"/>
    <w:rsid w:val="007D6BC7"/>
    <w:rsid w:val="00815887"/>
    <w:rsid w:val="008635CB"/>
    <w:rsid w:val="00867DF2"/>
    <w:rsid w:val="008A7CE5"/>
    <w:rsid w:val="008B24D6"/>
    <w:rsid w:val="008E0AA1"/>
    <w:rsid w:val="008F76CD"/>
    <w:rsid w:val="00901A9A"/>
    <w:rsid w:val="0091665E"/>
    <w:rsid w:val="00931DCC"/>
    <w:rsid w:val="009C22B7"/>
    <w:rsid w:val="009D05A4"/>
    <w:rsid w:val="00A10E01"/>
    <w:rsid w:val="00A2407B"/>
    <w:rsid w:val="00A44B89"/>
    <w:rsid w:val="00A60C69"/>
    <w:rsid w:val="00A65F9F"/>
    <w:rsid w:val="00A90A06"/>
    <w:rsid w:val="00AA1929"/>
    <w:rsid w:val="00AA361C"/>
    <w:rsid w:val="00AA3AE3"/>
    <w:rsid w:val="00AB7DB0"/>
    <w:rsid w:val="00AD04C9"/>
    <w:rsid w:val="00AD7844"/>
    <w:rsid w:val="00AE224F"/>
    <w:rsid w:val="00B306AB"/>
    <w:rsid w:val="00B5373B"/>
    <w:rsid w:val="00B72DDE"/>
    <w:rsid w:val="00B9079F"/>
    <w:rsid w:val="00C47671"/>
    <w:rsid w:val="00C506A3"/>
    <w:rsid w:val="00C54AC0"/>
    <w:rsid w:val="00C63B53"/>
    <w:rsid w:val="00C64D05"/>
    <w:rsid w:val="00C64FDA"/>
    <w:rsid w:val="00C927F9"/>
    <w:rsid w:val="00C96069"/>
    <w:rsid w:val="00CD5980"/>
    <w:rsid w:val="00CF21C9"/>
    <w:rsid w:val="00D347E3"/>
    <w:rsid w:val="00D6521B"/>
    <w:rsid w:val="00D74B3F"/>
    <w:rsid w:val="00DA3272"/>
    <w:rsid w:val="00DB5019"/>
    <w:rsid w:val="00DD6776"/>
    <w:rsid w:val="00E145EC"/>
    <w:rsid w:val="00E41C80"/>
    <w:rsid w:val="00E4561B"/>
    <w:rsid w:val="00E54A04"/>
    <w:rsid w:val="00E74F61"/>
    <w:rsid w:val="00EB7BCE"/>
    <w:rsid w:val="00F8751F"/>
    <w:rsid w:val="00F92AE4"/>
    <w:rsid w:val="0F409FEF"/>
    <w:rsid w:val="1390DE20"/>
    <w:rsid w:val="21C1423C"/>
    <w:rsid w:val="22D59CDC"/>
    <w:rsid w:val="2A2EA4BA"/>
    <w:rsid w:val="2C69597E"/>
    <w:rsid w:val="3539A66A"/>
    <w:rsid w:val="3F863247"/>
    <w:rsid w:val="451448DB"/>
    <w:rsid w:val="4700FA24"/>
    <w:rsid w:val="4BC6F93E"/>
    <w:rsid w:val="4D62C99F"/>
    <w:rsid w:val="55D6E650"/>
    <w:rsid w:val="5772B6B1"/>
    <w:rsid w:val="5C986CF8"/>
    <w:rsid w:val="65C1D642"/>
    <w:rsid w:val="692C9862"/>
    <w:rsid w:val="6F0DF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A2325B8"/>
  <w15:docId w15:val="{F12228CC-2A74-431E-B095-061F8350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2DDE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A3272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  <w:sz w:val="48"/>
    </w:rPr>
  </w:style>
  <w:style w:type="paragraph" w:styleId="Heading3">
    <w:name w:val="heading 3"/>
    <w:basedOn w:val="Normal"/>
    <w:next w:val="Normal"/>
    <w:qFormat/>
    <w:rsid w:val="00B72DDE"/>
    <w:pPr>
      <w:keepNext/>
      <w:outlineLvl w:val="2"/>
    </w:pPr>
    <w:rPr>
      <w:rFonts w:cs="Arial"/>
      <w:b/>
      <w:bCs/>
      <w:sz w:val="32"/>
    </w:rPr>
  </w:style>
  <w:style w:type="paragraph" w:styleId="Heading4">
    <w:name w:val="heading 4"/>
    <w:basedOn w:val="Normal"/>
    <w:next w:val="Normal"/>
    <w:qFormat/>
    <w:rsid w:val="00C96069"/>
    <w:pPr>
      <w:keepNext/>
      <w:outlineLvl w:val="3"/>
    </w:pPr>
    <w:rPr>
      <w:rFonts w:cs="Arial"/>
      <w:b/>
      <w:bCs/>
      <w:color w:val="000000"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Arial"/>
      <w:b/>
      <w:sz w:val="5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odyText3">
    <w:name w:val="Body Text 3"/>
    <w:basedOn w:val="Normal"/>
    <w:pPr>
      <w:jc w:val="center"/>
    </w:pPr>
    <w:rPr>
      <w:rFonts w:cs="Arial"/>
      <w:color w:val="000000"/>
      <w:sz w:val="19"/>
      <w:szCs w:val="19"/>
    </w:rPr>
  </w:style>
  <w:style w:type="paragraph" w:styleId="BodyText">
    <w:name w:val="Body Text"/>
    <w:basedOn w:val="Normal"/>
    <w:pPr>
      <w:jc w:val="center"/>
    </w:pPr>
    <w:rPr>
      <w:rFonts w:cs="Arial"/>
      <w:color w:val="000000"/>
      <w:sz w:val="18"/>
      <w:szCs w:val="19"/>
    </w:rPr>
  </w:style>
  <w:style w:type="paragraph" w:styleId="BodyText2">
    <w:name w:val="Body Text 2"/>
    <w:basedOn w:val="Normal"/>
    <w:rPr>
      <w:rFonts w:cs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A5FFE"/>
    <w:rPr>
      <w:rFonts w:ascii="Tahoma" w:hAnsi="Tahoma" w:cs="Tahoma"/>
      <w:sz w:val="16"/>
      <w:szCs w:val="16"/>
    </w:rPr>
  </w:style>
  <w:style w:type="character" w:styleId="Strong">
    <w:name w:val="Strong"/>
    <w:qFormat/>
    <w:rsid w:val="002201A4"/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DA3272"/>
    <w:pPr>
      <w:tabs>
        <w:tab w:val="right" w:leader="dot" w:pos="9350"/>
      </w:tabs>
    </w:pPr>
    <w:rPr>
      <w:noProof/>
      <w:sz w:val="22"/>
    </w:rPr>
  </w:style>
  <w:style w:type="paragraph" w:styleId="TOC2">
    <w:name w:val="toc 2"/>
    <w:basedOn w:val="Normal"/>
    <w:next w:val="Normal"/>
    <w:autoRedefine/>
    <w:unhideWhenUsed/>
    <w:rsid w:val="002201A4"/>
    <w:pPr>
      <w:ind w:left="240"/>
    </w:pPr>
    <w:rPr>
      <w:sz w:val="22"/>
    </w:rPr>
  </w:style>
  <w:style w:type="character" w:styleId="FollowedHyperlink">
    <w:name w:val="FollowedHyperlink"/>
    <w:rsid w:val="002201A4"/>
    <w:rPr>
      <w:color w:val="800080"/>
      <w:u w:val="single"/>
    </w:rPr>
  </w:style>
  <w:style w:type="paragraph" w:styleId="PlainText">
    <w:name w:val="Plain Text"/>
    <w:basedOn w:val="Normal"/>
    <w:semiHidden/>
    <w:rsid w:val="002E3FD1"/>
    <w:rPr>
      <w:rFonts w:ascii="Courier New" w:hAnsi="Courier New"/>
      <w:sz w:val="20"/>
      <w:szCs w:val="20"/>
      <w:lang w:val="en-GB"/>
    </w:rPr>
  </w:style>
  <w:style w:type="table" w:styleId="TableGrid">
    <w:name w:val="Table Grid"/>
    <w:basedOn w:val="TableNormal"/>
    <w:rsid w:val="00003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DDE"/>
    <w:pPr>
      <w:ind w:left="720"/>
      <w:contextualSpacing/>
    </w:pPr>
  </w:style>
  <w:style w:type="character" w:styleId="Emphasis">
    <w:name w:val="Emphasis"/>
    <w:basedOn w:val="DefaultParagraphFont"/>
    <w:qFormat/>
    <w:rsid w:val="00B72DDE"/>
    <w:rPr>
      <w:i/>
      <w:iCs/>
    </w:rPr>
  </w:style>
  <w:style w:type="character" w:customStyle="1" w:styleId="Heading1Char">
    <w:name w:val="Heading 1 Char"/>
    <w:link w:val="Heading1"/>
    <w:locked/>
    <w:rsid w:val="00DA3272"/>
    <w:rPr>
      <w:rFonts w:ascii="Arial" w:hAnsi="Arial"/>
      <w:b/>
      <w:bCs/>
      <w:sz w:val="28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E0AA1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150853"/>
    <w:rPr>
      <w:rFonts w:ascii="Arial" w:hAnsi="Arial"/>
      <w:sz w:val="24"/>
      <w:szCs w:val="24"/>
      <w:lang w:eastAsia="en-US"/>
    </w:rPr>
  </w:style>
  <w:style w:type="paragraph" w:customStyle="1" w:styleId="HeadingAO">
    <w:name w:val="HeadingAO"/>
    <w:basedOn w:val="Normal"/>
    <w:link w:val="HeadingAOChar"/>
    <w:qFormat/>
    <w:rsid w:val="00E54A04"/>
    <w:rPr>
      <w:b/>
      <w:bCs/>
      <w:sz w:val="28"/>
      <w:szCs w:val="28"/>
    </w:rPr>
  </w:style>
  <w:style w:type="paragraph" w:customStyle="1" w:styleId="paragraph">
    <w:name w:val="paragraph"/>
    <w:basedOn w:val="Normal"/>
    <w:rsid w:val="003F2839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customStyle="1" w:styleId="HeadingAOChar">
    <w:name w:val="HeadingAO Char"/>
    <w:basedOn w:val="DefaultParagraphFont"/>
    <w:link w:val="HeadingAO"/>
    <w:rsid w:val="00E54A04"/>
    <w:rPr>
      <w:rFonts w:ascii="Arial" w:hAnsi="Arial"/>
      <w:b/>
      <w:bCs/>
      <w:sz w:val="28"/>
      <w:szCs w:val="28"/>
      <w:lang w:eastAsia="en-US"/>
    </w:rPr>
  </w:style>
  <w:style w:type="character" w:customStyle="1" w:styleId="normaltextrun">
    <w:name w:val="normaltextrun"/>
    <w:basedOn w:val="DefaultParagraphFont"/>
    <w:rsid w:val="003F2839"/>
  </w:style>
  <w:style w:type="character" w:customStyle="1" w:styleId="eop">
    <w:name w:val="eop"/>
    <w:basedOn w:val="DefaultParagraphFont"/>
    <w:rsid w:val="003F2839"/>
  </w:style>
  <w:style w:type="paragraph" w:styleId="TOCHeading">
    <w:name w:val="TOC Heading"/>
    <w:basedOn w:val="Heading1"/>
    <w:next w:val="Normal"/>
    <w:uiPriority w:val="39"/>
    <w:unhideWhenUsed/>
    <w:qFormat/>
    <w:rsid w:val="00DA3272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rchives.gov.on.ca/en/microfilm/index.aspx" TargetMode="External"/><Relationship Id="rId18" Type="http://schemas.openxmlformats.org/officeDocument/2006/relationships/hyperlink" Target="mailto:reference@ontario.ca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torontopubliclibrary.ca/books-video-music/downloads-ebooks/digital-newspapers.jsp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archives.gov.on.ca/en/access/documents/l23_newspapers.pdf" TargetMode="External"/><Relationship Id="rId25" Type="http://schemas.openxmlformats.org/officeDocument/2006/relationships/hyperlink" Target="http://www.archives.gov.on.ca/en/access/research_guides.aspx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rchives.gov.on.ca/en/microfilm/index.aspx" TargetMode="External"/><Relationship Id="rId20" Type="http://schemas.openxmlformats.org/officeDocument/2006/relationships/hyperlink" Target="https://www.bac-lac.gc.ca/eng/discover/newspapers/newspaper-collection/Pages/newspapers-collection.aspx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yperlink" Target="http://www.archives.gov.on.ca/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archives.gov.on.ca/en/access/documents/l23_newspapers.pdf" TargetMode="External"/><Relationship Id="rId23" Type="http://schemas.openxmlformats.org/officeDocument/2006/relationships/hyperlink" Target="http://www.archives.gov.on.ca/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archives.gov.on.ca/en/access/documents/l23_newspapers.pdf" TargetMode="Externa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rchives.gov.on.ca/en/access/documents/l23_newspapers.pdf" TargetMode="External"/><Relationship Id="rId22" Type="http://schemas.openxmlformats.org/officeDocument/2006/relationships/hyperlink" Target="mailto:reference@ontario.ca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F050594CB83408F72485B671A7BD3" ma:contentTypeVersion="4" ma:contentTypeDescription="Create a new document." ma:contentTypeScope="" ma:versionID="a623633f85898e7ba9774910ee02ca06">
  <xsd:schema xmlns:xsd="http://www.w3.org/2001/XMLSchema" xmlns:xs="http://www.w3.org/2001/XMLSchema" xmlns:p="http://schemas.microsoft.com/office/2006/metadata/properties" xmlns:ns2="76a89c02-8955-4864-bdd9-b192cbb39056" xmlns:ns3="518f0be6-bc2b-4209-b731-b63455e006be" targetNamespace="http://schemas.microsoft.com/office/2006/metadata/properties" ma:root="true" ma:fieldsID="6148eec50c45d17f346bd6f0016b5d03" ns2:_="" ns3:_="">
    <xsd:import namespace="76a89c02-8955-4864-bdd9-b192cbb39056"/>
    <xsd:import namespace="518f0be6-bc2b-4209-b731-b63455e00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89c02-8955-4864-bdd9-b192cbb39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f0be6-bc2b-4209-b731-b63455e00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208E74-6BDB-4EAD-B3D2-E5473096C5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697473-952D-46C1-8490-8E5E5CB6AA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FE69E8-F33C-49B2-8C47-B0798166D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89c02-8955-4864-bdd9-b192cbb39056"/>
    <ds:schemaRef ds:uri="518f0be6-bc2b-4209-b731-b63455e00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6DC0B6-F7B5-484A-A21A-8E296EE33FC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18f0be6-bc2b-4209-b731-b63455e006be"/>
    <ds:schemaRef ds:uri="76a89c02-8955-4864-bdd9-b192cbb3905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1143</Words>
  <Characters>7656</Characters>
  <Application>Microsoft Office Word</Application>
  <DocSecurity>0</DocSecurity>
  <Lines>63</Lines>
  <Paragraphs>17</Paragraphs>
  <ScaleCrop>false</ScaleCrop>
  <Company>MBS</Company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paquetse</dc:creator>
  <cp:lastModifiedBy>Franco, Joy (MPBSD)</cp:lastModifiedBy>
  <cp:revision>7</cp:revision>
  <cp:lastPrinted>2023-05-11T17:54:00Z</cp:lastPrinted>
  <dcterms:created xsi:type="dcterms:W3CDTF">2021-06-08T20:20:00Z</dcterms:created>
  <dcterms:modified xsi:type="dcterms:W3CDTF">2023-05-11T17:54:00Z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0x010100E37F050594CB83408F72485B671A7BD3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2023-05-11T17:54:27Z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ContentBits">
    <vt:lpwstr>0</vt:lpwstr>
  </property>
</Properties>
</file>