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Research Guide Title"/>
        <w:tblDescription w:val="Table contains the Ontario Government trillium logo, guide title, guide number and most recent date of update."/>
      </w:tblPr>
      <w:tblGrid>
        <w:gridCol w:w="5291"/>
        <w:gridCol w:w="4253"/>
      </w:tblGrid>
      <w:tr w:rsidR="00E750C1" w:rsidRPr="000D145F" w14:paraId="45C9441C" w14:textId="77777777" w:rsidTr="0417F7E9">
        <w:trPr>
          <w:trHeight w:val="845"/>
          <w:tblHeader/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EEE15" w14:textId="77777777" w:rsidR="00E750C1" w:rsidRPr="00012266" w:rsidRDefault="00E750C1" w:rsidP="006E5569">
            <w:pPr>
              <w:rPr>
                <w:rFonts w:cs="Arial"/>
                <w:b/>
              </w:rPr>
            </w:pPr>
            <w:r w:rsidRPr="00012266">
              <w:rPr>
                <w:noProof/>
                <w:sz w:val="40"/>
              </w:rPr>
              <w:drawing>
                <wp:anchor distT="0" distB="0" distL="114300" distR="114300" simplePos="0" relativeHeight="251659264" behindDoc="0" locked="1" layoutInCell="1" allowOverlap="1" wp14:anchorId="1CC4D141" wp14:editId="6C204324">
                  <wp:simplePos x="0" y="0"/>
                  <wp:positionH relativeFrom="margin">
                    <wp:posOffset>4419600</wp:posOffset>
                  </wp:positionH>
                  <wp:positionV relativeFrom="margin">
                    <wp:posOffset>-250190</wp:posOffset>
                  </wp:positionV>
                  <wp:extent cx="1762125" cy="74739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ernment logo of a trillium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2266">
              <w:rPr>
                <w:rFonts w:cs="Arial"/>
                <w:b/>
                <w:sz w:val="40"/>
              </w:rPr>
              <w:t>Archives of Ontario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0A07A" w14:textId="77777777" w:rsidR="00E750C1" w:rsidRPr="005A34A6" w:rsidRDefault="00E750C1" w:rsidP="006E5569">
            <w:pPr>
              <w:jc w:val="right"/>
              <w:rPr>
                <w:rFonts w:cs="Arial"/>
                <w:b/>
                <w:bCs/>
                <w:sz w:val="44"/>
                <w:szCs w:val="44"/>
              </w:rPr>
            </w:pPr>
          </w:p>
        </w:tc>
      </w:tr>
      <w:tr w:rsidR="00E750C1" w:rsidRPr="001C53EB" w14:paraId="0DA45245" w14:textId="77777777" w:rsidTr="0417F7E9">
        <w:trPr>
          <w:trHeight w:val="421"/>
        </w:trPr>
        <w:tc>
          <w:tcPr>
            <w:tcW w:w="9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6AD34" w14:textId="183ADD1B" w:rsidR="00E750C1" w:rsidRPr="004D254A" w:rsidRDefault="00E750C1" w:rsidP="006E5569">
            <w:pPr>
              <w:jc w:val="center"/>
              <w:rPr>
                <w:bCs/>
                <w:sz w:val="32"/>
                <w:szCs w:val="40"/>
              </w:rPr>
            </w:pPr>
            <w:r w:rsidRPr="004D254A">
              <w:rPr>
                <w:bCs/>
                <w:sz w:val="32"/>
                <w:szCs w:val="40"/>
              </w:rPr>
              <w:t>Research Guide</w:t>
            </w:r>
            <w:r>
              <w:rPr>
                <w:bCs/>
                <w:sz w:val="32"/>
                <w:szCs w:val="40"/>
              </w:rPr>
              <w:t xml:space="preserve"> 2</w:t>
            </w:r>
            <w:r w:rsidR="000D21B5">
              <w:rPr>
                <w:bCs/>
                <w:sz w:val="32"/>
                <w:szCs w:val="40"/>
              </w:rPr>
              <w:t>21</w:t>
            </w:r>
          </w:p>
          <w:p w14:paraId="136F853A" w14:textId="34D4B42A" w:rsidR="00E750C1" w:rsidRDefault="00B04B92" w:rsidP="006E5569">
            <w:pPr>
              <w:jc w:val="center"/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Directories, Telephone Books, and Voters Lists</w:t>
            </w:r>
          </w:p>
          <w:p w14:paraId="3856B3AC" w14:textId="77777777" w:rsidR="00E750C1" w:rsidRDefault="00E750C1" w:rsidP="006E5569">
            <w:pPr>
              <w:jc w:val="center"/>
              <w:rPr>
                <w:bCs/>
                <w:szCs w:val="28"/>
              </w:rPr>
            </w:pPr>
          </w:p>
          <w:p w14:paraId="701BE3A8" w14:textId="259708A6" w:rsidR="00E750C1" w:rsidRDefault="00E750C1" w:rsidP="0417F7E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417F7E9">
              <w:rPr>
                <w:sz w:val="22"/>
                <w:szCs w:val="22"/>
              </w:rPr>
              <w:t xml:space="preserve">Last Updated: </w:t>
            </w:r>
            <w:r w:rsidR="0590EAF7" w:rsidRPr="0417F7E9">
              <w:rPr>
                <w:sz w:val="22"/>
                <w:szCs w:val="22"/>
              </w:rPr>
              <w:t>February 2023</w:t>
            </w:r>
          </w:p>
          <w:p w14:paraId="00851C89" w14:textId="77777777" w:rsidR="00E750C1" w:rsidRPr="00B33D70" w:rsidRDefault="00E750C1" w:rsidP="006E5569">
            <w:pPr>
              <w:jc w:val="center"/>
              <w:rPr>
                <w:bCs/>
                <w:sz w:val="22"/>
                <w:szCs w:val="28"/>
              </w:rPr>
            </w:pPr>
          </w:p>
        </w:tc>
      </w:tr>
    </w:tbl>
    <w:p w14:paraId="73F4D1C5" w14:textId="77777777" w:rsidR="00E750C1" w:rsidRDefault="00257A7D" w:rsidP="00E750C1">
      <w:pPr>
        <w:rPr>
          <w:rFonts w:cs="Arial"/>
        </w:rPr>
      </w:pPr>
      <w:r>
        <w:rPr>
          <w:rFonts w:cs="Arial"/>
        </w:rPr>
        <w:pict w14:anchorId="7E50C1FC">
          <v:rect id="_x0000_i1025" style="width:0;height:1.5pt" o:hralign="center" o:hrstd="t" o:hr="t" fillcolor="#a0a0a0" stroked="f"/>
        </w:pict>
      </w:r>
    </w:p>
    <w:p w14:paraId="12205A75" w14:textId="77777777" w:rsidR="00E750C1" w:rsidRDefault="00E750C1" w:rsidP="00E750C1">
      <w:pPr>
        <w:rPr>
          <w:noProof/>
        </w:rPr>
      </w:pPr>
      <w:bookmarkStart w:id="0" w:name="_Procedure_Books,_1906–1988"/>
      <w:bookmarkEnd w:id="0"/>
    </w:p>
    <w:p w14:paraId="7E3AFB50" w14:textId="77777777" w:rsidR="00E750C1" w:rsidRDefault="00E750C1" w:rsidP="00E750C1">
      <w:pPr>
        <w:jc w:val="center"/>
        <w:rPr>
          <w:noProof/>
        </w:rPr>
      </w:pPr>
    </w:p>
    <w:p w14:paraId="37C830D6" w14:textId="7C63EA3D" w:rsidR="00E750C1" w:rsidRDefault="00B04B92" w:rsidP="00E750C1">
      <w:pPr>
        <w:jc w:val="center"/>
        <w:rPr>
          <w:noProof/>
        </w:rPr>
      </w:pPr>
      <w:r w:rsidRPr="00B04B92">
        <w:rPr>
          <w:noProof/>
        </w:rPr>
        <w:drawing>
          <wp:inline distT="0" distB="0" distL="0" distR="0" wp14:anchorId="77FF29A9" wp14:editId="4947C5AB">
            <wp:extent cx="4762500" cy="3800475"/>
            <wp:effectExtent l="0" t="0" r="0" b="9525"/>
            <wp:docPr id="1" name="Picture 1" descr="Photograph is: Telephone directory from 1895 [photo ca. 1960], F 229-308-0-922, I0022211, T. Eaton Co. fond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6567D" w14:textId="77777777" w:rsidR="00E750C1" w:rsidRDefault="00E750C1" w:rsidP="00E750C1">
      <w:pPr>
        <w:rPr>
          <w:noProof/>
        </w:rPr>
      </w:pPr>
    </w:p>
    <w:p w14:paraId="0C30BD99" w14:textId="2568090C" w:rsidR="00E750C1" w:rsidRDefault="00B04B92" w:rsidP="00E750C1">
      <w:pPr>
        <w:jc w:val="center"/>
        <w:textAlignment w:val="baseline"/>
        <w:rPr>
          <w:rFonts w:cs="Arial"/>
          <w:sz w:val="18"/>
          <w:szCs w:val="18"/>
          <w:lang w:eastAsia="fr-CA"/>
        </w:rPr>
      </w:pPr>
      <w:r>
        <w:rPr>
          <w:rFonts w:cs="Arial"/>
          <w:sz w:val="18"/>
          <w:szCs w:val="18"/>
          <w:lang w:eastAsia="fr-CA"/>
        </w:rPr>
        <w:t>Telephone directory from 1895</w:t>
      </w:r>
      <w:r w:rsidR="00E750C1">
        <w:rPr>
          <w:rFonts w:cs="Arial"/>
          <w:sz w:val="18"/>
          <w:szCs w:val="18"/>
          <w:lang w:eastAsia="fr-CA"/>
        </w:rPr>
        <w:t xml:space="preserve"> [</w:t>
      </w:r>
      <w:r>
        <w:rPr>
          <w:rFonts w:cs="Arial"/>
          <w:sz w:val="18"/>
          <w:szCs w:val="18"/>
          <w:lang w:eastAsia="fr-CA"/>
        </w:rPr>
        <w:t>photo ca. 1960</w:t>
      </w:r>
      <w:r w:rsidR="00E750C1">
        <w:rPr>
          <w:rFonts w:cs="Arial"/>
          <w:sz w:val="18"/>
          <w:szCs w:val="18"/>
          <w:lang w:eastAsia="fr-CA"/>
        </w:rPr>
        <w:t>]</w:t>
      </w:r>
    </w:p>
    <w:p w14:paraId="44E6554C" w14:textId="059FABBF" w:rsidR="00E750C1" w:rsidRPr="00AF2C0B" w:rsidRDefault="00B04B92" w:rsidP="00E750C1">
      <w:pPr>
        <w:jc w:val="center"/>
        <w:textAlignment w:val="baseline"/>
        <w:rPr>
          <w:rFonts w:cs="Arial"/>
          <w:sz w:val="18"/>
          <w:szCs w:val="18"/>
          <w:lang w:val="en-US" w:eastAsia="fr-CA"/>
        </w:rPr>
      </w:pPr>
      <w:r>
        <w:rPr>
          <w:rFonts w:cs="Arial"/>
          <w:sz w:val="18"/>
          <w:szCs w:val="18"/>
          <w:lang w:eastAsia="fr-CA"/>
        </w:rPr>
        <w:t>F 229-308-0-922</w:t>
      </w:r>
      <w:r w:rsidR="0037645C">
        <w:rPr>
          <w:rFonts w:cs="Arial"/>
          <w:sz w:val="18"/>
          <w:szCs w:val="18"/>
          <w:lang w:eastAsia="fr-CA"/>
        </w:rPr>
        <w:t>, I0022211</w:t>
      </w:r>
    </w:p>
    <w:p w14:paraId="53631FB9" w14:textId="0778EB48" w:rsidR="00E750C1" w:rsidRPr="00D347E3" w:rsidRDefault="00B04B92" w:rsidP="00E750C1">
      <w:pPr>
        <w:jc w:val="center"/>
        <w:textAlignment w:val="baseline"/>
        <w:rPr>
          <w:rFonts w:cs="Arial"/>
          <w:sz w:val="18"/>
          <w:szCs w:val="18"/>
          <w:lang w:eastAsia="fr-CA"/>
        </w:rPr>
      </w:pPr>
      <w:r>
        <w:rPr>
          <w:rFonts w:cs="Arial"/>
          <w:sz w:val="18"/>
          <w:szCs w:val="18"/>
          <w:lang w:eastAsia="fr-CA"/>
        </w:rPr>
        <w:t>T. Eaton Co. fonds</w:t>
      </w:r>
    </w:p>
    <w:p w14:paraId="1905F26D" w14:textId="77777777" w:rsidR="004336D2" w:rsidRDefault="004336D2" w:rsidP="004336D2"/>
    <w:p w14:paraId="5FBEFE1A" w14:textId="77777777" w:rsidR="004336D2" w:rsidRDefault="004336D2" w:rsidP="004336D2"/>
    <w:p w14:paraId="1E5B83AD" w14:textId="77777777" w:rsidR="004336D2" w:rsidRDefault="004336D2" w:rsidP="004336D2"/>
    <w:p w14:paraId="5701F65B" w14:textId="77777777" w:rsidR="004336D2" w:rsidRDefault="004336D2" w:rsidP="004336D2"/>
    <w:p w14:paraId="32EAD25C" w14:textId="77777777" w:rsidR="004336D2" w:rsidRDefault="004336D2" w:rsidP="004336D2"/>
    <w:p w14:paraId="6D9E3DAA" w14:textId="77777777" w:rsidR="004336D2" w:rsidRDefault="004336D2" w:rsidP="004336D2"/>
    <w:p w14:paraId="15740899" w14:textId="77777777" w:rsidR="004336D2" w:rsidRDefault="004336D2" w:rsidP="004336D2"/>
    <w:p w14:paraId="3F2A451B" w14:textId="77777777" w:rsidR="004336D2" w:rsidRDefault="004336D2" w:rsidP="004336D2"/>
    <w:p w14:paraId="5DEDB798" w14:textId="1F7AA575" w:rsidR="004336D2" w:rsidRDefault="00257A7D" w:rsidP="004336D2">
      <w:pPr>
        <w:rPr>
          <w:rFonts w:cs="Arial"/>
          <w:lang w:eastAsia="fr-CA"/>
        </w:rPr>
      </w:pPr>
      <w:r>
        <w:rPr>
          <w:rFonts w:cs="Arial"/>
        </w:rPr>
        <w:pict w14:anchorId="79A22EE3">
          <v:rect id="_x0000_i1026" style="width:468pt;height:1.5pt" o:hralign="center" o:hrstd="t" o:hr="t" fillcolor="#a0a0a0" stroked="f"/>
        </w:pict>
      </w:r>
    </w:p>
    <w:p w14:paraId="22383563" w14:textId="03A92940" w:rsidR="00B04B92" w:rsidRPr="00B410E5" w:rsidRDefault="00B04B92"/>
    <w:sdt>
      <w:sdtPr>
        <w:rPr>
          <w:rFonts w:ascii="Arial" w:eastAsia="Times New Roman" w:hAnsi="Arial" w:cs="Times New Roman"/>
          <w:color w:val="auto"/>
          <w:sz w:val="24"/>
          <w:szCs w:val="24"/>
          <w:lang w:val="en-CA"/>
        </w:rPr>
        <w:id w:val="-100281040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A61E2DD" w14:textId="5F89E7B9" w:rsidR="0053437A" w:rsidRPr="0053437A" w:rsidRDefault="0053437A">
          <w:pPr>
            <w:pStyle w:val="TOCHeading"/>
            <w:rPr>
              <w:sz w:val="24"/>
              <w:szCs w:val="24"/>
            </w:rPr>
          </w:pPr>
        </w:p>
        <w:p w14:paraId="4492D1FC" w14:textId="6EBF2591" w:rsidR="0053437A" w:rsidRPr="00EB2574" w:rsidRDefault="0053437A" w:rsidP="0053437A">
          <w:pPr>
            <w:pStyle w:val="TOC1"/>
            <w:rPr>
              <w:rFonts w:asciiTheme="minorHAnsi" w:eastAsiaTheme="minorEastAsia" w:hAnsiTheme="minorHAnsi" w:cstheme="minorBidi"/>
              <w:b/>
              <w:bCs/>
              <w:lang w:eastAsia="en-CA"/>
            </w:rPr>
          </w:pPr>
          <w:r w:rsidRPr="0053437A">
            <w:fldChar w:fldCharType="begin"/>
          </w:r>
          <w:r w:rsidRPr="0053437A">
            <w:instrText xml:space="preserve"> TOC \o "1-3" \h \z \u </w:instrText>
          </w:r>
          <w:r w:rsidRPr="0053437A">
            <w:fldChar w:fldCharType="separate"/>
          </w:r>
          <w:hyperlink w:anchor="_Toc66297135" w:history="1">
            <w:r w:rsidRPr="00EB2574">
              <w:rPr>
                <w:rStyle w:val="Hyperlink"/>
                <w:b/>
                <w:bCs/>
              </w:rPr>
              <w:t>In this guide</w:t>
            </w:r>
            <w:r w:rsidRPr="00EB2574">
              <w:rPr>
                <w:b/>
                <w:bCs/>
                <w:webHidden/>
              </w:rPr>
              <w:tab/>
            </w:r>
            <w:r w:rsidRPr="00EB2574">
              <w:rPr>
                <w:b/>
                <w:bCs/>
                <w:webHidden/>
              </w:rPr>
              <w:fldChar w:fldCharType="begin"/>
            </w:r>
            <w:r w:rsidRPr="00EB2574">
              <w:rPr>
                <w:b/>
                <w:bCs/>
                <w:webHidden/>
              </w:rPr>
              <w:instrText xml:space="preserve"> PAGEREF _Toc66297135 \h </w:instrText>
            </w:r>
            <w:r w:rsidRPr="00EB2574">
              <w:rPr>
                <w:b/>
                <w:bCs/>
                <w:webHidden/>
              </w:rPr>
            </w:r>
            <w:r w:rsidRPr="00EB2574">
              <w:rPr>
                <w:b/>
                <w:bCs/>
                <w:webHidden/>
              </w:rPr>
              <w:fldChar w:fldCharType="separate"/>
            </w:r>
            <w:r w:rsidR="001633C7">
              <w:rPr>
                <w:b/>
                <w:bCs/>
                <w:webHidden/>
              </w:rPr>
              <w:t>2</w:t>
            </w:r>
            <w:r w:rsidRPr="00EB2574">
              <w:rPr>
                <w:b/>
                <w:bCs/>
                <w:webHidden/>
              </w:rPr>
              <w:fldChar w:fldCharType="end"/>
            </w:r>
          </w:hyperlink>
        </w:p>
        <w:p w14:paraId="4F8E8EE2" w14:textId="6A1D10C5" w:rsidR="0053437A" w:rsidRPr="0053437A" w:rsidRDefault="00257A7D" w:rsidP="0053437A">
          <w:pPr>
            <w:pStyle w:val="TOC1"/>
            <w:rPr>
              <w:rFonts w:asciiTheme="minorHAnsi" w:eastAsiaTheme="minorEastAsia" w:hAnsiTheme="minorHAnsi" w:cstheme="minorBidi"/>
              <w:lang w:eastAsia="en-CA"/>
            </w:rPr>
          </w:pPr>
          <w:hyperlink w:anchor="_Toc66297136" w:history="1">
            <w:r w:rsidR="0053437A" w:rsidRPr="00EB2574">
              <w:rPr>
                <w:rStyle w:val="Hyperlink"/>
                <w:b/>
                <w:bCs/>
              </w:rPr>
              <w:t>The Records</w:t>
            </w:r>
            <w:r w:rsidR="0053437A" w:rsidRPr="00EB2574">
              <w:rPr>
                <w:b/>
                <w:bCs/>
                <w:webHidden/>
              </w:rPr>
              <w:tab/>
            </w:r>
            <w:r w:rsidR="0053437A" w:rsidRPr="00EB2574">
              <w:rPr>
                <w:b/>
                <w:bCs/>
                <w:webHidden/>
              </w:rPr>
              <w:fldChar w:fldCharType="begin"/>
            </w:r>
            <w:r w:rsidR="0053437A" w:rsidRPr="00EB2574">
              <w:rPr>
                <w:b/>
                <w:bCs/>
                <w:webHidden/>
              </w:rPr>
              <w:instrText xml:space="preserve"> PAGEREF _Toc66297136 \h </w:instrText>
            </w:r>
            <w:r w:rsidR="0053437A" w:rsidRPr="00EB2574">
              <w:rPr>
                <w:b/>
                <w:bCs/>
                <w:webHidden/>
              </w:rPr>
            </w:r>
            <w:r w:rsidR="0053437A" w:rsidRPr="00EB2574">
              <w:rPr>
                <w:b/>
                <w:bCs/>
                <w:webHidden/>
              </w:rPr>
              <w:fldChar w:fldCharType="separate"/>
            </w:r>
            <w:r w:rsidR="001633C7">
              <w:rPr>
                <w:b/>
                <w:bCs/>
                <w:webHidden/>
              </w:rPr>
              <w:t>2</w:t>
            </w:r>
            <w:r w:rsidR="0053437A" w:rsidRPr="00EB2574">
              <w:rPr>
                <w:b/>
                <w:bCs/>
                <w:webHidden/>
              </w:rPr>
              <w:fldChar w:fldCharType="end"/>
            </w:r>
          </w:hyperlink>
        </w:p>
        <w:p w14:paraId="2B0C41E1" w14:textId="7DE564C8" w:rsidR="0053437A" w:rsidRPr="0053437A" w:rsidRDefault="00257A7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  <w:lang w:eastAsia="en-CA"/>
            </w:rPr>
          </w:pPr>
          <w:hyperlink w:anchor="_Toc66297137" w:history="1">
            <w:r w:rsidR="0053437A" w:rsidRPr="0053437A">
              <w:rPr>
                <w:rStyle w:val="Hyperlink"/>
                <w:noProof/>
                <w:sz w:val="24"/>
              </w:rPr>
              <w:t>City and County Directories</w:t>
            </w:r>
            <w:r w:rsidR="0053437A" w:rsidRPr="0053437A">
              <w:rPr>
                <w:noProof/>
                <w:webHidden/>
                <w:sz w:val="24"/>
              </w:rPr>
              <w:tab/>
            </w:r>
            <w:r w:rsidR="0053437A" w:rsidRPr="0053437A">
              <w:rPr>
                <w:noProof/>
                <w:webHidden/>
                <w:sz w:val="24"/>
              </w:rPr>
              <w:fldChar w:fldCharType="begin"/>
            </w:r>
            <w:r w:rsidR="0053437A" w:rsidRPr="0053437A">
              <w:rPr>
                <w:noProof/>
                <w:webHidden/>
                <w:sz w:val="24"/>
              </w:rPr>
              <w:instrText xml:space="preserve"> PAGEREF _Toc66297137 \h </w:instrText>
            </w:r>
            <w:r w:rsidR="0053437A" w:rsidRPr="0053437A">
              <w:rPr>
                <w:noProof/>
                <w:webHidden/>
                <w:sz w:val="24"/>
              </w:rPr>
            </w:r>
            <w:r w:rsidR="0053437A" w:rsidRPr="0053437A">
              <w:rPr>
                <w:noProof/>
                <w:webHidden/>
                <w:sz w:val="24"/>
              </w:rPr>
              <w:fldChar w:fldCharType="separate"/>
            </w:r>
            <w:r w:rsidR="001633C7">
              <w:rPr>
                <w:noProof/>
                <w:webHidden/>
                <w:sz w:val="24"/>
              </w:rPr>
              <w:t>2</w:t>
            </w:r>
            <w:r w:rsidR="0053437A" w:rsidRPr="0053437A">
              <w:rPr>
                <w:noProof/>
                <w:webHidden/>
                <w:sz w:val="24"/>
              </w:rPr>
              <w:fldChar w:fldCharType="end"/>
            </w:r>
          </w:hyperlink>
        </w:p>
        <w:p w14:paraId="10481D0C" w14:textId="27254CBA" w:rsidR="0053437A" w:rsidRPr="0053437A" w:rsidRDefault="00257A7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  <w:lang w:eastAsia="en-CA"/>
            </w:rPr>
          </w:pPr>
          <w:hyperlink w:anchor="_Toc66297138" w:history="1">
            <w:r w:rsidR="0053437A" w:rsidRPr="0053437A">
              <w:rPr>
                <w:rStyle w:val="Hyperlink"/>
                <w:noProof/>
                <w:sz w:val="24"/>
              </w:rPr>
              <w:t>Telephone Books</w:t>
            </w:r>
            <w:r w:rsidR="0053437A" w:rsidRPr="0053437A">
              <w:rPr>
                <w:noProof/>
                <w:webHidden/>
                <w:sz w:val="24"/>
              </w:rPr>
              <w:tab/>
            </w:r>
            <w:r w:rsidR="0053437A" w:rsidRPr="0053437A">
              <w:rPr>
                <w:noProof/>
                <w:webHidden/>
                <w:sz w:val="24"/>
              </w:rPr>
              <w:fldChar w:fldCharType="begin"/>
            </w:r>
            <w:r w:rsidR="0053437A" w:rsidRPr="0053437A">
              <w:rPr>
                <w:noProof/>
                <w:webHidden/>
                <w:sz w:val="24"/>
              </w:rPr>
              <w:instrText xml:space="preserve"> PAGEREF _Toc66297138 \h </w:instrText>
            </w:r>
            <w:r w:rsidR="0053437A" w:rsidRPr="0053437A">
              <w:rPr>
                <w:noProof/>
                <w:webHidden/>
                <w:sz w:val="24"/>
              </w:rPr>
            </w:r>
            <w:r w:rsidR="0053437A" w:rsidRPr="0053437A">
              <w:rPr>
                <w:noProof/>
                <w:webHidden/>
                <w:sz w:val="24"/>
              </w:rPr>
              <w:fldChar w:fldCharType="separate"/>
            </w:r>
            <w:r w:rsidR="001633C7">
              <w:rPr>
                <w:noProof/>
                <w:webHidden/>
                <w:sz w:val="24"/>
              </w:rPr>
              <w:t>2</w:t>
            </w:r>
            <w:r w:rsidR="0053437A" w:rsidRPr="0053437A">
              <w:rPr>
                <w:noProof/>
                <w:webHidden/>
                <w:sz w:val="24"/>
              </w:rPr>
              <w:fldChar w:fldCharType="end"/>
            </w:r>
          </w:hyperlink>
        </w:p>
        <w:p w14:paraId="398F13B3" w14:textId="7B86688D" w:rsidR="0053437A" w:rsidRPr="0053437A" w:rsidRDefault="00257A7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  <w:lang w:eastAsia="en-CA"/>
            </w:rPr>
          </w:pPr>
          <w:hyperlink w:anchor="_Toc66297139" w:history="1">
            <w:r w:rsidR="0053437A" w:rsidRPr="0053437A">
              <w:rPr>
                <w:rStyle w:val="Hyperlink"/>
                <w:noProof/>
                <w:sz w:val="24"/>
              </w:rPr>
              <w:t>Voters Lists</w:t>
            </w:r>
            <w:r w:rsidR="0053437A" w:rsidRPr="0053437A">
              <w:rPr>
                <w:noProof/>
                <w:webHidden/>
                <w:sz w:val="24"/>
              </w:rPr>
              <w:tab/>
            </w:r>
            <w:r w:rsidR="0053437A" w:rsidRPr="0053437A">
              <w:rPr>
                <w:noProof/>
                <w:webHidden/>
                <w:sz w:val="24"/>
              </w:rPr>
              <w:fldChar w:fldCharType="begin"/>
            </w:r>
            <w:r w:rsidR="0053437A" w:rsidRPr="0053437A">
              <w:rPr>
                <w:noProof/>
                <w:webHidden/>
                <w:sz w:val="24"/>
              </w:rPr>
              <w:instrText xml:space="preserve"> PAGEREF _Toc66297139 \h </w:instrText>
            </w:r>
            <w:r w:rsidR="0053437A" w:rsidRPr="0053437A">
              <w:rPr>
                <w:noProof/>
                <w:webHidden/>
                <w:sz w:val="24"/>
              </w:rPr>
            </w:r>
            <w:r w:rsidR="0053437A" w:rsidRPr="0053437A">
              <w:rPr>
                <w:noProof/>
                <w:webHidden/>
                <w:sz w:val="24"/>
              </w:rPr>
              <w:fldChar w:fldCharType="separate"/>
            </w:r>
            <w:r w:rsidR="001633C7">
              <w:rPr>
                <w:noProof/>
                <w:webHidden/>
                <w:sz w:val="24"/>
              </w:rPr>
              <w:t>2</w:t>
            </w:r>
            <w:r w:rsidR="0053437A" w:rsidRPr="0053437A">
              <w:rPr>
                <w:noProof/>
                <w:webHidden/>
                <w:sz w:val="24"/>
              </w:rPr>
              <w:fldChar w:fldCharType="end"/>
            </w:r>
          </w:hyperlink>
        </w:p>
        <w:p w14:paraId="40F398A9" w14:textId="53129673" w:rsidR="0053437A" w:rsidRPr="00EB2574" w:rsidRDefault="00257A7D" w:rsidP="0053437A">
          <w:pPr>
            <w:pStyle w:val="TOC1"/>
            <w:rPr>
              <w:rFonts w:asciiTheme="minorHAnsi" w:eastAsiaTheme="minorEastAsia" w:hAnsiTheme="minorHAnsi" w:cstheme="minorBidi"/>
              <w:b/>
              <w:bCs/>
              <w:lang w:eastAsia="en-CA"/>
            </w:rPr>
          </w:pPr>
          <w:hyperlink w:anchor="_Toc66297140" w:history="1">
            <w:r w:rsidR="0053437A" w:rsidRPr="00EB2574">
              <w:rPr>
                <w:rStyle w:val="Hyperlink"/>
                <w:b/>
                <w:bCs/>
              </w:rPr>
              <w:t>Contact us</w:t>
            </w:r>
            <w:r w:rsidR="0053437A" w:rsidRPr="00EB2574">
              <w:rPr>
                <w:b/>
                <w:bCs/>
                <w:webHidden/>
              </w:rPr>
              <w:tab/>
            </w:r>
            <w:r w:rsidR="0053437A" w:rsidRPr="00EB2574">
              <w:rPr>
                <w:b/>
                <w:bCs/>
                <w:webHidden/>
              </w:rPr>
              <w:fldChar w:fldCharType="begin"/>
            </w:r>
            <w:r w:rsidR="0053437A" w:rsidRPr="00EB2574">
              <w:rPr>
                <w:b/>
                <w:bCs/>
                <w:webHidden/>
              </w:rPr>
              <w:instrText xml:space="preserve"> PAGEREF _Toc66297140 \h </w:instrText>
            </w:r>
            <w:r w:rsidR="0053437A" w:rsidRPr="00EB2574">
              <w:rPr>
                <w:b/>
                <w:bCs/>
                <w:webHidden/>
              </w:rPr>
            </w:r>
            <w:r w:rsidR="0053437A" w:rsidRPr="00EB2574">
              <w:rPr>
                <w:b/>
                <w:bCs/>
                <w:webHidden/>
              </w:rPr>
              <w:fldChar w:fldCharType="separate"/>
            </w:r>
            <w:r w:rsidR="001633C7">
              <w:rPr>
                <w:b/>
                <w:bCs/>
                <w:webHidden/>
              </w:rPr>
              <w:t>3</w:t>
            </w:r>
            <w:r w:rsidR="0053437A" w:rsidRPr="00EB2574">
              <w:rPr>
                <w:b/>
                <w:bCs/>
                <w:webHidden/>
              </w:rPr>
              <w:fldChar w:fldCharType="end"/>
            </w:r>
          </w:hyperlink>
        </w:p>
        <w:p w14:paraId="3848EC36" w14:textId="57C4645A" w:rsidR="0053437A" w:rsidRDefault="0053437A">
          <w:r w:rsidRPr="0053437A">
            <w:rPr>
              <w:b/>
              <w:bCs/>
              <w:noProof/>
            </w:rPr>
            <w:fldChar w:fldCharType="end"/>
          </w:r>
        </w:p>
      </w:sdtContent>
    </w:sdt>
    <w:p w14:paraId="505057BA" w14:textId="6631AA5F" w:rsidR="000C7265" w:rsidRDefault="000C7265" w:rsidP="000C7265">
      <w:pPr>
        <w:pStyle w:val="HeadingAO0"/>
      </w:pPr>
    </w:p>
    <w:p w14:paraId="5B8E32AB" w14:textId="528088D7" w:rsidR="000C7265" w:rsidRPr="000C7265" w:rsidRDefault="000C7265" w:rsidP="0053437A">
      <w:pPr>
        <w:pStyle w:val="Heading1"/>
      </w:pPr>
      <w:bookmarkStart w:id="1" w:name="_Toc62473426"/>
      <w:bookmarkStart w:id="2" w:name="_Toc62473704"/>
      <w:bookmarkStart w:id="3" w:name="_Toc66297048"/>
      <w:bookmarkStart w:id="4" w:name="_Toc66297135"/>
      <w:r w:rsidRPr="000C7265">
        <w:t>In this guide</w:t>
      </w:r>
      <w:bookmarkEnd w:id="1"/>
      <w:bookmarkEnd w:id="2"/>
      <w:bookmarkEnd w:id="3"/>
      <w:bookmarkEnd w:id="4"/>
    </w:p>
    <w:p w14:paraId="59F8C2CE" w14:textId="77777777" w:rsidR="000C7265" w:rsidRDefault="000C7265" w:rsidP="00BE059C"/>
    <w:p w14:paraId="58335283" w14:textId="27F21702" w:rsidR="002201A4" w:rsidRPr="00760F98" w:rsidRDefault="002E3FD1" w:rsidP="00BE059C">
      <w:r>
        <w:t>This guide will help you find county and city directories, phone books</w:t>
      </w:r>
      <w:r w:rsidR="00E750C1">
        <w:t>,</w:t>
      </w:r>
      <w:r>
        <w:t xml:space="preserve"> and voters’ lists in the Archives</w:t>
      </w:r>
      <w:r w:rsidR="00273D20">
        <w:t xml:space="preserve"> of Ontario</w:t>
      </w:r>
      <w:r>
        <w:t xml:space="preserve"> collection. The</w:t>
      </w:r>
      <w:r w:rsidR="00E750C1">
        <w:t>se records are particularly useful for genealog</w:t>
      </w:r>
      <w:r w:rsidR="00B25924">
        <w:t>ical</w:t>
      </w:r>
      <w:r w:rsidR="00E750C1">
        <w:t xml:space="preserve"> researchers, as they can help you determine the exact location where an individual lived</w:t>
      </w:r>
      <w:r w:rsidR="00760F98">
        <w:t>.</w:t>
      </w:r>
    </w:p>
    <w:p w14:paraId="46D07E01" w14:textId="77777777" w:rsidR="00257865" w:rsidRPr="002201A4" w:rsidRDefault="00257865" w:rsidP="00760F98">
      <w:pPr>
        <w:rPr>
          <w:rFonts w:cs="Arial"/>
          <w:color w:val="000000"/>
          <w:sz w:val="22"/>
          <w:szCs w:val="22"/>
        </w:rPr>
      </w:pPr>
    </w:p>
    <w:p w14:paraId="477ED15E" w14:textId="51F3690F" w:rsidR="002201A4" w:rsidRPr="002201A4" w:rsidRDefault="002201A4" w:rsidP="0053437A">
      <w:pPr>
        <w:pStyle w:val="Heading1"/>
      </w:pPr>
      <w:bookmarkStart w:id="5" w:name="_Toc223436363"/>
      <w:bookmarkStart w:id="6" w:name="_Toc62473427"/>
      <w:bookmarkStart w:id="7" w:name="_Toc62473705"/>
      <w:bookmarkStart w:id="8" w:name="_Toc66297049"/>
      <w:bookmarkStart w:id="9" w:name="_Toc66297136"/>
      <w:r w:rsidRPr="002201A4">
        <w:t>T</w:t>
      </w:r>
      <w:bookmarkEnd w:id="5"/>
      <w:r w:rsidR="000C7265">
        <w:t>he Records</w:t>
      </w:r>
      <w:bookmarkEnd w:id="6"/>
      <w:bookmarkEnd w:id="7"/>
      <w:bookmarkEnd w:id="8"/>
      <w:bookmarkEnd w:id="9"/>
    </w:p>
    <w:p w14:paraId="6732D74A" w14:textId="77777777" w:rsidR="002201A4" w:rsidRPr="002201A4" w:rsidRDefault="002201A4" w:rsidP="002201A4">
      <w:pPr>
        <w:rPr>
          <w:rFonts w:cs="Arial"/>
          <w:color w:val="000000"/>
          <w:sz w:val="22"/>
          <w:szCs w:val="22"/>
        </w:rPr>
      </w:pPr>
    </w:p>
    <w:p w14:paraId="247A316A" w14:textId="32EE545F" w:rsidR="002E3FD1" w:rsidRDefault="002E3FD1" w:rsidP="0053437A">
      <w:pPr>
        <w:pStyle w:val="Heading2"/>
      </w:pPr>
      <w:bookmarkStart w:id="10" w:name="_Toc62473428"/>
      <w:bookmarkStart w:id="11" w:name="_Toc62473706"/>
      <w:bookmarkStart w:id="12" w:name="_Toc66297050"/>
      <w:bookmarkStart w:id="13" w:name="_Toc66297137"/>
      <w:bookmarkStart w:id="14" w:name="_Toc221187556"/>
      <w:bookmarkStart w:id="15" w:name="_Toc221246237"/>
      <w:bookmarkStart w:id="16" w:name="_Toc221246326"/>
      <w:bookmarkStart w:id="17" w:name="_Toc221246583"/>
      <w:bookmarkStart w:id="18" w:name="_Toc223436370"/>
      <w:r>
        <w:t>City and County Directories</w:t>
      </w:r>
      <w:bookmarkEnd w:id="10"/>
      <w:bookmarkEnd w:id="11"/>
      <w:bookmarkEnd w:id="12"/>
      <w:bookmarkEnd w:id="13"/>
    </w:p>
    <w:p w14:paraId="7EC668D3" w14:textId="77777777" w:rsidR="002E3FD1" w:rsidRDefault="002E3FD1" w:rsidP="002E3FD1">
      <w:pPr>
        <w:pStyle w:val="PlainText"/>
        <w:rPr>
          <w:rFonts w:ascii="Arial" w:hAnsi="Arial" w:cs="Arial"/>
          <w:b/>
          <w:sz w:val="22"/>
        </w:rPr>
      </w:pPr>
    </w:p>
    <w:p w14:paraId="67271B63" w14:textId="605855EA" w:rsidR="00273D20" w:rsidRDefault="002E3FD1" w:rsidP="00E44391">
      <w:r>
        <w:t xml:space="preserve">The Archives holds </w:t>
      </w:r>
      <w:r w:rsidR="00C002B2">
        <w:t>many</w:t>
      </w:r>
      <w:r w:rsidR="00273D20">
        <w:t xml:space="preserve"> historical</w:t>
      </w:r>
      <w:r>
        <w:t xml:space="preserve"> city and county directories on self-service microfilm.</w:t>
      </w:r>
    </w:p>
    <w:p w14:paraId="19CB303A" w14:textId="013965FA" w:rsidR="00273D20" w:rsidRDefault="00273D20" w:rsidP="00E44391"/>
    <w:p w14:paraId="325029AE" w14:textId="31D9E96E" w:rsidR="00273D20" w:rsidRDefault="00C002B2" w:rsidP="00E44391">
      <w:r>
        <w:t xml:space="preserve">To search for these directories, </w:t>
      </w:r>
      <w:hyperlink r:id="rId13">
        <w:r w:rsidRPr="75773099">
          <w:rPr>
            <w:rStyle w:val="Hyperlink"/>
          </w:rPr>
          <w:t xml:space="preserve">click here to access </w:t>
        </w:r>
        <w:r w:rsidR="6F9BF280" w:rsidRPr="75773099">
          <w:rPr>
            <w:rStyle w:val="Hyperlink"/>
          </w:rPr>
          <w:t>the online Library Holdings</w:t>
        </w:r>
      </w:hyperlink>
      <w:r>
        <w:t>.</w:t>
      </w:r>
    </w:p>
    <w:p w14:paraId="31215D2E" w14:textId="77777777" w:rsidR="004A57ED" w:rsidRDefault="004A57ED" w:rsidP="00E44391"/>
    <w:p w14:paraId="610140E8" w14:textId="3E1B04DC" w:rsidR="00C002B2" w:rsidRDefault="00C002B2" w:rsidP="00C002B2">
      <w:r>
        <w:t>Search for the name of the city or county and click through to the appropriate catalogue entry. You can find the</w:t>
      </w:r>
      <w:r w:rsidR="001132E4">
        <w:t xml:space="preserve"> self-service</w:t>
      </w:r>
      <w:r>
        <w:t xml:space="preserve"> microfilm reel number in the “Notes” field of the “How to Request” section.</w:t>
      </w:r>
    </w:p>
    <w:p w14:paraId="5A25DB7C" w14:textId="77777777" w:rsidR="00C002B2" w:rsidRDefault="00C002B2" w:rsidP="00E44391"/>
    <w:p w14:paraId="1CB06522" w14:textId="40C28CC5" w:rsidR="002E3FD1" w:rsidRDefault="00C002B2" w:rsidP="00E44391">
      <w:r>
        <w:t>Toronto city directories are also available through our</w:t>
      </w:r>
      <w:r w:rsidR="004A57ED">
        <w:t xml:space="preserve"> Microfilm </w:t>
      </w:r>
      <w:proofErr w:type="spellStart"/>
      <w:r w:rsidR="004A57ED">
        <w:t>Interloan</w:t>
      </w:r>
      <w:proofErr w:type="spellEnd"/>
      <w:r w:rsidR="004A57ED">
        <w:t xml:space="preserve"> Service.</w:t>
      </w:r>
      <w:r>
        <w:t xml:space="preserve"> </w:t>
      </w:r>
      <w:hyperlink r:id="rId14" w:history="1">
        <w:r w:rsidR="004A57ED">
          <w:rPr>
            <w:rStyle w:val="Hyperlink"/>
          </w:rPr>
          <w:t xml:space="preserve">Click here to consult the Microfilm </w:t>
        </w:r>
        <w:proofErr w:type="spellStart"/>
        <w:r w:rsidR="004A57ED">
          <w:rPr>
            <w:rStyle w:val="Hyperlink"/>
          </w:rPr>
          <w:t>Interloan</w:t>
        </w:r>
        <w:proofErr w:type="spellEnd"/>
        <w:r w:rsidR="004A57ED">
          <w:rPr>
            <w:rStyle w:val="Hyperlink"/>
          </w:rPr>
          <w:t xml:space="preserve"> Catalogue</w:t>
        </w:r>
      </w:hyperlink>
      <w:r>
        <w:t>.</w:t>
      </w:r>
    </w:p>
    <w:p w14:paraId="15B8479D" w14:textId="59A005CF" w:rsidR="00273D20" w:rsidRDefault="00273D20" w:rsidP="00E44391"/>
    <w:p w14:paraId="6B0BC3BE" w14:textId="0D2F2878" w:rsidR="00273D20" w:rsidRPr="000C7265" w:rsidRDefault="00273D20" w:rsidP="0053437A">
      <w:pPr>
        <w:pStyle w:val="Heading2"/>
      </w:pPr>
      <w:bookmarkStart w:id="19" w:name="_Toc62473429"/>
      <w:bookmarkStart w:id="20" w:name="_Toc62473707"/>
      <w:bookmarkStart w:id="21" w:name="_Toc66297051"/>
      <w:bookmarkStart w:id="22" w:name="_Toc66297138"/>
      <w:r w:rsidRPr="000C7265">
        <w:t>Telephone Books</w:t>
      </w:r>
      <w:bookmarkEnd w:id="19"/>
      <w:bookmarkEnd w:id="20"/>
      <w:bookmarkEnd w:id="21"/>
      <w:bookmarkEnd w:id="22"/>
    </w:p>
    <w:p w14:paraId="36249435" w14:textId="77777777" w:rsidR="002E3FD1" w:rsidRDefault="002E3FD1" w:rsidP="00E44391"/>
    <w:p w14:paraId="34567A57" w14:textId="47F7ED6C" w:rsidR="002E3FD1" w:rsidRDefault="002E3FD1" w:rsidP="00E44391">
      <w:r>
        <w:t>The Archives has copies of microfilmed Bell telephone books for Ontario</w:t>
      </w:r>
      <w:r w:rsidR="00C002B2">
        <w:t xml:space="preserve"> and some other </w:t>
      </w:r>
      <w:r w:rsidR="00AC05A3">
        <w:t>areas</w:t>
      </w:r>
      <w:r>
        <w:t xml:space="preserve"> for </w:t>
      </w:r>
      <w:r w:rsidR="00212980">
        <w:t xml:space="preserve">the years </w:t>
      </w:r>
      <w:r>
        <w:t xml:space="preserve">1879-1979. </w:t>
      </w:r>
      <w:r w:rsidR="00AC05A3">
        <w:t>You can find a</w:t>
      </w:r>
      <w:r>
        <w:t xml:space="preserve"> microfilm listing</w:t>
      </w:r>
      <w:r w:rsidR="00AC05A3">
        <w:t xml:space="preserve"> to these records</w:t>
      </w:r>
      <w:r>
        <w:t xml:space="preserve"> on the General Reference bookshelves of the</w:t>
      </w:r>
      <w:r w:rsidR="00AC05A3">
        <w:t xml:space="preserve"> Archives of Ontario</w:t>
      </w:r>
      <w:r>
        <w:t xml:space="preserve"> Reading </w:t>
      </w:r>
      <w:r w:rsidR="00866ECD">
        <w:t>R</w:t>
      </w:r>
      <w:r>
        <w:t>oom.</w:t>
      </w:r>
      <w:r w:rsidR="00AC05A3">
        <w:t xml:space="preserve"> </w:t>
      </w:r>
      <w:r>
        <w:t>Th</w:t>
      </w:r>
      <w:r w:rsidR="00AC05A3">
        <w:t xml:space="preserve">is </w:t>
      </w:r>
      <w:r>
        <w:t>microfilm may also be available through other libraries.</w:t>
      </w:r>
    </w:p>
    <w:p w14:paraId="74A02136" w14:textId="77777777" w:rsidR="002E3FD1" w:rsidRDefault="002E3FD1" w:rsidP="002E3FD1">
      <w:pPr>
        <w:pStyle w:val="PlainText"/>
        <w:rPr>
          <w:rFonts w:ascii="Arial" w:hAnsi="Arial" w:cs="Arial"/>
          <w:sz w:val="22"/>
        </w:rPr>
      </w:pPr>
    </w:p>
    <w:p w14:paraId="3E270B01" w14:textId="5F1080B4" w:rsidR="002E3FD1" w:rsidRPr="000C7265" w:rsidRDefault="002E3FD1" w:rsidP="0053437A">
      <w:pPr>
        <w:pStyle w:val="Heading2"/>
      </w:pPr>
      <w:bookmarkStart w:id="23" w:name="_Toc62473430"/>
      <w:bookmarkStart w:id="24" w:name="_Toc62473708"/>
      <w:bookmarkStart w:id="25" w:name="_Toc66297052"/>
      <w:bookmarkStart w:id="26" w:name="_Toc66297139"/>
      <w:r w:rsidRPr="000C7265">
        <w:t>Voters Lists</w:t>
      </w:r>
      <w:bookmarkEnd w:id="23"/>
      <w:bookmarkEnd w:id="24"/>
      <w:bookmarkEnd w:id="25"/>
      <w:bookmarkEnd w:id="26"/>
    </w:p>
    <w:p w14:paraId="7ADDFEE6" w14:textId="77777777" w:rsidR="002E3FD1" w:rsidRDefault="002E3FD1" w:rsidP="002E3FD1">
      <w:pPr>
        <w:pStyle w:val="PlainText"/>
        <w:tabs>
          <w:tab w:val="num" w:pos="180"/>
        </w:tabs>
        <w:ind w:left="187" w:hanging="187"/>
        <w:rPr>
          <w:rFonts w:ascii="Arial" w:hAnsi="Arial" w:cs="Arial"/>
          <w:sz w:val="22"/>
        </w:rPr>
      </w:pPr>
    </w:p>
    <w:p w14:paraId="053F11C9" w14:textId="79CB85F2" w:rsidR="00B04B92" w:rsidRDefault="002E3FD1" w:rsidP="00C651ED">
      <w:r>
        <w:t>These records list</w:t>
      </w:r>
      <w:r w:rsidR="00AC05A3">
        <w:t xml:space="preserve"> </w:t>
      </w:r>
      <w:r>
        <w:t xml:space="preserve">people entitled to vote in municipal, </w:t>
      </w:r>
      <w:proofErr w:type="gramStart"/>
      <w:r>
        <w:t>provincial</w:t>
      </w:r>
      <w:proofErr w:type="gramEnd"/>
      <w:r>
        <w:t xml:space="preserve"> and federal elections.  They document voters’ residences and, in some cases,</w:t>
      </w:r>
      <w:r w:rsidR="00AC05A3">
        <w:t xml:space="preserve"> </w:t>
      </w:r>
      <w:r>
        <w:t xml:space="preserve">voters’ occupations. The Archives </w:t>
      </w:r>
      <w:r w:rsidR="00D724A2">
        <w:t>l</w:t>
      </w:r>
      <w:r>
        <w:t>ibrary</w:t>
      </w:r>
      <w:r w:rsidR="00D724A2">
        <w:t xml:space="preserve"> collection</w:t>
      </w:r>
      <w:r>
        <w:t xml:space="preserve"> has voters lists for a limited number of municipalities</w:t>
      </w:r>
      <w:r w:rsidR="00AC05A3">
        <w:t>. The records span from 1874-1978, but most are from 1910 or earlier</w:t>
      </w:r>
      <w:r w:rsidR="00C651ED">
        <w:t>.</w:t>
      </w:r>
    </w:p>
    <w:p w14:paraId="30BDAA64" w14:textId="77777777" w:rsidR="00B04B92" w:rsidRDefault="00B04B92" w:rsidP="00C651ED"/>
    <w:p w14:paraId="3188C015" w14:textId="593944A8" w:rsidR="002E3FD1" w:rsidRDefault="00472E46" w:rsidP="00C651ED">
      <w:r>
        <w:t xml:space="preserve">To search for these lists, </w:t>
      </w:r>
      <w:hyperlink r:id="rId15">
        <w:r w:rsidRPr="75773099">
          <w:rPr>
            <w:rStyle w:val="Hyperlink"/>
          </w:rPr>
          <w:t xml:space="preserve">click here to access our online Library </w:t>
        </w:r>
        <w:r w:rsidR="074269F3" w:rsidRPr="75773099">
          <w:rPr>
            <w:rStyle w:val="Hyperlink"/>
          </w:rPr>
          <w:t>Holdings</w:t>
        </w:r>
      </w:hyperlink>
      <w:r w:rsidR="008F266C">
        <w:t>. S</w:t>
      </w:r>
      <w:r w:rsidR="00B52360">
        <w:t>earch for “</w:t>
      </w:r>
      <w:r w:rsidR="008F266C">
        <w:t>v</w:t>
      </w:r>
      <w:r w:rsidR="00B52360">
        <w:t xml:space="preserve">oters list” and the name of the city, </w:t>
      </w:r>
      <w:r w:rsidR="008F266C">
        <w:t xml:space="preserve">township, </w:t>
      </w:r>
      <w:r w:rsidR="000875A2">
        <w:t>or district</w:t>
      </w:r>
      <w:r w:rsidR="008F266C">
        <w:t>.</w:t>
      </w:r>
    </w:p>
    <w:p w14:paraId="663DA94A" w14:textId="77777777" w:rsidR="002E3FD1" w:rsidRDefault="002E3FD1" w:rsidP="00C651ED"/>
    <w:p w14:paraId="5EE14E7C" w14:textId="250D1772" w:rsidR="007401EA" w:rsidRPr="00303AA9" w:rsidRDefault="002E3FD1" w:rsidP="00C651ED">
      <w:pPr>
        <w:rPr>
          <w:bCs/>
        </w:rPr>
      </w:pPr>
      <w:r>
        <w:lastRenderedPageBreak/>
        <w:t>There are</w:t>
      </w:r>
      <w:r w:rsidR="00AC05A3">
        <w:t xml:space="preserve"> also</w:t>
      </w:r>
      <w:r>
        <w:t xml:space="preserve"> some voters lists</w:t>
      </w:r>
      <w:r>
        <w:rPr>
          <w:b/>
        </w:rPr>
        <w:t xml:space="preserve"> </w:t>
      </w:r>
      <w:r w:rsidRPr="00924519">
        <w:t>in municipal records.</w:t>
      </w:r>
      <w:r w:rsidR="00AC05A3">
        <w:t xml:space="preserve"> </w:t>
      </w:r>
      <w:hyperlink r:id="rId16" w:history="1">
        <w:r w:rsidR="00364EB6" w:rsidRPr="00364EB6">
          <w:rPr>
            <w:rStyle w:val="Hyperlink"/>
          </w:rPr>
          <w:t>Click here to access</w:t>
        </w:r>
        <w:r w:rsidRPr="00364EB6">
          <w:rPr>
            <w:rStyle w:val="Hyperlink"/>
          </w:rPr>
          <w:t xml:space="preserve"> Research Guide 209 - Municipal Records at the Archives of Ontario for more information</w:t>
        </w:r>
      </w:hyperlink>
      <w:r>
        <w:t>.</w:t>
      </w:r>
      <w:r w:rsidR="007401EA">
        <w:t xml:space="preserve"> </w:t>
      </w:r>
      <w:r w:rsidR="007401EA">
        <w:rPr>
          <w:rStyle w:val="Strong"/>
          <w:b w:val="0"/>
        </w:rPr>
        <w:t>To find this guide on our website, go to our “Access Our Collections” page, scroll down, and click on Research Guides and Tools.</w:t>
      </w:r>
    </w:p>
    <w:p w14:paraId="299A90EB" w14:textId="77777777" w:rsidR="007401EA" w:rsidRDefault="007401EA" w:rsidP="00C651ED"/>
    <w:p w14:paraId="6694568B" w14:textId="1E887B75" w:rsidR="002E3FD1" w:rsidRDefault="002E3FD1" w:rsidP="00C651ED">
      <w:r>
        <w:t>Local archives and libraries may also have some voters lists.</w:t>
      </w:r>
    </w:p>
    <w:p w14:paraId="63C90A74" w14:textId="77777777" w:rsidR="002E3FD1" w:rsidRDefault="002E3FD1" w:rsidP="00C651ED"/>
    <w:p w14:paraId="32A2FCED" w14:textId="47D87503" w:rsidR="002E3FD1" w:rsidRDefault="002E3FD1" w:rsidP="00C651ED">
      <w:r>
        <w:t>Library and Archives Canada h</w:t>
      </w:r>
      <w:r w:rsidR="00AC05A3">
        <w:t>olds</w:t>
      </w:r>
      <w:r>
        <w:t xml:space="preserve"> microfilmed voters lists for federal elections </w:t>
      </w:r>
      <w:r w:rsidRPr="00913CEC">
        <w:t>from 1935</w:t>
      </w:r>
      <w:r w:rsidR="00AC05A3">
        <w:t>-</w:t>
      </w:r>
      <w:r w:rsidRPr="00913CEC">
        <w:t>198</w:t>
      </w:r>
      <w:r w:rsidR="00AC05A3">
        <w:t>8</w:t>
      </w:r>
      <w:r w:rsidRPr="00913CEC">
        <w:t xml:space="preserve">. </w:t>
      </w:r>
      <w:r w:rsidR="00AC05A3">
        <w:t>You can access the lists from 1935-1980 at the Archives of Ontario</w:t>
      </w:r>
      <w:r w:rsidRPr="00913CEC">
        <w:t>.</w:t>
      </w:r>
      <w:r w:rsidR="00AC05A3">
        <w:t xml:space="preserve"> Use diffusion finding aid D 96 to determine the appropriate microfilm reel number. </w:t>
      </w:r>
    </w:p>
    <w:p w14:paraId="31CDE272" w14:textId="77777777" w:rsidR="00850438" w:rsidRDefault="00850438" w:rsidP="002E3FD1">
      <w:pPr>
        <w:pStyle w:val="PlainText"/>
        <w:rPr>
          <w:rFonts w:ascii="Arial" w:hAnsi="Arial" w:cs="Arial"/>
          <w:sz w:val="22"/>
        </w:rPr>
      </w:pPr>
    </w:p>
    <w:p w14:paraId="76C122D4" w14:textId="77777777" w:rsidR="000C7265" w:rsidRPr="000C7265" w:rsidRDefault="000C7265" w:rsidP="0053437A">
      <w:pPr>
        <w:pStyle w:val="Heading1"/>
      </w:pPr>
      <w:bookmarkStart w:id="27" w:name="_Toc62471756"/>
      <w:bookmarkStart w:id="28" w:name="_Toc62473431"/>
      <w:bookmarkStart w:id="29" w:name="_Toc62473709"/>
      <w:bookmarkStart w:id="30" w:name="_Toc66297053"/>
      <w:bookmarkStart w:id="31" w:name="_Toc66297140"/>
      <w:bookmarkEnd w:id="14"/>
      <w:bookmarkEnd w:id="15"/>
      <w:bookmarkEnd w:id="16"/>
      <w:bookmarkEnd w:id="17"/>
      <w:bookmarkEnd w:id="18"/>
      <w:r w:rsidRPr="000C7265">
        <w:t>Contact us</w:t>
      </w:r>
      <w:bookmarkEnd w:id="27"/>
      <w:bookmarkEnd w:id="28"/>
      <w:bookmarkEnd w:id="29"/>
      <w:bookmarkEnd w:id="30"/>
      <w:bookmarkEnd w:id="31"/>
    </w:p>
    <w:p w14:paraId="6A622463" w14:textId="77777777" w:rsidR="000C7265" w:rsidRPr="003F2839" w:rsidRDefault="000C7265" w:rsidP="000C72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21AD017" w14:textId="73E54A71" w:rsidR="000C7265" w:rsidRDefault="000C7265" w:rsidP="000C72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CA"/>
        </w:rPr>
        <w:t xml:space="preserve">Although unable to do your research for you, our reference archivists are waiting to assist you.  You may </w:t>
      </w:r>
      <w:r w:rsidR="007D2177">
        <w:rPr>
          <w:rStyle w:val="normaltextrun"/>
          <w:rFonts w:ascii="Arial" w:hAnsi="Arial" w:cs="Arial"/>
          <w:lang w:val="en-CA"/>
        </w:rPr>
        <w:t>call</w:t>
      </w:r>
      <w:r>
        <w:rPr>
          <w:rStyle w:val="normaltextrun"/>
          <w:rFonts w:ascii="Arial" w:hAnsi="Arial" w:cs="Arial"/>
          <w:lang w:val="en-CA"/>
        </w:rPr>
        <w:t xml:space="preserve"> or write to them by mail or email or — best of all — visit the Archives of Ontario.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69ADF24C" w14:textId="77777777" w:rsidR="000C7265" w:rsidRDefault="000C7265" w:rsidP="000C72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513535AF" w14:textId="77777777" w:rsidR="000C7265" w:rsidRPr="003F2839" w:rsidRDefault="000C7265" w:rsidP="000C726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lang w:val="en-CA"/>
        </w:rPr>
      </w:pPr>
      <w:r>
        <w:rPr>
          <w:rStyle w:val="normaltextrun"/>
          <w:rFonts w:ascii="Arial" w:hAnsi="Arial" w:cs="Arial"/>
          <w:b/>
          <w:bCs/>
          <w:lang w:val="en-CA"/>
        </w:rPr>
        <w:t>Telephone: 416-327-1600</w:t>
      </w:r>
      <w:r>
        <w:rPr>
          <w:rStyle w:val="normaltextrun"/>
          <w:rFonts w:ascii="Arial" w:hAnsi="Arial" w:cs="Arial"/>
          <w:b/>
          <w:bCs/>
          <w:lang w:val="en-CA"/>
        </w:rPr>
        <w:tab/>
        <w:t xml:space="preserve"> Toll free (Ontario): 1-800-668-9933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5CC00464" w14:textId="77777777" w:rsidR="000C7265" w:rsidRDefault="000C7265" w:rsidP="000C7265">
      <w:pPr>
        <w:pStyle w:val="paragraph"/>
        <w:spacing w:before="0" w:beforeAutospacing="0" w:after="0" w:afterAutospacing="0"/>
        <w:ind w:left="840" w:hanging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CA"/>
        </w:rPr>
        <w:t>Email: </w:t>
      </w:r>
      <w:hyperlink r:id="rId17" w:tgtFrame="_blank" w:history="1">
        <w:r>
          <w:rPr>
            <w:rStyle w:val="normaltextrun"/>
            <w:rFonts w:ascii="Arial" w:hAnsi="Arial" w:cs="Arial"/>
            <w:color w:val="0000FF"/>
            <w:u w:val="single"/>
            <w:lang w:val="en-CA"/>
          </w:rPr>
          <w:t>Click here to email the Archives of Ontario</w:t>
        </w:r>
      </w:hyperlink>
      <w:r>
        <w:rPr>
          <w:rStyle w:val="normaltextrun"/>
          <w:rFonts w:ascii="Arial" w:hAnsi="Arial" w:cs="Arial"/>
          <w:lang w:val="en-CA"/>
        </w:rPr>
        <w:t>. The e-mail address is </w:t>
      </w:r>
      <w:hyperlink r:id="rId18" w:tgtFrame="_blank" w:history="1">
        <w:r>
          <w:rPr>
            <w:rStyle w:val="normaltextrun"/>
            <w:rFonts w:ascii="Arial" w:hAnsi="Arial" w:cs="Arial"/>
            <w:color w:val="0000FF"/>
            <w:u w:val="single"/>
            <w:lang w:val="en-CA"/>
          </w:rPr>
          <w:t>reference@ontario.ca</w:t>
        </w:r>
      </w:hyperlink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4D755F5F" w14:textId="77777777" w:rsidR="000C7265" w:rsidRDefault="000C7265" w:rsidP="000C72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CA"/>
        </w:rPr>
        <w:t>Address: Archives of Ontario, 134 Ian Macdonald Blvd., Toronto, ON M7A 2C5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2AD8AC29" w14:textId="77777777" w:rsidR="000C7265" w:rsidRDefault="000C7265" w:rsidP="000C72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555162E8" w14:textId="77777777" w:rsidR="000C7265" w:rsidRDefault="000C7265" w:rsidP="000C72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CA"/>
        </w:rPr>
        <w:t>Website</w:t>
      </w:r>
      <w:r>
        <w:rPr>
          <w:rStyle w:val="normaltextrun"/>
          <w:rFonts w:ascii="Arial" w:hAnsi="Arial" w:cs="Arial"/>
          <w:b/>
          <w:bCs/>
        </w:rPr>
        <w:t> </w:t>
      </w:r>
      <w:r>
        <w:rPr>
          <w:rStyle w:val="eop"/>
          <w:rFonts w:ascii="Arial" w:hAnsi="Arial" w:cs="Arial"/>
        </w:rPr>
        <w:t> </w:t>
      </w:r>
    </w:p>
    <w:p w14:paraId="2E4C3919" w14:textId="77777777" w:rsidR="000C7265" w:rsidRDefault="000C7265" w:rsidP="000C72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CA"/>
        </w:rPr>
        <w:t>Visit our website for information about our collections and our services, our online exhibits and education programs, and links to our social media accounts. </w:t>
      </w:r>
      <w:hyperlink r:id="rId19" w:tgtFrame="_blank" w:history="1">
        <w:r>
          <w:rPr>
            <w:rStyle w:val="normaltextrun"/>
            <w:rFonts w:ascii="Arial" w:hAnsi="Arial" w:cs="Arial"/>
            <w:color w:val="0000FF"/>
            <w:u w:val="single"/>
            <w:lang w:val="en-CA"/>
          </w:rPr>
          <w:t>Click here to visit our website</w:t>
        </w:r>
      </w:hyperlink>
      <w:r>
        <w:rPr>
          <w:rStyle w:val="normaltextrun"/>
          <w:rFonts w:ascii="Arial" w:hAnsi="Arial" w:cs="Arial"/>
          <w:lang w:val="en-CA"/>
        </w:rPr>
        <w:t>.  The website is </w:t>
      </w:r>
      <w:hyperlink r:id="rId20" w:tgtFrame="_blank" w:history="1">
        <w:r>
          <w:rPr>
            <w:rStyle w:val="normaltextrun"/>
            <w:rFonts w:ascii="Arial" w:hAnsi="Arial" w:cs="Arial"/>
            <w:color w:val="0000FF"/>
            <w:u w:val="single"/>
            <w:lang w:val="en-CA"/>
          </w:rPr>
          <w:t>www.ontario.ca/archives</w:t>
        </w:r>
      </w:hyperlink>
      <w:r>
        <w:rPr>
          <w:rStyle w:val="normaltextrun"/>
          <w:rFonts w:ascii="Arial" w:hAnsi="Arial" w:cs="Arial"/>
          <w:lang w:val="en-CA"/>
        </w:rPr>
        <w:t>.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3D372D41" w14:textId="77777777" w:rsidR="000C7265" w:rsidRDefault="000C7265" w:rsidP="000C72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08CFE0CC" w14:textId="77777777" w:rsidR="000C7265" w:rsidRDefault="000C7265" w:rsidP="000C72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CA"/>
        </w:rPr>
        <w:t>Customer Service and Research Guides</w:t>
      </w:r>
      <w:r>
        <w:rPr>
          <w:rStyle w:val="normaltextrun"/>
          <w:rFonts w:ascii="Arial" w:hAnsi="Arial" w:cs="Arial"/>
          <w:b/>
          <w:bCs/>
        </w:rPr>
        <w:t> </w:t>
      </w:r>
      <w:r>
        <w:rPr>
          <w:rStyle w:val="eop"/>
          <w:rFonts w:ascii="Arial" w:hAnsi="Arial" w:cs="Arial"/>
        </w:rPr>
        <w:t> </w:t>
      </w:r>
    </w:p>
    <w:p w14:paraId="29EF9ED8" w14:textId="0CB609BB" w:rsidR="000C7265" w:rsidRDefault="000C7265" w:rsidP="000C72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CA"/>
        </w:rPr>
        <w:t xml:space="preserve">Our guides contain information about our services, freelance researchers available to do research for you, and some of </w:t>
      </w:r>
      <w:r w:rsidR="0033666C">
        <w:rPr>
          <w:rStyle w:val="normaltextrun"/>
          <w:rFonts w:ascii="Arial" w:hAnsi="Arial" w:cs="Arial"/>
          <w:lang w:val="en-CA"/>
        </w:rPr>
        <w:t xml:space="preserve">our </w:t>
      </w:r>
      <w:r>
        <w:rPr>
          <w:rStyle w:val="normaltextrun"/>
          <w:rFonts w:ascii="Arial" w:hAnsi="Arial" w:cs="Arial"/>
          <w:lang w:val="en-CA"/>
        </w:rPr>
        <w:t>most popular records.  </w:t>
      </w:r>
      <w:hyperlink r:id="rId21" w:tgtFrame="_blank" w:history="1">
        <w:r>
          <w:rPr>
            <w:rStyle w:val="normaltextrun"/>
            <w:rFonts w:ascii="Arial" w:hAnsi="Arial" w:cs="Arial"/>
            <w:color w:val="0000FF"/>
            <w:u w:val="single"/>
            <w:lang w:val="en-CA"/>
          </w:rPr>
          <w:t>Click here to view our guides</w:t>
        </w:r>
      </w:hyperlink>
      <w:r>
        <w:rPr>
          <w:rStyle w:val="normaltextrun"/>
          <w:rFonts w:ascii="Arial" w:hAnsi="Arial" w:cs="Arial"/>
          <w:lang w:val="en-CA"/>
        </w:rPr>
        <w:t>.  To find the “Research Guides and Tools” on our website, click on “Access our Collections”.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5B65C2F9" w14:textId="77777777" w:rsidR="002201A4" w:rsidRPr="00913CEC" w:rsidRDefault="002201A4" w:rsidP="002201A4">
      <w:pPr>
        <w:ind w:left="720"/>
        <w:rPr>
          <w:rFonts w:cs="Arial"/>
          <w:color w:val="000000"/>
        </w:rPr>
      </w:pPr>
    </w:p>
    <w:p w14:paraId="69F5AF62" w14:textId="77777777" w:rsidR="00866ECD" w:rsidRDefault="00866ECD" w:rsidP="002201A4">
      <w:pPr>
        <w:ind w:left="720"/>
        <w:rPr>
          <w:rFonts w:cs="Arial"/>
          <w:color w:val="000000"/>
          <w:sz w:val="22"/>
          <w:szCs w:val="22"/>
        </w:rPr>
      </w:pPr>
    </w:p>
    <w:p w14:paraId="11563625" w14:textId="77777777" w:rsidR="002201A4" w:rsidRPr="002201A4" w:rsidRDefault="002201A4" w:rsidP="002201A4">
      <w:pPr>
        <w:rPr>
          <w:rFonts w:cs="Arial"/>
          <w:color w:val="000000"/>
          <w:sz w:val="22"/>
          <w:szCs w:val="22"/>
        </w:rPr>
      </w:pPr>
      <w:r w:rsidRPr="002201A4">
        <w:rPr>
          <w:rFonts w:cs="Arial"/>
          <w:color w:val="000000"/>
          <w:sz w:val="22"/>
          <w:szCs w:val="22"/>
        </w:rPr>
        <w:t>_____________________________________________________</w:t>
      </w:r>
      <w:r w:rsidR="00866ECD">
        <w:rPr>
          <w:rFonts w:cs="Arial"/>
          <w:color w:val="000000"/>
          <w:sz w:val="22"/>
          <w:szCs w:val="22"/>
        </w:rPr>
        <w:t>_________________</w:t>
      </w:r>
    </w:p>
    <w:p w14:paraId="3367E05D" w14:textId="411B0FFE" w:rsidR="002201A4" w:rsidRPr="00866ECD" w:rsidRDefault="002201A4" w:rsidP="00A204CC">
      <w:pPr>
        <w:jc w:val="center"/>
      </w:pPr>
      <w:r>
        <w:br/>
        <w:t xml:space="preserve">© </w:t>
      </w:r>
      <w:r w:rsidR="3DEB1A44">
        <w:t>King</w:t>
      </w:r>
      <w:r>
        <w:t>'s Printer for Ontario, 20</w:t>
      </w:r>
      <w:r w:rsidR="000C7265">
        <w:t>2</w:t>
      </w:r>
      <w:r w:rsidR="47C9ACED">
        <w:t>3</w:t>
      </w:r>
    </w:p>
    <w:p w14:paraId="33172F18" w14:textId="77777777" w:rsidR="002201A4" w:rsidRDefault="002201A4" w:rsidP="00A204CC">
      <w:pPr>
        <w:jc w:val="center"/>
      </w:pPr>
    </w:p>
    <w:p w14:paraId="3FD5870A" w14:textId="77777777" w:rsidR="000C7265" w:rsidRPr="002201A4" w:rsidRDefault="000C7265" w:rsidP="000C7265">
      <w:pPr>
        <w:rPr>
          <w:sz w:val="22"/>
          <w:szCs w:val="22"/>
        </w:rPr>
      </w:pPr>
      <w:r>
        <w:rPr>
          <w:rStyle w:val="normaltextrun"/>
          <w:rFonts w:cs="Arial"/>
          <w:color w:val="000000"/>
          <w:shd w:val="clear" w:color="auto" w:fill="FFFFFF"/>
        </w:rPr>
        <w:t>This information is provided as a public service.  Last update is shown at the beginning of this guide.  Readers should where possible verify the information before acting on it.</w:t>
      </w:r>
      <w:r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  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2D338D85" w14:textId="77777777" w:rsidR="000A5FFE" w:rsidRPr="002201A4" w:rsidRDefault="000A5FFE" w:rsidP="002201A4">
      <w:pPr>
        <w:rPr>
          <w:rFonts w:cs="Arial"/>
          <w:sz w:val="22"/>
          <w:szCs w:val="22"/>
        </w:rPr>
      </w:pPr>
    </w:p>
    <w:sectPr w:rsidR="000A5FFE" w:rsidRPr="002201A4" w:rsidSect="004336D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134" w:right="1440" w:bottom="567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69AF" w14:textId="77777777" w:rsidR="00257A7D" w:rsidRDefault="00257A7D">
      <w:r>
        <w:separator/>
      </w:r>
    </w:p>
  </w:endnote>
  <w:endnote w:type="continuationSeparator" w:id="0">
    <w:p w14:paraId="493D621C" w14:textId="77777777" w:rsidR="00257A7D" w:rsidRDefault="0025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CF02" w14:textId="77777777" w:rsidR="008566B8" w:rsidRDefault="00856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501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028C5" w14:textId="1AA2E3A4" w:rsidR="00E750C1" w:rsidRDefault="00E750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4843DC" w14:textId="77777777" w:rsidR="008566B8" w:rsidRDefault="008566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F2FC" w14:textId="77777777" w:rsidR="008566B8" w:rsidRDefault="00856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E7AE" w14:textId="77777777" w:rsidR="00257A7D" w:rsidRDefault="00257A7D">
      <w:r>
        <w:separator/>
      </w:r>
    </w:p>
  </w:footnote>
  <w:footnote w:type="continuationSeparator" w:id="0">
    <w:p w14:paraId="00A1DF2C" w14:textId="77777777" w:rsidR="00257A7D" w:rsidRDefault="0025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BC63" w14:textId="77777777" w:rsidR="00A02B65" w:rsidRDefault="00A02B65" w:rsidP="00453C5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FA0852" w14:textId="77777777" w:rsidR="00A02B65" w:rsidRDefault="00A02B65" w:rsidP="00A02B6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3C45" w14:textId="77777777" w:rsidR="000A5FFE" w:rsidRDefault="000A5FFE" w:rsidP="00A02B65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B1A9" w14:textId="77777777" w:rsidR="008566B8" w:rsidRDefault="00856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112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4EC72B8"/>
    <w:multiLevelType w:val="hybridMultilevel"/>
    <w:tmpl w:val="8D5A458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A710DC"/>
    <w:multiLevelType w:val="hybridMultilevel"/>
    <w:tmpl w:val="0E32D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93DA8"/>
    <w:multiLevelType w:val="hybridMultilevel"/>
    <w:tmpl w:val="39C0C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00DC8"/>
    <w:multiLevelType w:val="hybridMultilevel"/>
    <w:tmpl w:val="18A25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05474"/>
    <w:multiLevelType w:val="hybridMultilevel"/>
    <w:tmpl w:val="AC049C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E44A5"/>
    <w:multiLevelType w:val="hybridMultilevel"/>
    <w:tmpl w:val="74F67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23475"/>
    <w:multiLevelType w:val="hybridMultilevel"/>
    <w:tmpl w:val="5D2246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D6650"/>
    <w:multiLevelType w:val="hybridMultilevel"/>
    <w:tmpl w:val="6E82D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FE"/>
    <w:rsid w:val="00020911"/>
    <w:rsid w:val="000875A2"/>
    <w:rsid w:val="000A5FFE"/>
    <w:rsid w:val="000A6B3E"/>
    <w:rsid w:val="000C7265"/>
    <w:rsid w:val="000D21B5"/>
    <w:rsid w:val="000D5624"/>
    <w:rsid w:val="001132E4"/>
    <w:rsid w:val="001203D9"/>
    <w:rsid w:val="001633C7"/>
    <w:rsid w:val="001817A2"/>
    <w:rsid w:val="00196CBA"/>
    <w:rsid w:val="001A5D4C"/>
    <w:rsid w:val="001C4C49"/>
    <w:rsid w:val="001F5F88"/>
    <w:rsid w:val="00212980"/>
    <w:rsid w:val="002201A4"/>
    <w:rsid w:val="0023355D"/>
    <w:rsid w:val="002450D3"/>
    <w:rsid w:val="00257865"/>
    <w:rsid w:val="00257A7D"/>
    <w:rsid w:val="00260E9E"/>
    <w:rsid w:val="00273D20"/>
    <w:rsid w:val="00290155"/>
    <w:rsid w:val="002D5BB2"/>
    <w:rsid w:val="002E3FD1"/>
    <w:rsid w:val="00303AA9"/>
    <w:rsid w:val="00331692"/>
    <w:rsid w:val="0033666C"/>
    <w:rsid w:val="00364EB6"/>
    <w:rsid w:val="0037645C"/>
    <w:rsid w:val="003B3513"/>
    <w:rsid w:val="003C5DBE"/>
    <w:rsid w:val="003E4A67"/>
    <w:rsid w:val="004336D2"/>
    <w:rsid w:val="00453C58"/>
    <w:rsid w:val="00472E46"/>
    <w:rsid w:val="00481C7E"/>
    <w:rsid w:val="004A57ED"/>
    <w:rsid w:val="004C06C2"/>
    <w:rsid w:val="004E1283"/>
    <w:rsid w:val="00500DDC"/>
    <w:rsid w:val="0050308A"/>
    <w:rsid w:val="00526DA2"/>
    <w:rsid w:val="0053437A"/>
    <w:rsid w:val="005621D1"/>
    <w:rsid w:val="0059671C"/>
    <w:rsid w:val="005A0DB9"/>
    <w:rsid w:val="005A2754"/>
    <w:rsid w:val="005B3AB4"/>
    <w:rsid w:val="005B7DE5"/>
    <w:rsid w:val="005E79D4"/>
    <w:rsid w:val="005E7C1C"/>
    <w:rsid w:val="00625D70"/>
    <w:rsid w:val="00647C9F"/>
    <w:rsid w:val="006630AE"/>
    <w:rsid w:val="00663489"/>
    <w:rsid w:val="006D0443"/>
    <w:rsid w:val="006D5302"/>
    <w:rsid w:val="006E5569"/>
    <w:rsid w:val="007102EE"/>
    <w:rsid w:val="00716203"/>
    <w:rsid w:val="007401EA"/>
    <w:rsid w:val="00760F98"/>
    <w:rsid w:val="00783A07"/>
    <w:rsid w:val="00784342"/>
    <w:rsid w:val="007D2177"/>
    <w:rsid w:val="007E5872"/>
    <w:rsid w:val="00850438"/>
    <w:rsid w:val="008566B8"/>
    <w:rsid w:val="00866ECD"/>
    <w:rsid w:val="0087586B"/>
    <w:rsid w:val="00893C1C"/>
    <w:rsid w:val="008A19C5"/>
    <w:rsid w:val="008C0392"/>
    <w:rsid w:val="008F266C"/>
    <w:rsid w:val="009068EB"/>
    <w:rsid w:val="00910744"/>
    <w:rsid w:val="00910BB1"/>
    <w:rsid w:val="00913CEC"/>
    <w:rsid w:val="00921080"/>
    <w:rsid w:val="0093453D"/>
    <w:rsid w:val="009A066A"/>
    <w:rsid w:val="009C147E"/>
    <w:rsid w:val="009D73A8"/>
    <w:rsid w:val="009F25ED"/>
    <w:rsid w:val="00A02B65"/>
    <w:rsid w:val="00A157DE"/>
    <w:rsid w:val="00A204CC"/>
    <w:rsid w:val="00A8489C"/>
    <w:rsid w:val="00A93A18"/>
    <w:rsid w:val="00AC05A3"/>
    <w:rsid w:val="00AC63A5"/>
    <w:rsid w:val="00AE6B54"/>
    <w:rsid w:val="00B04B92"/>
    <w:rsid w:val="00B056E0"/>
    <w:rsid w:val="00B25924"/>
    <w:rsid w:val="00B410E5"/>
    <w:rsid w:val="00B41150"/>
    <w:rsid w:val="00B52360"/>
    <w:rsid w:val="00BD0E61"/>
    <w:rsid w:val="00BE059C"/>
    <w:rsid w:val="00C002B2"/>
    <w:rsid w:val="00C03D27"/>
    <w:rsid w:val="00C574AA"/>
    <w:rsid w:val="00C651ED"/>
    <w:rsid w:val="00C76800"/>
    <w:rsid w:val="00CC0607"/>
    <w:rsid w:val="00CD2B24"/>
    <w:rsid w:val="00D61C70"/>
    <w:rsid w:val="00D724A2"/>
    <w:rsid w:val="00DC7DC1"/>
    <w:rsid w:val="00E41919"/>
    <w:rsid w:val="00E44391"/>
    <w:rsid w:val="00E750C1"/>
    <w:rsid w:val="00E76533"/>
    <w:rsid w:val="00E87995"/>
    <w:rsid w:val="00EA498E"/>
    <w:rsid w:val="00EB2574"/>
    <w:rsid w:val="00F07C35"/>
    <w:rsid w:val="00F639B2"/>
    <w:rsid w:val="00F71992"/>
    <w:rsid w:val="00F753FE"/>
    <w:rsid w:val="00FB2851"/>
    <w:rsid w:val="00FE2094"/>
    <w:rsid w:val="0417F7E9"/>
    <w:rsid w:val="0590EAF7"/>
    <w:rsid w:val="074269F3"/>
    <w:rsid w:val="0EB98D8E"/>
    <w:rsid w:val="3DEB1A44"/>
    <w:rsid w:val="47C9ACED"/>
    <w:rsid w:val="6F9BF280"/>
    <w:rsid w:val="75773099"/>
    <w:rsid w:val="7F4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9B5C6"/>
  <w15:docId w15:val="{80D69D30-3480-433F-91E7-F47D7433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59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3437A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3437A"/>
    <w:pPr>
      <w:keepNext/>
      <w:outlineLvl w:val="1"/>
    </w:pPr>
    <w:rPr>
      <w:rFonts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53437A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link w:val="Heading4Char"/>
    <w:autoRedefine/>
    <w:qFormat/>
    <w:rsid w:val="00A204CC"/>
    <w:pPr>
      <w:keepNext/>
      <w:outlineLvl w:val="3"/>
    </w:pPr>
    <w:rPr>
      <w:rFonts w:cs="Arial"/>
      <w:b/>
      <w:bCs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Arial"/>
      <w:b/>
      <w:sz w:val="5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rFonts w:cs="Arial"/>
      <w:color w:val="000000"/>
      <w:sz w:val="19"/>
      <w:szCs w:val="19"/>
    </w:rPr>
  </w:style>
  <w:style w:type="paragraph" w:styleId="BodyText">
    <w:name w:val="Body Text"/>
    <w:basedOn w:val="Normal"/>
    <w:pPr>
      <w:jc w:val="center"/>
    </w:pPr>
    <w:rPr>
      <w:rFonts w:cs="Arial"/>
      <w:color w:val="000000"/>
      <w:sz w:val="18"/>
      <w:szCs w:val="19"/>
    </w:rPr>
  </w:style>
  <w:style w:type="paragraph" w:styleId="BodyText2">
    <w:name w:val="Body Text 2"/>
    <w:basedOn w:val="Normal"/>
    <w:rPr>
      <w:rFonts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A5FFE"/>
    <w:rPr>
      <w:rFonts w:ascii="Tahoma" w:hAnsi="Tahoma" w:cs="Tahoma"/>
      <w:sz w:val="16"/>
      <w:szCs w:val="16"/>
    </w:rPr>
  </w:style>
  <w:style w:type="character" w:styleId="Strong">
    <w:name w:val="Strong"/>
    <w:rsid w:val="002201A4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53437A"/>
    <w:pPr>
      <w:tabs>
        <w:tab w:val="right" w:leader="dot" w:pos="935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201A4"/>
    <w:pPr>
      <w:ind w:left="240"/>
    </w:pPr>
    <w:rPr>
      <w:sz w:val="22"/>
    </w:rPr>
  </w:style>
  <w:style w:type="character" w:styleId="FollowedHyperlink">
    <w:name w:val="FollowedHyperlink"/>
    <w:rsid w:val="002201A4"/>
    <w:rPr>
      <w:color w:val="800080"/>
      <w:u w:val="single"/>
    </w:rPr>
  </w:style>
  <w:style w:type="paragraph" w:styleId="PlainText">
    <w:name w:val="Plain Text"/>
    <w:basedOn w:val="Normal"/>
    <w:semiHidden/>
    <w:rsid w:val="002E3FD1"/>
    <w:rPr>
      <w:rFonts w:ascii="Courier New" w:hAnsi="Courier New"/>
      <w:sz w:val="20"/>
      <w:szCs w:val="20"/>
      <w:lang w:val="en-GB"/>
    </w:rPr>
  </w:style>
  <w:style w:type="table" w:styleId="TableGrid">
    <w:name w:val="Table Grid"/>
    <w:basedOn w:val="TableNormal"/>
    <w:rsid w:val="003E4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BE05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E05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A204CC"/>
    <w:rPr>
      <w:rFonts w:ascii="Arial" w:hAnsi="Arial"/>
      <w:i/>
      <w:i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02B2"/>
    <w:rPr>
      <w:color w:val="605E5C"/>
      <w:shd w:val="clear" w:color="auto" w:fill="E1DFDD"/>
    </w:rPr>
  </w:style>
  <w:style w:type="paragraph" w:customStyle="1" w:styleId="BigHeadingAO">
    <w:name w:val="BigHeadingAO"/>
    <w:basedOn w:val="Heading3"/>
    <w:link w:val="BigHeadingAOChar"/>
    <w:qFormat/>
    <w:rsid w:val="000C7265"/>
  </w:style>
  <w:style w:type="paragraph" w:customStyle="1" w:styleId="HeadingAO">
    <w:name w:val="Heading AO"/>
    <w:basedOn w:val="Heading4"/>
    <w:link w:val="HeadingAOChar"/>
    <w:rsid w:val="000C7265"/>
  </w:style>
  <w:style w:type="character" w:customStyle="1" w:styleId="Heading3Char">
    <w:name w:val="Heading 3 Char"/>
    <w:basedOn w:val="DefaultParagraphFont"/>
    <w:link w:val="Heading3"/>
    <w:rsid w:val="0053437A"/>
    <w:rPr>
      <w:rFonts w:ascii="Arial" w:hAnsi="Arial" w:cs="Arial"/>
      <w:b/>
      <w:bCs/>
      <w:sz w:val="24"/>
      <w:szCs w:val="24"/>
      <w:lang w:eastAsia="en-US"/>
    </w:rPr>
  </w:style>
  <w:style w:type="character" w:customStyle="1" w:styleId="BigHeadingAOChar">
    <w:name w:val="BigHeadingAO Char"/>
    <w:basedOn w:val="Heading3Char"/>
    <w:link w:val="BigHeadingAO"/>
    <w:rsid w:val="000C7265"/>
    <w:rPr>
      <w:rFonts w:ascii="Arial" w:hAnsi="Arial" w:cs="Arial"/>
      <w:b/>
      <w:bCs/>
      <w:sz w:val="32"/>
      <w:szCs w:val="24"/>
      <w:lang w:eastAsia="en-US"/>
    </w:rPr>
  </w:style>
  <w:style w:type="paragraph" w:customStyle="1" w:styleId="HeadingAO0">
    <w:name w:val="HeadingAO"/>
    <w:basedOn w:val="HeadingAO"/>
    <w:link w:val="HeadingAOChar0"/>
    <w:qFormat/>
    <w:rsid w:val="000C7265"/>
  </w:style>
  <w:style w:type="paragraph" w:customStyle="1" w:styleId="paragraph">
    <w:name w:val="paragraph"/>
    <w:basedOn w:val="Normal"/>
    <w:rsid w:val="000C7265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0C7265"/>
    <w:rPr>
      <w:rFonts w:ascii="Arial" w:hAnsi="Arial" w:cs="Arial"/>
      <w:b/>
      <w:bCs/>
      <w:color w:val="000000"/>
      <w:sz w:val="28"/>
      <w:szCs w:val="24"/>
      <w:lang w:eastAsia="en-US"/>
    </w:rPr>
  </w:style>
  <w:style w:type="character" w:customStyle="1" w:styleId="HeadingAOChar">
    <w:name w:val="Heading AO Char"/>
    <w:basedOn w:val="Heading4Char"/>
    <w:link w:val="HeadingAO"/>
    <w:rsid w:val="000C7265"/>
    <w:rPr>
      <w:rFonts w:ascii="Arial" w:hAnsi="Arial" w:cs="Arial"/>
      <w:b/>
      <w:bCs/>
      <w:color w:val="000000"/>
      <w:sz w:val="28"/>
      <w:szCs w:val="24"/>
      <w:lang w:eastAsia="en-US"/>
    </w:rPr>
  </w:style>
  <w:style w:type="character" w:customStyle="1" w:styleId="HeadingAOChar0">
    <w:name w:val="HeadingAO Char"/>
    <w:basedOn w:val="HeadingAOChar"/>
    <w:link w:val="HeadingAO0"/>
    <w:rsid w:val="000C7265"/>
    <w:rPr>
      <w:rFonts w:ascii="Arial" w:hAnsi="Arial" w:cs="Arial"/>
      <w:b/>
      <w:bCs/>
      <w:color w:val="000000"/>
      <w:sz w:val="28"/>
      <w:szCs w:val="24"/>
      <w:lang w:eastAsia="en-US"/>
    </w:rPr>
  </w:style>
  <w:style w:type="character" w:customStyle="1" w:styleId="normaltextrun">
    <w:name w:val="normaltextrun"/>
    <w:basedOn w:val="DefaultParagraphFont"/>
    <w:rsid w:val="000C7265"/>
  </w:style>
  <w:style w:type="character" w:customStyle="1" w:styleId="eop">
    <w:name w:val="eop"/>
    <w:basedOn w:val="DefaultParagraphFont"/>
    <w:rsid w:val="000C7265"/>
  </w:style>
  <w:style w:type="paragraph" w:customStyle="1" w:styleId="HeadingAOin">
    <w:name w:val="HeadingAOin"/>
    <w:basedOn w:val="HeadingAO0"/>
    <w:link w:val="HeadingAOinChar"/>
    <w:qFormat/>
    <w:rsid w:val="000C7265"/>
  </w:style>
  <w:style w:type="character" w:customStyle="1" w:styleId="HeadingAOinChar">
    <w:name w:val="HeadingAOin Char"/>
    <w:basedOn w:val="HeadingAOChar0"/>
    <w:link w:val="HeadingAOin"/>
    <w:rsid w:val="000C7265"/>
    <w:rPr>
      <w:rFonts w:ascii="Arial" w:hAnsi="Arial" w:cs="Arial"/>
      <w:b/>
      <w:bCs/>
      <w:color w:val="000000"/>
      <w:sz w:val="28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50C1"/>
    <w:rPr>
      <w:rFonts w:ascii="Arial" w:hAnsi="Arial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3437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ims.archives.gov.on.ca" TargetMode="External"/><Relationship Id="rId18" Type="http://schemas.openxmlformats.org/officeDocument/2006/relationships/hyperlink" Target="mailto:reference@ontario.ca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archives.gov.on.ca/en/access/research_guides.aspx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reference@ontario.ca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archives.gov.on.ca/en/access/documents/research_guide_209_municipal_records.pdf" TargetMode="External"/><Relationship Id="rId20" Type="http://schemas.openxmlformats.org/officeDocument/2006/relationships/hyperlink" Target="http://www.ontario.ca/archive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aims.archives.gov.on.ca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ontario.ca/archiv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rchives.gov.on.ca/en/microfilm/index.aspx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F050594CB83408F72485B671A7BD3" ma:contentTypeVersion="4" ma:contentTypeDescription="Create a new document." ma:contentTypeScope="" ma:versionID="a623633f85898e7ba9774910ee02ca06">
  <xsd:schema xmlns:xsd="http://www.w3.org/2001/XMLSchema" xmlns:xs="http://www.w3.org/2001/XMLSchema" xmlns:p="http://schemas.microsoft.com/office/2006/metadata/properties" xmlns:ns2="76a89c02-8955-4864-bdd9-b192cbb39056" xmlns:ns3="518f0be6-bc2b-4209-b731-b63455e006be" targetNamespace="http://schemas.microsoft.com/office/2006/metadata/properties" ma:root="true" ma:fieldsID="6148eec50c45d17f346bd6f0016b5d03" ns2:_="" ns3:_="">
    <xsd:import namespace="76a89c02-8955-4864-bdd9-b192cbb39056"/>
    <xsd:import namespace="518f0be6-bc2b-4209-b731-b63455e00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89c02-8955-4864-bdd9-b192cbb39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f0be6-bc2b-4209-b731-b63455e00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2790B-CA59-49CB-91FC-3CFCFF539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1E91A8-F93A-450F-BCE7-20F27700EC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A6C1C4-BF8F-42DA-A3A5-3200425881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0F1E9C-C096-4F5A-81EE-2C25C7511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89c02-8955-4864-bdd9-b192cbb39056"/>
    <ds:schemaRef ds:uri="518f0be6-bc2b-4209-b731-b63455e00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4175</Characters>
  <Application>Microsoft Office Word</Application>
  <DocSecurity>0</DocSecurity>
  <Lines>34</Lines>
  <Paragraphs>9</Paragraphs>
  <ScaleCrop>false</ScaleCrop>
  <Company>MBS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paquetse</dc:creator>
  <cp:keywords/>
  <dc:description/>
  <cp:lastModifiedBy>Franco, Joy (MPBSD)</cp:lastModifiedBy>
  <cp:revision>19</cp:revision>
  <cp:lastPrinted>2023-05-11T18:51:00Z</cp:lastPrinted>
  <dcterms:created xsi:type="dcterms:W3CDTF">2021-02-18T23:58:00Z</dcterms:created>
  <dcterms:modified xsi:type="dcterms:W3CDTF">2023-05-11T18:51:00Z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0x010100E37F050594CB83408F72485B671A7BD3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2023-05-11T18:51:36Z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