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7B18FE" w:rsidRPr="000D145F" w14:paraId="4AF51FAC" w14:textId="77777777" w:rsidTr="15AA5957">
        <w:trPr>
          <w:trHeight w:val="845"/>
          <w:tblHeader/>
        </w:trPr>
        <w:tc>
          <w:tcPr>
            <w:tcW w:w="5291" w:type="dxa"/>
            <w:tcBorders>
              <w:top w:val="nil"/>
              <w:left w:val="nil"/>
              <w:bottom w:val="nil"/>
              <w:right w:val="nil"/>
            </w:tcBorders>
            <w:shd w:val="clear" w:color="auto" w:fill="auto"/>
          </w:tcPr>
          <w:p w14:paraId="1EA9DC52" w14:textId="77777777" w:rsidR="007B18FE" w:rsidRPr="00012266" w:rsidRDefault="007B18FE" w:rsidP="000F395B">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59264" behindDoc="0" locked="1" layoutInCell="1" allowOverlap="1" wp14:anchorId="5496A4A6" wp14:editId="32375A0F">
                  <wp:simplePos x="0" y="0"/>
                  <wp:positionH relativeFrom="margin">
                    <wp:posOffset>4419600</wp:posOffset>
                  </wp:positionH>
                  <wp:positionV relativeFrom="margin">
                    <wp:posOffset>-250190</wp:posOffset>
                  </wp:positionV>
                  <wp:extent cx="1762125" cy="74739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30F19990">
              <w:rPr>
                <w:rFonts w:cs="Arial"/>
                <w:b/>
                <w:bCs/>
                <w:sz w:val="40"/>
                <w:szCs w:val="40"/>
              </w:rPr>
              <w:t>Archives of Ontario</w:t>
            </w:r>
          </w:p>
        </w:tc>
        <w:tc>
          <w:tcPr>
            <w:tcW w:w="4253" w:type="dxa"/>
            <w:tcBorders>
              <w:top w:val="nil"/>
              <w:left w:val="nil"/>
              <w:bottom w:val="nil"/>
              <w:right w:val="nil"/>
            </w:tcBorders>
            <w:shd w:val="clear" w:color="auto" w:fill="auto"/>
          </w:tcPr>
          <w:p w14:paraId="75760044" w14:textId="77777777" w:rsidR="007B18FE" w:rsidRPr="005A34A6" w:rsidRDefault="007B18FE" w:rsidP="000F395B">
            <w:pPr>
              <w:jc w:val="right"/>
              <w:rPr>
                <w:rFonts w:cs="Arial"/>
                <w:b/>
                <w:bCs/>
                <w:sz w:val="44"/>
                <w:szCs w:val="44"/>
              </w:rPr>
            </w:pPr>
          </w:p>
        </w:tc>
      </w:tr>
      <w:tr w:rsidR="007B18FE" w:rsidRPr="001C53EB" w14:paraId="31CB054A" w14:textId="77777777" w:rsidTr="15AA5957">
        <w:trPr>
          <w:trHeight w:val="421"/>
        </w:trPr>
        <w:tc>
          <w:tcPr>
            <w:tcW w:w="9544" w:type="dxa"/>
            <w:gridSpan w:val="2"/>
            <w:tcBorders>
              <w:top w:val="nil"/>
              <w:left w:val="nil"/>
              <w:bottom w:val="nil"/>
              <w:right w:val="nil"/>
            </w:tcBorders>
            <w:shd w:val="clear" w:color="auto" w:fill="auto"/>
          </w:tcPr>
          <w:p w14:paraId="38CCE3C6" w14:textId="59E8EDA6" w:rsidR="007B18FE" w:rsidRPr="004D254A" w:rsidRDefault="007B18FE" w:rsidP="000F395B">
            <w:pPr>
              <w:jc w:val="center"/>
              <w:rPr>
                <w:bCs/>
                <w:sz w:val="32"/>
                <w:szCs w:val="40"/>
              </w:rPr>
            </w:pPr>
            <w:r w:rsidRPr="004D254A">
              <w:rPr>
                <w:bCs/>
                <w:sz w:val="32"/>
                <w:szCs w:val="40"/>
              </w:rPr>
              <w:t>Research Guide</w:t>
            </w:r>
            <w:r>
              <w:rPr>
                <w:bCs/>
                <w:sz w:val="32"/>
                <w:szCs w:val="40"/>
              </w:rPr>
              <w:t xml:space="preserve"> 233</w:t>
            </w:r>
          </w:p>
          <w:p w14:paraId="274AF80D" w14:textId="4A8605E5" w:rsidR="007B18FE" w:rsidRDefault="007B18FE" w:rsidP="000F395B">
            <w:pPr>
              <w:jc w:val="center"/>
              <w:rPr>
                <w:bCs/>
                <w:sz w:val="40"/>
                <w:szCs w:val="40"/>
              </w:rPr>
            </w:pPr>
            <w:r>
              <w:rPr>
                <w:bCs/>
                <w:sz w:val="40"/>
                <w:szCs w:val="40"/>
              </w:rPr>
              <w:t>Criminal Justice Records</w:t>
            </w:r>
          </w:p>
          <w:p w14:paraId="021ACB64" w14:textId="77777777" w:rsidR="007B18FE" w:rsidRDefault="007B18FE" w:rsidP="000F395B">
            <w:pPr>
              <w:jc w:val="center"/>
              <w:rPr>
                <w:bCs/>
                <w:szCs w:val="28"/>
              </w:rPr>
            </w:pPr>
          </w:p>
          <w:p w14:paraId="58F96570" w14:textId="3F84B48B" w:rsidR="007B18FE" w:rsidRDefault="007B18FE" w:rsidP="15AA5957">
            <w:pPr>
              <w:jc w:val="center"/>
              <w:rPr>
                <w:sz w:val="22"/>
                <w:szCs w:val="22"/>
              </w:rPr>
            </w:pPr>
            <w:r w:rsidRPr="15AA5957">
              <w:rPr>
                <w:sz w:val="22"/>
                <w:szCs w:val="22"/>
              </w:rPr>
              <w:t xml:space="preserve">Last Updated: </w:t>
            </w:r>
            <w:r w:rsidR="357B87F6" w:rsidRPr="15AA5957">
              <w:rPr>
                <w:sz w:val="22"/>
                <w:szCs w:val="22"/>
              </w:rPr>
              <w:t>March 2023</w:t>
            </w:r>
          </w:p>
          <w:p w14:paraId="72B556AC" w14:textId="77777777" w:rsidR="007B18FE" w:rsidRPr="00B33D70" w:rsidRDefault="007B18FE" w:rsidP="000F395B">
            <w:pPr>
              <w:jc w:val="center"/>
              <w:rPr>
                <w:bCs/>
                <w:sz w:val="22"/>
                <w:szCs w:val="28"/>
              </w:rPr>
            </w:pPr>
          </w:p>
        </w:tc>
      </w:tr>
    </w:tbl>
    <w:p w14:paraId="5D7A22BE" w14:textId="77777777" w:rsidR="007B18FE" w:rsidRDefault="007B18FE" w:rsidP="00236E3F">
      <w:pPr>
        <w:tabs>
          <w:tab w:val="num" w:pos="720"/>
        </w:tabs>
        <w:ind w:left="720" w:hanging="360"/>
        <w:textAlignment w:val="baseline"/>
      </w:pPr>
    </w:p>
    <w:p w14:paraId="7B7D2A3D" w14:textId="2320BDBB" w:rsidR="00800D3C" w:rsidRPr="00236E3F" w:rsidRDefault="00606235" w:rsidP="00236E3F">
      <w:pPr>
        <w:pStyle w:val="ListParagraph"/>
        <w:numPr>
          <w:ilvl w:val="0"/>
          <w:numId w:val="29"/>
        </w:numPr>
        <w:textAlignment w:val="baseline"/>
        <w:rPr>
          <w:rFonts w:cs="Arial"/>
        </w:rPr>
      </w:pPr>
      <w:r>
        <w:pict w14:anchorId="5DCF5AFC">
          <v:rect id="_x0000_i1027" style="width:0;height:1.5pt" o:hralign="center" o:hrstd="t" o:hr="t" fillcolor="#a0a0a0" stroked="f"/>
        </w:pict>
      </w:r>
    </w:p>
    <w:p w14:paraId="414C6598" w14:textId="0E48E8F6" w:rsidR="00236E3F" w:rsidRDefault="00236E3F" w:rsidP="00236E3F">
      <w:pPr>
        <w:textAlignment w:val="baseline"/>
        <w:rPr>
          <w:rFonts w:cs="Arial"/>
          <w:sz w:val="18"/>
          <w:szCs w:val="18"/>
          <w:lang w:val="fr-CA" w:eastAsia="fr-CA"/>
        </w:rPr>
      </w:pPr>
    </w:p>
    <w:p w14:paraId="1E1DDDF1" w14:textId="7AD81F58" w:rsidR="00236E3F" w:rsidRDefault="00236E3F" w:rsidP="00236E3F">
      <w:pPr>
        <w:textAlignment w:val="baseline"/>
        <w:rPr>
          <w:rFonts w:cs="Arial"/>
          <w:sz w:val="18"/>
          <w:szCs w:val="18"/>
          <w:lang w:val="fr-CA" w:eastAsia="fr-CA"/>
        </w:rPr>
      </w:pPr>
    </w:p>
    <w:p w14:paraId="50376708" w14:textId="77777777" w:rsidR="00236E3F" w:rsidRPr="00236E3F" w:rsidRDefault="00236E3F" w:rsidP="00236E3F">
      <w:pPr>
        <w:textAlignment w:val="baseline"/>
        <w:rPr>
          <w:rFonts w:cs="Arial"/>
          <w:sz w:val="18"/>
          <w:szCs w:val="18"/>
          <w:lang w:val="fr-CA" w:eastAsia="fr-CA"/>
        </w:rPr>
      </w:pPr>
    </w:p>
    <w:p w14:paraId="7B7D2A3E" w14:textId="77777777" w:rsidR="00800D3C" w:rsidRPr="00AF2C0B" w:rsidRDefault="00800D3C" w:rsidP="00800D3C">
      <w:pPr>
        <w:textAlignment w:val="baseline"/>
        <w:rPr>
          <w:rFonts w:cs="Arial"/>
          <w:sz w:val="18"/>
          <w:szCs w:val="18"/>
          <w:lang w:val="fr-CA" w:eastAsia="fr-CA"/>
        </w:rPr>
      </w:pPr>
      <w:r w:rsidRPr="00AF2C0B">
        <w:rPr>
          <w:rFonts w:cs="Arial"/>
          <w:sz w:val="18"/>
          <w:szCs w:val="18"/>
          <w:lang w:val="fr-CA" w:eastAsia="fr-CA"/>
        </w:rPr>
        <w:t> </w:t>
      </w:r>
    </w:p>
    <w:p w14:paraId="7B7D2A3F" w14:textId="233B055B" w:rsidR="0088225E" w:rsidRPr="0088225E" w:rsidRDefault="00F943D6" w:rsidP="0088225E">
      <w:pPr>
        <w:jc w:val="center"/>
        <w:rPr>
          <w:rFonts w:ascii="Times New Roman" w:hAnsi="Times New Roman"/>
          <w:lang w:val="fr-CA" w:eastAsia="fr-CA"/>
        </w:rPr>
      </w:pPr>
      <w:r>
        <w:rPr>
          <w:noProof/>
        </w:rPr>
        <w:drawing>
          <wp:inline distT="0" distB="0" distL="0" distR="0" wp14:anchorId="3373BBDA" wp14:editId="6FC3D27B">
            <wp:extent cx="4114800" cy="33147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4114800" cy="3314700"/>
                    </a:xfrm>
                    <a:prstGeom prst="rect">
                      <a:avLst/>
                    </a:prstGeom>
                  </pic:spPr>
                </pic:pic>
              </a:graphicData>
            </a:graphic>
          </wp:inline>
        </w:drawing>
      </w:r>
      <w:r w:rsidRPr="57C41D68">
        <w:rPr>
          <w:rFonts w:ascii="Times New Roman" w:hAnsi="Times New Roman"/>
          <w:color w:val="2B579A"/>
          <w:lang w:val="fr-CA" w:eastAsia="fr-CA"/>
        </w:rPr>
        <w:fldChar w:fldCharType="begin"/>
      </w:r>
      <w:r w:rsidRPr="7CA5A484">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Pr="57C41D68">
        <w:rPr>
          <w:rFonts w:ascii="Times New Roman" w:hAnsi="Times New Roman"/>
          <w:color w:val="2B579A"/>
          <w:lang w:val="fr-CA" w:eastAsia="fr-CA"/>
        </w:rPr>
        <w:fldChar w:fldCharType="end"/>
      </w:r>
    </w:p>
    <w:p w14:paraId="7B7D2A40" w14:textId="77777777" w:rsidR="00800D3C" w:rsidRPr="00D45765" w:rsidRDefault="00800D3C" w:rsidP="00800D3C">
      <w:pPr>
        <w:jc w:val="center"/>
        <w:textAlignment w:val="baseline"/>
        <w:rPr>
          <w:rFonts w:cs="Arial"/>
          <w:sz w:val="18"/>
          <w:szCs w:val="18"/>
          <w:lang w:val="en-US" w:eastAsia="fr-CA"/>
        </w:rPr>
      </w:pPr>
    </w:p>
    <w:p w14:paraId="7B7D2A42" w14:textId="62C83D5B" w:rsidR="0088225E" w:rsidRDefault="00F943D6" w:rsidP="00800D3C">
      <w:pPr>
        <w:jc w:val="center"/>
        <w:textAlignment w:val="baseline"/>
        <w:rPr>
          <w:rFonts w:cs="Arial"/>
          <w:sz w:val="18"/>
          <w:szCs w:val="18"/>
          <w:lang w:eastAsia="fr-CA"/>
        </w:rPr>
      </w:pPr>
      <w:r>
        <w:rPr>
          <w:rFonts w:cs="Arial"/>
          <w:sz w:val="18"/>
          <w:szCs w:val="18"/>
          <w:lang w:eastAsia="fr-CA"/>
        </w:rPr>
        <w:t>City and County Jail, Hamilton, circa 1890</w:t>
      </w:r>
    </w:p>
    <w:p w14:paraId="7B7D2A43" w14:textId="315CC3C5" w:rsidR="00800D3C" w:rsidRPr="00AF2C0B" w:rsidRDefault="00F943D6" w:rsidP="00800D3C">
      <w:pPr>
        <w:jc w:val="center"/>
        <w:textAlignment w:val="baseline"/>
        <w:rPr>
          <w:rFonts w:cs="Arial"/>
          <w:sz w:val="18"/>
          <w:szCs w:val="18"/>
          <w:lang w:val="en-US" w:eastAsia="fr-CA"/>
        </w:rPr>
      </w:pPr>
      <w:r>
        <w:rPr>
          <w:rFonts w:cs="Arial"/>
          <w:sz w:val="18"/>
          <w:szCs w:val="18"/>
          <w:lang w:eastAsia="fr-CA"/>
        </w:rPr>
        <w:t>RG 15-90-0-0-47</w:t>
      </w:r>
    </w:p>
    <w:p w14:paraId="7B7D2A44" w14:textId="6C738B88" w:rsidR="00800D3C" w:rsidRDefault="00F943D6" w:rsidP="00800D3C">
      <w:pPr>
        <w:jc w:val="center"/>
        <w:textAlignment w:val="baseline"/>
        <w:rPr>
          <w:rFonts w:cs="Arial"/>
          <w:sz w:val="18"/>
          <w:szCs w:val="18"/>
          <w:lang w:eastAsia="fr-CA"/>
        </w:rPr>
      </w:pPr>
      <w:r>
        <w:rPr>
          <w:rFonts w:cs="Arial"/>
          <w:sz w:val="18"/>
          <w:szCs w:val="18"/>
          <w:lang w:eastAsia="fr-CA"/>
        </w:rPr>
        <w:t>Public buildings – oversized photographs</w:t>
      </w:r>
    </w:p>
    <w:p w14:paraId="27BCD6DF" w14:textId="5E712E2D" w:rsidR="00236E3F" w:rsidRDefault="00236E3F" w:rsidP="00800D3C">
      <w:pPr>
        <w:jc w:val="center"/>
        <w:textAlignment w:val="baseline"/>
        <w:rPr>
          <w:rFonts w:cs="Arial"/>
          <w:sz w:val="18"/>
          <w:szCs w:val="18"/>
          <w:lang w:eastAsia="fr-CA"/>
        </w:rPr>
      </w:pPr>
    </w:p>
    <w:p w14:paraId="3705644B" w14:textId="64E552F5" w:rsidR="00236E3F" w:rsidRDefault="00236E3F" w:rsidP="00800D3C">
      <w:pPr>
        <w:jc w:val="center"/>
        <w:textAlignment w:val="baseline"/>
        <w:rPr>
          <w:rFonts w:cs="Arial"/>
          <w:sz w:val="18"/>
          <w:szCs w:val="18"/>
          <w:lang w:eastAsia="fr-CA"/>
        </w:rPr>
      </w:pPr>
    </w:p>
    <w:p w14:paraId="4CAC664E" w14:textId="0CDDAE5B" w:rsidR="00236E3F" w:rsidRDefault="00236E3F" w:rsidP="00800D3C">
      <w:pPr>
        <w:jc w:val="center"/>
        <w:textAlignment w:val="baseline"/>
        <w:rPr>
          <w:rFonts w:cs="Arial"/>
          <w:sz w:val="18"/>
          <w:szCs w:val="18"/>
          <w:lang w:eastAsia="fr-CA"/>
        </w:rPr>
      </w:pPr>
    </w:p>
    <w:p w14:paraId="2F76A1BE" w14:textId="7527B0D7" w:rsidR="00236E3F" w:rsidRDefault="00236E3F" w:rsidP="00800D3C">
      <w:pPr>
        <w:jc w:val="center"/>
        <w:textAlignment w:val="baseline"/>
        <w:rPr>
          <w:rFonts w:cs="Arial"/>
          <w:sz w:val="18"/>
          <w:szCs w:val="18"/>
          <w:lang w:eastAsia="fr-CA"/>
        </w:rPr>
      </w:pPr>
    </w:p>
    <w:p w14:paraId="0EB81880" w14:textId="77777777" w:rsidR="00236E3F" w:rsidRPr="00AF2C0B" w:rsidRDefault="00236E3F" w:rsidP="00800D3C">
      <w:pPr>
        <w:jc w:val="center"/>
        <w:textAlignment w:val="baseline"/>
        <w:rPr>
          <w:rFonts w:cs="Arial"/>
          <w:sz w:val="18"/>
          <w:szCs w:val="18"/>
          <w:lang w:val="en-US" w:eastAsia="fr-CA"/>
        </w:rPr>
      </w:pPr>
    </w:p>
    <w:p w14:paraId="7B7D2A45" w14:textId="31F18E92" w:rsidR="00800D3C" w:rsidRDefault="00606235">
      <w:pPr>
        <w:rPr>
          <w:rFonts w:cs="Arial"/>
        </w:rPr>
      </w:pPr>
      <w:r>
        <w:rPr>
          <w:rFonts w:cs="Arial"/>
        </w:rPr>
        <w:pict w14:anchorId="787885AE">
          <v:rect id="_x0000_i1028" style="width:0;height:1.5pt" o:hralign="center" o:bullet="t" o:hrstd="t" o:hr="t" fillcolor="#a0a0a0" stroked="f"/>
        </w:pict>
      </w:r>
    </w:p>
    <w:p w14:paraId="1AF73A41" w14:textId="231315C2" w:rsidR="00236E3F" w:rsidRDefault="00236E3F">
      <w:pPr>
        <w:rPr>
          <w:rFonts w:cs="Arial"/>
          <w:sz w:val="20"/>
          <w:szCs w:val="20"/>
          <w:lang w:val="en-US" w:eastAsia="fr-CA"/>
        </w:rPr>
      </w:pPr>
    </w:p>
    <w:p w14:paraId="2E366694" w14:textId="784A4D59" w:rsidR="00236E3F" w:rsidRDefault="00236E3F">
      <w:pPr>
        <w:rPr>
          <w:rFonts w:cs="Arial"/>
          <w:sz w:val="20"/>
          <w:szCs w:val="20"/>
          <w:lang w:val="en-US" w:eastAsia="fr-CA"/>
        </w:rPr>
      </w:pPr>
    </w:p>
    <w:p w14:paraId="5586530E" w14:textId="616A5E96" w:rsidR="00236E3F" w:rsidRDefault="00236E3F">
      <w:pPr>
        <w:rPr>
          <w:rFonts w:cs="Arial"/>
          <w:sz w:val="20"/>
          <w:szCs w:val="20"/>
          <w:lang w:val="en-US" w:eastAsia="fr-CA"/>
        </w:rPr>
      </w:pPr>
    </w:p>
    <w:p w14:paraId="48BB874B" w14:textId="440A3A57" w:rsidR="00236E3F" w:rsidRDefault="00236E3F">
      <w:pPr>
        <w:rPr>
          <w:rFonts w:cs="Arial"/>
          <w:sz w:val="20"/>
          <w:szCs w:val="20"/>
          <w:lang w:val="en-US" w:eastAsia="fr-CA"/>
        </w:rPr>
      </w:pPr>
    </w:p>
    <w:p w14:paraId="653550CB" w14:textId="77777777" w:rsidR="00236E3F" w:rsidRPr="00800D3C" w:rsidRDefault="00236E3F">
      <w:pPr>
        <w:rPr>
          <w:rFonts w:cs="Arial"/>
          <w:sz w:val="20"/>
          <w:szCs w:val="20"/>
          <w:lang w:val="en-US" w:eastAsia="fr-CA"/>
        </w:rPr>
      </w:pPr>
    </w:p>
    <w:bookmarkStart w:id="5" w:name="_Toc43282616"/>
    <w:p w14:paraId="774FCD81" w14:textId="74D67CB3" w:rsidR="00AA6F5C"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fldChar w:fldCharType="begin"/>
      </w:r>
      <w:r>
        <w:rPr>
          <w:rStyle w:val="normaltextrun"/>
          <w:bCs/>
        </w:rPr>
        <w:instrText xml:space="preserve"> TOC \o "1-3" \h \z \u </w:instrText>
      </w:r>
      <w:r>
        <w:rPr>
          <w:rStyle w:val="normaltextrun"/>
          <w:bCs/>
        </w:rPr>
        <w:fldChar w:fldCharType="separate"/>
      </w:r>
      <w:hyperlink w:anchor="_Toc75518539" w:history="1">
        <w:r w:rsidR="00AA6F5C" w:rsidRPr="00E7667B">
          <w:rPr>
            <w:rStyle w:val="Hyperlink"/>
            <w:noProof/>
          </w:rPr>
          <w:t>In this guide</w:t>
        </w:r>
        <w:r w:rsidR="00AA6F5C">
          <w:rPr>
            <w:noProof/>
            <w:webHidden/>
          </w:rPr>
          <w:tab/>
        </w:r>
        <w:r w:rsidR="00AA6F5C">
          <w:rPr>
            <w:noProof/>
            <w:webHidden/>
          </w:rPr>
          <w:fldChar w:fldCharType="begin"/>
        </w:r>
        <w:r w:rsidR="00AA6F5C">
          <w:rPr>
            <w:noProof/>
            <w:webHidden/>
          </w:rPr>
          <w:instrText xml:space="preserve"> PAGEREF _Toc75518539 \h </w:instrText>
        </w:r>
        <w:r w:rsidR="00AA6F5C">
          <w:rPr>
            <w:noProof/>
            <w:webHidden/>
          </w:rPr>
        </w:r>
        <w:r w:rsidR="00AA6F5C">
          <w:rPr>
            <w:noProof/>
            <w:webHidden/>
          </w:rPr>
          <w:fldChar w:fldCharType="separate"/>
        </w:r>
        <w:r w:rsidR="00EA5955">
          <w:rPr>
            <w:noProof/>
            <w:webHidden/>
          </w:rPr>
          <w:t>2</w:t>
        </w:r>
        <w:r w:rsidR="00AA6F5C">
          <w:rPr>
            <w:noProof/>
            <w:webHidden/>
          </w:rPr>
          <w:fldChar w:fldCharType="end"/>
        </w:r>
      </w:hyperlink>
    </w:p>
    <w:p w14:paraId="4B8BD3D6" w14:textId="3D53C960"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40" w:history="1">
        <w:r w:rsidR="00AA6F5C" w:rsidRPr="00E7667B">
          <w:rPr>
            <w:rStyle w:val="Hyperlink"/>
            <w:noProof/>
          </w:rPr>
          <w:t>Where do I find these records?</w:t>
        </w:r>
        <w:r w:rsidR="00AA6F5C">
          <w:rPr>
            <w:noProof/>
            <w:webHidden/>
          </w:rPr>
          <w:tab/>
        </w:r>
        <w:r w:rsidR="00AA6F5C">
          <w:rPr>
            <w:noProof/>
            <w:webHidden/>
          </w:rPr>
          <w:fldChar w:fldCharType="begin"/>
        </w:r>
        <w:r w:rsidR="00AA6F5C">
          <w:rPr>
            <w:noProof/>
            <w:webHidden/>
          </w:rPr>
          <w:instrText xml:space="preserve"> PAGEREF _Toc75518540 \h </w:instrText>
        </w:r>
        <w:r w:rsidR="00AA6F5C">
          <w:rPr>
            <w:noProof/>
            <w:webHidden/>
          </w:rPr>
        </w:r>
        <w:r w:rsidR="00AA6F5C">
          <w:rPr>
            <w:noProof/>
            <w:webHidden/>
          </w:rPr>
          <w:fldChar w:fldCharType="separate"/>
        </w:r>
        <w:r w:rsidR="00EA5955">
          <w:rPr>
            <w:noProof/>
            <w:webHidden/>
          </w:rPr>
          <w:t>3</w:t>
        </w:r>
        <w:r w:rsidR="00AA6F5C">
          <w:rPr>
            <w:noProof/>
            <w:webHidden/>
          </w:rPr>
          <w:fldChar w:fldCharType="end"/>
        </w:r>
      </w:hyperlink>
    </w:p>
    <w:p w14:paraId="4E4A89E4" w14:textId="75F2545E" w:rsidR="00AA6F5C" w:rsidRDefault="00606235">
      <w:pPr>
        <w:pStyle w:val="TOC2"/>
        <w:tabs>
          <w:tab w:val="right" w:leader="dot" w:pos="9350"/>
        </w:tabs>
        <w:rPr>
          <w:rFonts w:asciiTheme="minorHAnsi" w:eastAsiaTheme="minorEastAsia" w:hAnsiTheme="minorHAnsi" w:cstheme="minorBidi"/>
          <w:noProof/>
          <w:sz w:val="22"/>
          <w:szCs w:val="22"/>
          <w:lang w:eastAsia="en-CA"/>
        </w:rPr>
      </w:pPr>
      <w:hyperlink w:anchor="_Toc75518541" w:history="1">
        <w:r w:rsidR="00AA6F5C" w:rsidRPr="00E7667B">
          <w:rPr>
            <w:rStyle w:val="Hyperlink"/>
            <w:noProof/>
          </w:rPr>
          <w:t>Records not at the Archives</w:t>
        </w:r>
        <w:r w:rsidR="00AA6F5C">
          <w:rPr>
            <w:noProof/>
            <w:webHidden/>
          </w:rPr>
          <w:tab/>
        </w:r>
        <w:r w:rsidR="00AA6F5C">
          <w:rPr>
            <w:noProof/>
            <w:webHidden/>
          </w:rPr>
          <w:fldChar w:fldCharType="begin"/>
        </w:r>
        <w:r w:rsidR="00AA6F5C">
          <w:rPr>
            <w:noProof/>
            <w:webHidden/>
          </w:rPr>
          <w:instrText xml:space="preserve"> PAGEREF _Toc75518541 \h </w:instrText>
        </w:r>
        <w:r w:rsidR="00AA6F5C">
          <w:rPr>
            <w:noProof/>
            <w:webHidden/>
          </w:rPr>
        </w:r>
        <w:r w:rsidR="00AA6F5C">
          <w:rPr>
            <w:noProof/>
            <w:webHidden/>
          </w:rPr>
          <w:fldChar w:fldCharType="separate"/>
        </w:r>
        <w:r w:rsidR="00EA5955">
          <w:rPr>
            <w:noProof/>
            <w:webHidden/>
          </w:rPr>
          <w:t>3</w:t>
        </w:r>
        <w:r w:rsidR="00AA6F5C">
          <w:rPr>
            <w:noProof/>
            <w:webHidden/>
          </w:rPr>
          <w:fldChar w:fldCharType="end"/>
        </w:r>
      </w:hyperlink>
    </w:p>
    <w:p w14:paraId="1C98BECE" w14:textId="281E64C9" w:rsidR="00AA6F5C" w:rsidRDefault="00606235">
      <w:pPr>
        <w:pStyle w:val="TOC2"/>
        <w:tabs>
          <w:tab w:val="right" w:leader="dot" w:pos="9350"/>
        </w:tabs>
        <w:rPr>
          <w:rFonts w:asciiTheme="minorHAnsi" w:eastAsiaTheme="minorEastAsia" w:hAnsiTheme="minorHAnsi" w:cstheme="minorBidi"/>
          <w:noProof/>
          <w:sz w:val="22"/>
          <w:szCs w:val="22"/>
          <w:lang w:eastAsia="en-CA"/>
        </w:rPr>
      </w:pPr>
      <w:hyperlink w:anchor="_Toc75518542" w:history="1">
        <w:r w:rsidR="00AA6F5C" w:rsidRPr="00E7667B">
          <w:rPr>
            <w:rStyle w:val="Hyperlink"/>
            <w:noProof/>
          </w:rPr>
          <w:t>How can I access my own criminal court file?</w:t>
        </w:r>
        <w:r w:rsidR="00AA6F5C">
          <w:rPr>
            <w:noProof/>
            <w:webHidden/>
          </w:rPr>
          <w:tab/>
        </w:r>
        <w:r w:rsidR="00AA6F5C">
          <w:rPr>
            <w:noProof/>
            <w:webHidden/>
          </w:rPr>
          <w:fldChar w:fldCharType="begin"/>
        </w:r>
        <w:r w:rsidR="00AA6F5C">
          <w:rPr>
            <w:noProof/>
            <w:webHidden/>
          </w:rPr>
          <w:instrText xml:space="preserve"> PAGEREF _Toc75518542 \h </w:instrText>
        </w:r>
        <w:r w:rsidR="00AA6F5C">
          <w:rPr>
            <w:noProof/>
            <w:webHidden/>
          </w:rPr>
        </w:r>
        <w:r w:rsidR="00AA6F5C">
          <w:rPr>
            <w:noProof/>
            <w:webHidden/>
          </w:rPr>
          <w:fldChar w:fldCharType="separate"/>
        </w:r>
        <w:r w:rsidR="00EA5955">
          <w:rPr>
            <w:noProof/>
            <w:webHidden/>
          </w:rPr>
          <w:t>4</w:t>
        </w:r>
        <w:r w:rsidR="00AA6F5C">
          <w:rPr>
            <w:noProof/>
            <w:webHidden/>
          </w:rPr>
          <w:fldChar w:fldCharType="end"/>
        </w:r>
      </w:hyperlink>
    </w:p>
    <w:p w14:paraId="2ADCA98C" w14:textId="65B4EC51"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43" w:history="1">
        <w:r w:rsidR="00AA6F5C" w:rsidRPr="00E7667B">
          <w:rPr>
            <w:rStyle w:val="Hyperlink"/>
            <w:noProof/>
          </w:rPr>
          <w:t>What do I need to get started?</w:t>
        </w:r>
        <w:r w:rsidR="00AA6F5C">
          <w:rPr>
            <w:noProof/>
            <w:webHidden/>
          </w:rPr>
          <w:tab/>
        </w:r>
        <w:r w:rsidR="00AA6F5C">
          <w:rPr>
            <w:noProof/>
            <w:webHidden/>
          </w:rPr>
          <w:fldChar w:fldCharType="begin"/>
        </w:r>
        <w:r w:rsidR="00AA6F5C">
          <w:rPr>
            <w:noProof/>
            <w:webHidden/>
          </w:rPr>
          <w:instrText xml:space="preserve"> PAGEREF _Toc75518543 \h </w:instrText>
        </w:r>
        <w:r w:rsidR="00AA6F5C">
          <w:rPr>
            <w:noProof/>
            <w:webHidden/>
          </w:rPr>
        </w:r>
        <w:r w:rsidR="00AA6F5C">
          <w:rPr>
            <w:noProof/>
            <w:webHidden/>
          </w:rPr>
          <w:fldChar w:fldCharType="separate"/>
        </w:r>
        <w:r w:rsidR="00EA5955">
          <w:rPr>
            <w:noProof/>
            <w:webHidden/>
          </w:rPr>
          <w:t>4</w:t>
        </w:r>
        <w:r w:rsidR="00AA6F5C">
          <w:rPr>
            <w:noProof/>
            <w:webHidden/>
          </w:rPr>
          <w:fldChar w:fldCharType="end"/>
        </w:r>
      </w:hyperlink>
    </w:p>
    <w:p w14:paraId="6E6128FD" w14:textId="2D4F515B"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44" w:history="1">
        <w:r w:rsidR="00AA6F5C" w:rsidRPr="00E7667B">
          <w:rPr>
            <w:rStyle w:val="Hyperlink"/>
            <w:noProof/>
          </w:rPr>
          <w:t>The Records</w:t>
        </w:r>
        <w:r w:rsidR="00AA6F5C">
          <w:rPr>
            <w:noProof/>
            <w:webHidden/>
          </w:rPr>
          <w:tab/>
        </w:r>
        <w:r w:rsidR="00AA6F5C">
          <w:rPr>
            <w:noProof/>
            <w:webHidden/>
          </w:rPr>
          <w:fldChar w:fldCharType="begin"/>
        </w:r>
        <w:r w:rsidR="00AA6F5C">
          <w:rPr>
            <w:noProof/>
            <w:webHidden/>
          </w:rPr>
          <w:instrText xml:space="preserve"> PAGEREF _Toc75518544 \h </w:instrText>
        </w:r>
        <w:r w:rsidR="00AA6F5C">
          <w:rPr>
            <w:noProof/>
            <w:webHidden/>
          </w:rPr>
        </w:r>
        <w:r w:rsidR="00AA6F5C">
          <w:rPr>
            <w:noProof/>
            <w:webHidden/>
          </w:rPr>
          <w:fldChar w:fldCharType="separate"/>
        </w:r>
        <w:r w:rsidR="00EA5955">
          <w:rPr>
            <w:noProof/>
            <w:webHidden/>
          </w:rPr>
          <w:t>4</w:t>
        </w:r>
        <w:r w:rsidR="00AA6F5C">
          <w:rPr>
            <w:noProof/>
            <w:webHidden/>
          </w:rPr>
          <w:fldChar w:fldCharType="end"/>
        </w:r>
      </w:hyperlink>
    </w:p>
    <w:p w14:paraId="206E568B" w14:textId="6FE0158A"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45" w:history="1">
        <w:r w:rsidR="00AA6F5C" w:rsidRPr="00E7667B">
          <w:rPr>
            <w:rStyle w:val="Hyperlink"/>
            <w:noProof/>
          </w:rPr>
          <w:t>1.</w:t>
        </w:r>
        <w:r w:rsidR="00AA6F5C">
          <w:rPr>
            <w:rFonts w:asciiTheme="minorHAnsi" w:eastAsiaTheme="minorEastAsia" w:hAnsiTheme="minorHAnsi" w:cstheme="minorBidi"/>
            <w:noProof/>
            <w:sz w:val="22"/>
            <w:szCs w:val="22"/>
            <w:lang w:eastAsia="en-CA"/>
          </w:rPr>
          <w:tab/>
        </w:r>
        <w:r w:rsidR="00AA6F5C" w:rsidRPr="00E7667B">
          <w:rPr>
            <w:rStyle w:val="Hyperlink"/>
            <w:noProof/>
          </w:rPr>
          <w:t>Investigation records</w:t>
        </w:r>
        <w:r w:rsidR="00AA6F5C">
          <w:rPr>
            <w:noProof/>
            <w:webHidden/>
          </w:rPr>
          <w:tab/>
        </w:r>
        <w:r w:rsidR="00AA6F5C">
          <w:rPr>
            <w:noProof/>
            <w:webHidden/>
          </w:rPr>
          <w:fldChar w:fldCharType="begin"/>
        </w:r>
        <w:r w:rsidR="00AA6F5C">
          <w:rPr>
            <w:noProof/>
            <w:webHidden/>
          </w:rPr>
          <w:instrText xml:space="preserve"> PAGEREF _Toc75518545 \h </w:instrText>
        </w:r>
        <w:r w:rsidR="00AA6F5C">
          <w:rPr>
            <w:noProof/>
            <w:webHidden/>
          </w:rPr>
        </w:r>
        <w:r w:rsidR="00AA6F5C">
          <w:rPr>
            <w:noProof/>
            <w:webHidden/>
          </w:rPr>
          <w:fldChar w:fldCharType="separate"/>
        </w:r>
        <w:r w:rsidR="00EA5955">
          <w:rPr>
            <w:noProof/>
            <w:webHidden/>
          </w:rPr>
          <w:t>4</w:t>
        </w:r>
        <w:r w:rsidR="00AA6F5C">
          <w:rPr>
            <w:noProof/>
            <w:webHidden/>
          </w:rPr>
          <w:fldChar w:fldCharType="end"/>
        </w:r>
      </w:hyperlink>
    </w:p>
    <w:p w14:paraId="43FAC3E0" w14:textId="65903F86" w:rsidR="00AA6F5C" w:rsidRDefault="00606235">
      <w:pPr>
        <w:pStyle w:val="TOC3"/>
        <w:tabs>
          <w:tab w:val="right" w:leader="dot" w:pos="9350"/>
        </w:tabs>
        <w:rPr>
          <w:rFonts w:asciiTheme="minorHAnsi" w:eastAsiaTheme="minorEastAsia" w:hAnsiTheme="minorHAnsi" w:cstheme="minorBidi"/>
          <w:noProof/>
          <w:sz w:val="22"/>
          <w:szCs w:val="22"/>
          <w:lang w:eastAsia="en-CA"/>
        </w:rPr>
      </w:pPr>
      <w:hyperlink w:anchor="_Toc75518546" w:history="1">
        <w:r w:rsidR="00AA6F5C" w:rsidRPr="00E7667B">
          <w:rPr>
            <w:rStyle w:val="Hyperlink"/>
            <w:noProof/>
          </w:rPr>
          <w:t>1.1 Ontario Provincial Police (OPP) records</w:t>
        </w:r>
        <w:r w:rsidR="00AA6F5C">
          <w:rPr>
            <w:noProof/>
            <w:webHidden/>
          </w:rPr>
          <w:tab/>
        </w:r>
        <w:r w:rsidR="00AA6F5C">
          <w:rPr>
            <w:noProof/>
            <w:webHidden/>
          </w:rPr>
          <w:fldChar w:fldCharType="begin"/>
        </w:r>
        <w:r w:rsidR="00AA6F5C">
          <w:rPr>
            <w:noProof/>
            <w:webHidden/>
          </w:rPr>
          <w:instrText xml:space="preserve"> PAGEREF _Toc75518546 \h </w:instrText>
        </w:r>
        <w:r w:rsidR="00AA6F5C">
          <w:rPr>
            <w:noProof/>
            <w:webHidden/>
          </w:rPr>
        </w:r>
        <w:r w:rsidR="00AA6F5C">
          <w:rPr>
            <w:noProof/>
            <w:webHidden/>
          </w:rPr>
          <w:fldChar w:fldCharType="separate"/>
        </w:r>
        <w:r w:rsidR="00EA5955">
          <w:rPr>
            <w:noProof/>
            <w:webHidden/>
          </w:rPr>
          <w:t>4</w:t>
        </w:r>
        <w:r w:rsidR="00AA6F5C">
          <w:rPr>
            <w:noProof/>
            <w:webHidden/>
          </w:rPr>
          <w:fldChar w:fldCharType="end"/>
        </w:r>
      </w:hyperlink>
    </w:p>
    <w:p w14:paraId="063936C1" w14:textId="1B547446" w:rsidR="00AA6F5C" w:rsidRDefault="00606235">
      <w:pPr>
        <w:pStyle w:val="TOC3"/>
        <w:tabs>
          <w:tab w:val="right" w:leader="dot" w:pos="9350"/>
        </w:tabs>
        <w:rPr>
          <w:rFonts w:asciiTheme="minorHAnsi" w:eastAsiaTheme="minorEastAsia" w:hAnsiTheme="minorHAnsi" w:cstheme="minorBidi"/>
          <w:noProof/>
          <w:sz w:val="22"/>
          <w:szCs w:val="22"/>
          <w:lang w:eastAsia="en-CA"/>
        </w:rPr>
      </w:pPr>
      <w:hyperlink w:anchor="_Toc75518547" w:history="1">
        <w:r w:rsidR="00AA6F5C" w:rsidRPr="00E7667B">
          <w:rPr>
            <w:rStyle w:val="Hyperlink"/>
            <w:noProof/>
          </w:rPr>
          <w:t>1.2 Coroners’ records.</w:t>
        </w:r>
        <w:r w:rsidR="00AA6F5C">
          <w:rPr>
            <w:noProof/>
            <w:webHidden/>
          </w:rPr>
          <w:tab/>
        </w:r>
        <w:r w:rsidR="00AA6F5C">
          <w:rPr>
            <w:noProof/>
            <w:webHidden/>
          </w:rPr>
          <w:fldChar w:fldCharType="begin"/>
        </w:r>
        <w:r w:rsidR="00AA6F5C">
          <w:rPr>
            <w:noProof/>
            <w:webHidden/>
          </w:rPr>
          <w:instrText xml:space="preserve"> PAGEREF _Toc75518547 \h </w:instrText>
        </w:r>
        <w:r w:rsidR="00AA6F5C">
          <w:rPr>
            <w:noProof/>
            <w:webHidden/>
          </w:rPr>
        </w:r>
        <w:r w:rsidR="00AA6F5C">
          <w:rPr>
            <w:noProof/>
            <w:webHidden/>
          </w:rPr>
          <w:fldChar w:fldCharType="separate"/>
        </w:r>
        <w:r w:rsidR="00EA5955">
          <w:rPr>
            <w:noProof/>
            <w:webHidden/>
          </w:rPr>
          <w:t>5</w:t>
        </w:r>
        <w:r w:rsidR="00AA6F5C">
          <w:rPr>
            <w:noProof/>
            <w:webHidden/>
          </w:rPr>
          <w:fldChar w:fldCharType="end"/>
        </w:r>
      </w:hyperlink>
    </w:p>
    <w:p w14:paraId="5BF63D70" w14:textId="3F55D274" w:rsidR="00AA6F5C" w:rsidRDefault="00606235">
      <w:pPr>
        <w:pStyle w:val="TOC3"/>
        <w:tabs>
          <w:tab w:val="right" w:leader="dot" w:pos="9350"/>
        </w:tabs>
        <w:rPr>
          <w:rFonts w:asciiTheme="minorHAnsi" w:eastAsiaTheme="minorEastAsia" w:hAnsiTheme="minorHAnsi" w:cstheme="minorBidi"/>
          <w:noProof/>
          <w:sz w:val="22"/>
          <w:szCs w:val="22"/>
          <w:lang w:eastAsia="en-CA"/>
        </w:rPr>
      </w:pPr>
      <w:hyperlink w:anchor="_Toc75518548" w:history="1">
        <w:r w:rsidR="00AA6F5C" w:rsidRPr="00E7667B">
          <w:rPr>
            <w:rStyle w:val="Hyperlink"/>
            <w:noProof/>
          </w:rPr>
          <w:t>1.3 Other investigation records</w:t>
        </w:r>
        <w:r w:rsidR="00AA6F5C">
          <w:rPr>
            <w:noProof/>
            <w:webHidden/>
          </w:rPr>
          <w:tab/>
        </w:r>
        <w:r w:rsidR="00AA6F5C">
          <w:rPr>
            <w:noProof/>
            <w:webHidden/>
          </w:rPr>
          <w:fldChar w:fldCharType="begin"/>
        </w:r>
        <w:r w:rsidR="00AA6F5C">
          <w:rPr>
            <w:noProof/>
            <w:webHidden/>
          </w:rPr>
          <w:instrText xml:space="preserve"> PAGEREF _Toc75518548 \h </w:instrText>
        </w:r>
        <w:r w:rsidR="00AA6F5C">
          <w:rPr>
            <w:noProof/>
            <w:webHidden/>
          </w:rPr>
        </w:r>
        <w:r w:rsidR="00AA6F5C">
          <w:rPr>
            <w:noProof/>
            <w:webHidden/>
          </w:rPr>
          <w:fldChar w:fldCharType="separate"/>
        </w:r>
        <w:r w:rsidR="00EA5955">
          <w:rPr>
            <w:noProof/>
            <w:webHidden/>
          </w:rPr>
          <w:t>7</w:t>
        </w:r>
        <w:r w:rsidR="00AA6F5C">
          <w:rPr>
            <w:noProof/>
            <w:webHidden/>
          </w:rPr>
          <w:fldChar w:fldCharType="end"/>
        </w:r>
      </w:hyperlink>
    </w:p>
    <w:p w14:paraId="109FDBCA" w14:textId="34F74FE5"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49" w:history="1">
        <w:r w:rsidR="00AA6F5C" w:rsidRPr="00E7667B">
          <w:rPr>
            <w:rStyle w:val="Hyperlink"/>
            <w:noProof/>
          </w:rPr>
          <w:t>2.</w:t>
        </w:r>
        <w:r w:rsidR="00AA6F5C">
          <w:rPr>
            <w:rFonts w:asciiTheme="minorHAnsi" w:eastAsiaTheme="minorEastAsia" w:hAnsiTheme="minorHAnsi" w:cstheme="minorBidi"/>
            <w:noProof/>
            <w:sz w:val="22"/>
            <w:szCs w:val="22"/>
            <w:lang w:eastAsia="en-CA"/>
          </w:rPr>
          <w:tab/>
        </w:r>
        <w:r w:rsidR="00AA6F5C" w:rsidRPr="00E7667B">
          <w:rPr>
            <w:rStyle w:val="Hyperlink"/>
            <w:noProof/>
          </w:rPr>
          <w:t>Indictment files</w:t>
        </w:r>
        <w:r w:rsidR="00AA6F5C">
          <w:rPr>
            <w:noProof/>
            <w:webHidden/>
          </w:rPr>
          <w:tab/>
        </w:r>
        <w:r w:rsidR="00AA6F5C">
          <w:rPr>
            <w:noProof/>
            <w:webHidden/>
          </w:rPr>
          <w:fldChar w:fldCharType="begin"/>
        </w:r>
        <w:r w:rsidR="00AA6F5C">
          <w:rPr>
            <w:noProof/>
            <w:webHidden/>
          </w:rPr>
          <w:instrText xml:space="preserve"> PAGEREF _Toc75518549 \h </w:instrText>
        </w:r>
        <w:r w:rsidR="00AA6F5C">
          <w:rPr>
            <w:noProof/>
            <w:webHidden/>
          </w:rPr>
        </w:r>
        <w:r w:rsidR="00AA6F5C">
          <w:rPr>
            <w:noProof/>
            <w:webHidden/>
          </w:rPr>
          <w:fldChar w:fldCharType="separate"/>
        </w:r>
        <w:r w:rsidR="00EA5955">
          <w:rPr>
            <w:noProof/>
            <w:webHidden/>
          </w:rPr>
          <w:t>8</w:t>
        </w:r>
        <w:r w:rsidR="00AA6F5C">
          <w:rPr>
            <w:noProof/>
            <w:webHidden/>
          </w:rPr>
          <w:fldChar w:fldCharType="end"/>
        </w:r>
      </w:hyperlink>
    </w:p>
    <w:p w14:paraId="5FBF8FA6" w14:textId="1419185D"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50" w:history="1">
        <w:r w:rsidR="00AA6F5C" w:rsidRPr="00E7667B">
          <w:rPr>
            <w:rStyle w:val="Hyperlink"/>
            <w:noProof/>
          </w:rPr>
          <w:t>3.</w:t>
        </w:r>
        <w:r w:rsidR="00AA6F5C">
          <w:rPr>
            <w:rFonts w:asciiTheme="minorHAnsi" w:eastAsiaTheme="minorEastAsia" w:hAnsiTheme="minorHAnsi" w:cstheme="minorBidi"/>
            <w:noProof/>
            <w:sz w:val="22"/>
            <w:szCs w:val="22"/>
            <w:lang w:eastAsia="en-CA"/>
          </w:rPr>
          <w:tab/>
        </w:r>
        <w:r w:rsidR="00AA6F5C" w:rsidRPr="00E7667B">
          <w:rPr>
            <w:rStyle w:val="Hyperlink"/>
            <w:noProof/>
          </w:rPr>
          <w:t>Court records</w:t>
        </w:r>
        <w:r w:rsidR="00AA6F5C">
          <w:rPr>
            <w:noProof/>
            <w:webHidden/>
          </w:rPr>
          <w:tab/>
        </w:r>
        <w:r w:rsidR="00AA6F5C">
          <w:rPr>
            <w:noProof/>
            <w:webHidden/>
          </w:rPr>
          <w:fldChar w:fldCharType="begin"/>
        </w:r>
        <w:r w:rsidR="00AA6F5C">
          <w:rPr>
            <w:noProof/>
            <w:webHidden/>
          </w:rPr>
          <w:instrText xml:space="preserve"> PAGEREF _Toc75518550 \h </w:instrText>
        </w:r>
        <w:r w:rsidR="00AA6F5C">
          <w:rPr>
            <w:noProof/>
            <w:webHidden/>
          </w:rPr>
        </w:r>
        <w:r w:rsidR="00AA6F5C">
          <w:rPr>
            <w:noProof/>
            <w:webHidden/>
          </w:rPr>
          <w:fldChar w:fldCharType="separate"/>
        </w:r>
        <w:r w:rsidR="00EA5955">
          <w:rPr>
            <w:noProof/>
            <w:webHidden/>
          </w:rPr>
          <w:t>8</w:t>
        </w:r>
        <w:r w:rsidR="00AA6F5C">
          <w:rPr>
            <w:noProof/>
            <w:webHidden/>
          </w:rPr>
          <w:fldChar w:fldCharType="end"/>
        </w:r>
      </w:hyperlink>
    </w:p>
    <w:p w14:paraId="52F6C725" w14:textId="1E78E9FB" w:rsidR="00AA6F5C" w:rsidRDefault="00606235">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5518551" w:history="1">
        <w:r w:rsidR="00AA6F5C" w:rsidRPr="00E7667B">
          <w:rPr>
            <w:rStyle w:val="Hyperlink"/>
            <w:noProof/>
          </w:rPr>
          <w:t>3.1</w:t>
        </w:r>
        <w:r w:rsidR="00AA6F5C">
          <w:rPr>
            <w:rFonts w:asciiTheme="minorHAnsi" w:eastAsiaTheme="minorEastAsia" w:hAnsiTheme="minorHAnsi" w:cstheme="minorBidi"/>
            <w:noProof/>
            <w:sz w:val="22"/>
            <w:szCs w:val="22"/>
            <w:lang w:eastAsia="en-CA"/>
          </w:rPr>
          <w:tab/>
        </w:r>
        <w:r w:rsidR="00AA6F5C" w:rsidRPr="00E7667B">
          <w:rPr>
            <w:rStyle w:val="Hyperlink"/>
            <w:noProof/>
          </w:rPr>
          <w:t>Criminal courts</w:t>
        </w:r>
        <w:r w:rsidR="00AA6F5C">
          <w:rPr>
            <w:noProof/>
            <w:webHidden/>
          </w:rPr>
          <w:tab/>
        </w:r>
        <w:r w:rsidR="00AA6F5C">
          <w:rPr>
            <w:noProof/>
            <w:webHidden/>
          </w:rPr>
          <w:fldChar w:fldCharType="begin"/>
        </w:r>
        <w:r w:rsidR="00AA6F5C">
          <w:rPr>
            <w:noProof/>
            <w:webHidden/>
          </w:rPr>
          <w:instrText xml:space="preserve"> PAGEREF _Toc75518551 \h </w:instrText>
        </w:r>
        <w:r w:rsidR="00AA6F5C">
          <w:rPr>
            <w:noProof/>
            <w:webHidden/>
          </w:rPr>
        </w:r>
        <w:r w:rsidR="00AA6F5C">
          <w:rPr>
            <w:noProof/>
            <w:webHidden/>
          </w:rPr>
          <w:fldChar w:fldCharType="separate"/>
        </w:r>
        <w:r w:rsidR="00EA5955">
          <w:rPr>
            <w:noProof/>
            <w:webHidden/>
          </w:rPr>
          <w:t>9</w:t>
        </w:r>
        <w:r w:rsidR="00AA6F5C">
          <w:rPr>
            <w:noProof/>
            <w:webHidden/>
          </w:rPr>
          <w:fldChar w:fldCharType="end"/>
        </w:r>
      </w:hyperlink>
    </w:p>
    <w:p w14:paraId="6042A93C" w14:textId="7CFEDD87" w:rsidR="00AA6F5C" w:rsidRDefault="00606235">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5518552" w:history="1">
        <w:r w:rsidR="00AA6F5C" w:rsidRPr="00E7667B">
          <w:rPr>
            <w:rStyle w:val="Hyperlink"/>
            <w:noProof/>
          </w:rPr>
          <w:t>3.2</w:t>
        </w:r>
        <w:r w:rsidR="00AA6F5C">
          <w:rPr>
            <w:rFonts w:asciiTheme="minorHAnsi" w:eastAsiaTheme="minorEastAsia" w:hAnsiTheme="minorHAnsi" w:cstheme="minorBidi"/>
            <w:noProof/>
            <w:sz w:val="22"/>
            <w:szCs w:val="22"/>
            <w:lang w:eastAsia="en-CA"/>
          </w:rPr>
          <w:tab/>
        </w:r>
        <w:r w:rsidR="00AA6F5C" w:rsidRPr="00E7667B">
          <w:rPr>
            <w:rStyle w:val="Hyperlink"/>
            <w:noProof/>
          </w:rPr>
          <w:t>Types of court records</w:t>
        </w:r>
        <w:r w:rsidR="00AA6F5C">
          <w:rPr>
            <w:noProof/>
            <w:webHidden/>
          </w:rPr>
          <w:tab/>
        </w:r>
        <w:r w:rsidR="00AA6F5C">
          <w:rPr>
            <w:noProof/>
            <w:webHidden/>
          </w:rPr>
          <w:fldChar w:fldCharType="begin"/>
        </w:r>
        <w:r w:rsidR="00AA6F5C">
          <w:rPr>
            <w:noProof/>
            <w:webHidden/>
          </w:rPr>
          <w:instrText xml:space="preserve"> PAGEREF _Toc75518552 \h </w:instrText>
        </w:r>
        <w:r w:rsidR="00AA6F5C">
          <w:rPr>
            <w:noProof/>
            <w:webHidden/>
          </w:rPr>
        </w:r>
        <w:r w:rsidR="00AA6F5C">
          <w:rPr>
            <w:noProof/>
            <w:webHidden/>
          </w:rPr>
          <w:fldChar w:fldCharType="separate"/>
        </w:r>
        <w:r w:rsidR="00EA5955">
          <w:rPr>
            <w:noProof/>
            <w:webHidden/>
          </w:rPr>
          <w:t>10</w:t>
        </w:r>
        <w:r w:rsidR="00AA6F5C">
          <w:rPr>
            <w:noProof/>
            <w:webHidden/>
          </w:rPr>
          <w:fldChar w:fldCharType="end"/>
        </w:r>
      </w:hyperlink>
    </w:p>
    <w:p w14:paraId="786357FB" w14:textId="1499BD5D"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53" w:history="1">
        <w:r w:rsidR="00AA6F5C" w:rsidRPr="00E7667B">
          <w:rPr>
            <w:rStyle w:val="Hyperlink"/>
            <w:noProof/>
          </w:rPr>
          <w:t>4.</w:t>
        </w:r>
        <w:r w:rsidR="00AA6F5C">
          <w:rPr>
            <w:rFonts w:asciiTheme="minorHAnsi" w:eastAsiaTheme="minorEastAsia" w:hAnsiTheme="minorHAnsi" w:cstheme="minorBidi"/>
            <w:noProof/>
            <w:sz w:val="22"/>
            <w:szCs w:val="22"/>
            <w:lang w:eastAsia="en-CA"/>
          </w:rPr>
          <w:tab/>
        </w:r>
        <w:r w:rsidR="00AA6F5C" w:rsidRPr="00E7667B">
          <w:rPr>
            <w:rStyle w:val="Hyperlink"/>
            <w:noProof/>
          </w:rPr>
          <w:t>Judges’ records</w:t>
        </w:r>
        <w:r w:rsidR="00AA6F5C">
          <w:rPr>
            <w:noProof/>
            <w:webHidden/>
          </w:rPr>
          <w:tab/>
        </w:r>
        <w:r w:rsidR="00AA6F5C">
          <w:rPr>
            <w:noProof/>
            <w:webHidden/>
          </w:rPr>
          <w:fldChar w:fldCharType="begin"/>
        </w:r>
        <w:r w:rsidR="00AA6F5C">
          <w:rPr>
            <w:noProof/>
            <w:webHidden/>
          </w:rPr>
          <w:instrText xml:space="preserve"> PAGEREF _Toc75518553 \h </w:instrText>
        </w:r>
        <w:r w:rsidR="00AA6F5C">
          <w:rPr>
            <w:noProof/>
            <w:webHidden/>
          </w:rPr>
        </w:r>
        <w:r w:rsidR="00AA6F5C">
          <w:rPr>
            <w:noProof/>
            <w:webHidden/>
          </w:rPr>
          <w:fldChar w:fldCharType="separate"/>
        </w:r>
        <w:r w:rsidR="00EA5955">
          <w:rPr>
            <w:noProof/>
            <w:webHidden/>
          </w:rPr>
          <w:t>12</w:t>
        </w:r>
        <w:r w:rsidR="00AA6F5C">
          <w:rPr>
            <w:noProof/>
            <w:webHidden/>
          </w:rPr>
          <w:fldChar w:fldCharType="end"/>
        </w:r>
      </w:hyperlink>
    </w:p>
    <w:p w14:paraId="16333BB0" w14:textId="16CD282E" w:rsidR="00AA6F5C" w:rsidRDefault="00606235">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5518554" w:history="1">
        <w:r w:rsidR="00AA6F5C" w:rsidRPr="00E7667B">
          <w:rPr>
            <w:rStyle w:val="Hyperlink"/>
            <w:noProof/>
          </w:rPr>
          <w:t>4.1</w:t>
        </w:r>
        <w:r w:rsidR="00AA6F5C">
          <w:rPr>
            <w:rFonts w:asciiTheme="minorHAnsi" w:eastAsiaTheme="minorEastAsia" w:hAnsiTheme="minorHAnsi" w:cstheme="minorBidi"/>
            <w:noProof/>
            <w:sz w:val="22"/>
            <w:szCs w:val="22"/>
            <w:lang w:eastAsia="en-CA"/>
          </w:rPr>
          <w:tab/>
        </w:r>
        <w:r w:rsidR="00AA6F5C" w:rsidRPr="00E7667B">
          <w:rPr>
            <w:rStyle w:val="Hyperlink"/>
            <w:noProof/>
          </w:rPr>
          <w:t>Benchbooks</w:t>
        </w:r>
        <w:r w:rsidR="00AA6F5C">
          <w:rPr>
            <w:noProof/>
            <w:webHidden/>
          </w:rPr>
          <w:tab/>
        </w:r>
        <w:r w:rsidR="00AA6F5C">
          <w:rPr>
            <w:noProof/>
            <w:webHidden/>
          </w:rPr>
          <w:fldChar w:fldCharType="begin"/>
        </w:r>
        <w:r w:rsidR="00AA6F5C">
          <w:rPr>
            <w:noProof/>
            <w:webHidden/>
          </w:rPr>
          <w:instrText xml:space="preserve"> PAGEREF _Toc75518554 \h </w:instrText>
        </w:r>
        <w:r w:rsidR="00AA6F5C">
          <w:rPr>
            <w:noProof/>
            <w:webHidden/>
          </w:rPr>
        </w:r>
        <w:r w:rsidR="00AA6F5C">
          <w:rPr>
            <w:noProof/>
            <w:webHidden/>
          </w:rPr>
          <w:fldChar w:fldCharType="separate"/>
        </w:r>
        <w:r w:rsidR="00EA5955">
          <w:rPr>
            <w:noProof/>
            <w:webHidden/>
          </w:rPr>
          <w:t>12</w:t>
        </w:r>
        <w:r w:rsidR="00AA6F5C">
          <w:rPr>
            <w:noProof/>
            <w:webHidden/>
          </w:rPr>
          <w:fldChar w:fldCharType="end"/>
        </w:r>
      </w:hyperlink>
    </w:p>
    <w:p w14:paraId="46857A05" w14:textId="11C2E791" w:rsidR="00AA6F5C" w:rsidRDefault="00606235">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5518555" w:history="1">
        <w:r w:rsidR="00AA6F5C" w:rsidRPr="00E7667B">
          <w:rPr>
            <w:rStyle w:val="Hyperlink"/>
            <w:noProof/>
          </w:rPr>
          <w:t>4.2</w:t>
        </w:r>
        <w:r w:rsidR="00AA6F5C">
          <w:rPr>
            <w:rFonts w:asciiTheme="minorHAnsi" w:eastAsiaTheme="minorEastAsia" w:hAnsiTheme="minorHAnsi" w:cstheme="minorBidi"/>
            <w:noProof/>
            <w:sz w:val="22"/>
            <w:szCs w:val="22"/>
            <w:lang w:eastAsia="en-CA"/>
          </w:rPr>
          <w:tab/>
        </w:r>
        <w:r w:rsidR="00AA6F5C" w:rsidRPr="00E7667B">
          <w:rPr>
            <w:rStyle w:val="Hyperlink"/>
            <w:noProof/>
          </w:rPr>
          <w:t>Judges’ judgments</w:t>
        </w:r>
        <w:r w:rsidR="00AA6F5C">
          <w:rPr>
            <w:noProof/>
            <w:webHidden/>
          </w:rPr>
          <w:tab/>
        </w:r>
        <w:r w:rsidR="00AA6F5C">
          <w:rPr>
            <w:noProof/>
            <w:webHidden/>
          </w:rPr>
          <w:fldChar w:fldCharType="begin"/>
        </w:r>
        <w:r w:rsidR="00AA6F5C">
          <w:rPr>
            <w:noProof/>
            <w:webHidden/>
          </w:rPr>
          <w:instrText xml:space="preserve"> PAGEREF _Toc75518555 \h </w:instrText>
        </w:r>
        <w:r w:rsidR="00AA6F5C">
          <w:rPr>
            <w:noProof/>
            <w:webHidden/>
          </w:rPr>
        </w:r>
        <w:r w:rsidR="00AA6F5C">
          <w:rPr>
            <w:noProof/>
            <w:webHidden/>
          </w:rPr>
          <w:fldChar w:fldCharType="separate"/>
        </w:r>
        <w:r w:rsidR="00EA5955">
          <w:rPr>
            <w:noProof/>
            <w:webHidden/>
          </w:rPr>
          <w:t>12</w:t>
        </w:r>
        <w:r w:rsidR="00AA6F5C">
          <w:rPr>
            <w:noProof/>
            <w:webHidden/>
          </w:rPr>
          <w:fldChar w:fldCharType="end"/>
        </w:r>
      </w:hyperlink>
    </w:p>
    <w:p w14:paraId="09A6FCAB" w14:textId="431917BA"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56" w:history="1">
        <w:r w:rsidR="00AA6F5C" w:rsidRPr="00E7667B">
          <w:rPr>
            <w:rStyle w:val="Hyperlink"/>
            <w:noProof/>
          </w:rPr>
          <w:t>5.</w:t>
        </w:r>
        <w:r w:rsidR="00AA6F5C">
          <w:rPr>
            <w:rFonts w:asciiTheme="minorHAnsi" w:eastAsiaTheme="minorEastAsia" w:hAnsiTheme="minorHAnsi" w:cstheme="minorBidi"/>
            <w:noProof/>
            <w:sz w:val="22"/>
            <w:szCs w:val="22"/>
            <w:lang w:eastAsia="en-CA"/>
          </w:rPr>
          <w:tab/>
        </w:r>
        <w:r w:rsidR="00AA6F5C" w:rsidRPr="00E7667B">
          <w:rPr>
            <w:rStyle w:val="Hyperlink"/>
            <w:noProof/>
          </w:rPr>
          <w:t>Correctional records</w:t>
        </w:r>
        <w:r w:rsidR="00AA6F5C">
          <w:rPr>
            <w:noProof/>
            <w:webHidden/>
          </w:rPr>
          <w:tab/>
        </w:r>
        <w:r w:rsidR="00AA6F5C">
          <w:rPr>
            <w:noProof/>
            <w:webHidden/>
          </w:rPr>
          <w:fldChar w:fldCharType="begin"/>
        </w:r>
        <w:r w:rsidR="00AA6F5C">
          <w:rPr>
            <w:noProof/>
            <w:webHidden/>
          </w:rPr>
          <w:instrText xml:space="preserve"> PAGEREF _Toc75518556 \h </w:instrText>
        </w:r>
        <w:r w:rsidR="00AA6F5C">
          <w:rPr>
            <w:noProof/>
            <w:webHidden/>
          </w:rPr>
        </w:r>
        <w:r w:rsidR="00AA6F5C">
          <w:rPr>
            <w:noProof/>
            <w:webHidden/>
          </w:rPr>
          <w:fldChar w:fldCharType="separate"/>
        </w:r>
        <w:r w:rsidR="00EA5955">
          <w:rPr>
            <w:noProof/>
            <w:webHidden/>
          </w:rPr>
          <w:t>13</w:t>
        </w:r>
        <w:r w:rsidR="00AA6F5C">
          <w:rPr>
            <w:noProof/>
            <w:webHidden/>
          </w:rPr>
          <w:fldChar w:fldCharType="end"/>
        </w:r>
      </w:hyperlink>
    </w:p>
    <w:p w14:paraId="6637E058" w14:textId="62848C62" w:rsidR="00AA6F5C" w:rsidRDefault="00606235">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5518557" w:history="1">
        <w:r w:rsidR="00AA6F5C" w:rsidRPr="00E7667B">
          <w:rPr>
            <w:rStyle w:val="Hyperlink"/>
            <w:noProof/>
          </w:rPr>
          <w:t>6.</w:t>
        </w:r>
        <w:r w:rsidR="00AA6F5C">
          <w:rPr>
            <w:rFonts w:asciiTheme="minorHAnsi" w:eastAsiaTheme="minorEastAsia" w:hAnsiTheme="minorHAnsi" w:cstheme="minorBidi"/>
            <w:noProof/>
            <w:sz w:val="22"/>
            <w:szCs w:val="22"/>
            <w:lang w:eastAsia="en-CA"/>
          </w:rPr>
          <w:tab/>
        </w:r>
        <w:r w:rsidR="00AA6F5C" w:rsidRPr="00E7667B">
          <w:rPr>
            <w:rStyle w:val="Hyperlink"/>
            <w:noProof/>
          </w:rPr>
          <w:t>Probation and parole records</w:t>
        </w:r>
        <w:r w:rsidR="00AA6F5C">
          <w:rPr>
            <w:noProof/>
            <w:webHidden/>
          </w:rPr>
          <w:tab/>
        </w:r>
        <w:r w:rsidR="00AA6F5C">
          <w:rPr>
            <w:noProof/>
            <w:webHidden/>
          </w:rPr>
          <w:fldChar w:fldCharType="begin"/>
        </w:r>
        <w:r w:rsidR="00AA6F5C">
          <w:rPr>
            <w:noProof/>
            <w:webHidden/>
          </w:rPr>
          <w:instrText xml:space="preserve"> PAGEREF _Toc75518557 \h </w:instrText>
        </w:r>
        <w:r w:rsidR="00AA6F5C">
          <w:rPr>
            <w:noProof/>
            <w:webHidden/>
          </w:rPr>
        </w:r>
        <w:r w:rsidR="00AA6F5C">
          <w:rPr>
            <w:noProof/>
            <w:webHidden/>
          </w:rPr>
          <w:fldChar w:fldCharType="separate"/>
        </w:r>
        <w:r w:rsidR="00EA5955">
          <w:rPr>
            <w:noProof/>
            <w:webHidden/>
          </w:rPr>
          <w:t>13</w:t>
        </w:r>
        <w:r w:rsidR="00AA6F5C">
          <w:rPr>
            <w:noProof/>
            <w:webHidden/>
          </w:rPr>
          <w:fldChar w:fldCharType="end"/>
        </w:r>
      </w:hyperlink>
    </w:p>
    <w:p w14:paraId="08A680F7" w14:textId="369FD22B"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58" w:history="1">
        <w:r w:rsidR="00AA6F5C" w:rsidRPr="00E7667B">
          <w:rPr>
            <w:rStyle w:val="Hyperlink"/>
            <w:noProof/>
          </w:rPr>
          <w:t>Are there related records?</w:t>
        </w:r>
        <w:r w:rsidR="00AA6F5C">
          <w:rPr>
            <w:noProof/>
            <w:webHidden/>
          </w:rPr>
          <w:tab/>
        </w:r>
        <w:r w:rsidR="00AA6F5C">
          <w:rPr>
            <w:noProof/>
            <w:webHidden/>
          </w:rPr>
          <w:fldChar w:fldCharType="begin"/>
        </w:r>
        <w:r w:rsidR="00AA6F5C">
          <w:rPr>
            <w:noProof/>
            <w:webHidden/>
          </w:rPr>
          <w:instrText xml:space="preserve"> PAGEREF _Toc75518558 \h </w:instrText>
        </w:r>
        <w:r w:rsidR="00AA6F5C">
          <w:rPr>
            <w:noProof/>
            <w:webHidden/>
          </w:rPr>
        </w:r>
        <w:r w:rsidR="00AA6F5C">
          <w:rPr>
            <w:noProof/>
            <w:webHidden/>
          </w:rPr>
          <w:fldChar w:fldCharType="separate"/>
        </w:r>
        <w:r w:rsidR="00EA5955">
          <w:rPr>
            <w:noProof/>
            <w:webHidden/>
          </w:rPr>
          <w:t>14</w:t>
        </w:r>
        <w:r w:rsidR="00AA6F5C">
          <w:rPr>
            <w:noProof/>
            <w:webHidden/>
          </w:rPr>
          <w:fldChar w:fldCharType="end"/>
        </w:r>
      </w:hyperlink>
    </w:p>
    <w:p w14:paraId="76AE33E8" w14:textId="5C80F048"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59" w:history="1">
        <w:r w:rsidR="00AA6F5C" w:rsidRPr="00E7667B">
          <w:rPr>
            <w:rStyle w:val="Hyperlink"/>
            <w:noProof/>
          </w:rPr>
          <w:t>Glossary of terms related to criminal justice</w:t>
        </w:r>
        <w:r w:rsidR="00AA6F5C">
          <w:rPr>
            <w:noProof/>
            <w:webHidden/>
          </w:rPr>
          <w:tab/>
        </w:r>
        <w:r w:rsidR="00AA6F5C">
          <w:rPr>
            <w:noProof/>
            <w:webHidden/>
          </w:rPr>
          <w:fldChar w:fldCharType="begin"/>
        </w:r>
        <w:r w:rsidR="00AA6F5C">
          <w:rPr>
            <w:noProof/>
            <w:webHidden/>
          </w:rPr>
          <w:instrText xml:space="preserve"> PAGEREF _Toc75518559 \h </w:instrText>
        </w:r>
        <w:r w:rsidR="00AA6F5C">
          <w:rPr>
            <w:noProof/>
            <w:webHidden/>
          </w:rPr>
        </w:r>
        <w:r w:rsidR="00AA6F5C">
          <w:rPr>
            <w:noProof/>
            <w:webHidden/>
          </w:rPr>
          <w:fldChar w:fldCharType="separate"/>
        </w:r>
        <w:r w:rsidR="00EA5955">
          <w:rPr>
            <w:noProof/>
            <w:webHidden/>
          </w:rPr>
          <w:t>15</w:t>
        </w:r>
        <w:r w:rsidR="00AA6F5C">
          <w:rPr>
            <w:noProof/>
            <w:webHidden/>
          </w:rPr>
          <w:fldChar w:fldCharType="end"/>
        </w:r>
      </w:hyperlink>
    </w:p>
    <w:p w14:paraId="140A439E" w14:textId="58C09FCA"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60" w:history="1">
        <w:r w:rsidR="00AA6F5C" w:rsidRPr="00E7667B">
          <w:rPr>
            <w:rStyle w:val="Hyperlink"/>
            <w:rFonts w:cs="Arial"/>
            <w:noProof/>
          </w:rPr>
          <w:t>How do I get to the online descriptions?</w:t>
        </w:r>
        <w:r w:rsidR="00AA6F5C">
          <w:rPr>
            <w:noProof/>
            <w:webHidden/>
          </w:rPr>
          <w:tab/>
        </w:r>
        <w:r w:rsidR="00AA6F5C">
          <w:rPr>
            <w:noProof/>
            <w:webHidden/>
          </w:rPr>
          <w:fldChar w:fldCharType="begin"/>
        </w:r>
        <w:r w:rsidR="00AA6F5C">
          <w:rPr>
            <w:noProof/>
            <w:webHidden/>
          </w:rPr>
          <w:instrText xml:space="preserve"> PAGEREF _Toc75518560 \h </w:instrText>
        </w:r>
        <w:r w:rsidR="00AA6F5C">
          <w:rPr>
            <w:noProof/>
            <w:webHidden/>
          </w:rPr>
        </w:r>
        <w:r w:rsidR="00AA6F5C">
          <w:rPr>
            <w:noProof/>
            <w:webHidden/>
          </w:rPr>
          <w:fldChar w:fldCharType="separate"/>
        </w:r>
        <w:r w:rsidR="00EA5955">
          <w:rPr>
            <w:noProof/>
            <w:webHidden/>
          </w:rPr>
          <w:t>16</w:t>
        </w:r>
        <w:r w:rsidR="00AA6F5C">
          <w:rPr>
            <w:noProof/>
            <w:webHidden/>
          </w:rPr>
          <w:fldChar w:fldCharType="end"/>
        </w:r>
      </w:hyperlink>
    </w:p>
    <w:p w14:paraId="68D0D372" w14:textId="66892FE9" w:rsidR="00AA6F5C" w:rsidRDefault="00606235">
      <w:pPr>
        <w:pStyle w:val="TOC1"/>
        <w:tabs>
          <w:tab w:val="right" w:leader="dot" w:pos="9350"/>
        </w:tabs>
        <w:rPr>
          <w:rFonts w:asciiTheme="minorHAnsi" w:eastAsiaTheme="minorEastAsia" w:hAnsiTheme="minorHAnsi" w:cstheme="minorBidi"/>
          <w:b w:val="0"/>
          <w:noProof/>
          <w:sz w:val="22"/>
          <w:szCs w:val="22"/>
          <w:lang w:eastAsia="en-CA"/>
        </w:rPr>
      </w:pPr>
      <w:hyperlink w:anchor="_Toc75518561" w:history="1">
        <w:r w:rsidR="00AA6F5C" w:rsidRPr="00E7667B">
          <w:rPr>
            <w:rStyle w:val="Hyperlink"/>
            <w:noProof/>
          </w:rPr>
          <w:t>Contact us</w:t>
        </w:r>
        <w:r w:rsidR="00AA6F5C">
          <w:rPr>
            <w:noProof/>
            <w:webHidden/>
          </w:rPr>
          <w:tab/>
        </w:r>
        <w:r w:rsidR="00AA6F5C">
          <w:rPr>
            <w:noProof/>
            <w:webHidden/>
          </w:rPr>
          <w:fldChar w:fldCharType="begin"/>
        </w:r>
        <w:r w:rsidR="00AA6F5C">
          <w:rPr>
            <w:noProof/>
            <w:webHidden/>
          </w:rPr>
          <w:instrText xml:space="preserve"> PAGEREF _Toc75518561 \h </w:instrText>
        </w:r>
        <w:r w:rsidR="00AA6F5C">
          <w:rPr>
            <w:noProof/>
            <w:webHidden/>
          </w:rPr>
        </w:r>
        <w:r w:rsidR="00AA6F5C">
          <w:rPr>
            <w:noProof/>
            <w:webHidden/>
          </w:rPr>
          <w:fldChar w:fldCharType="separate"/>
        </w:r>
        <w:r w:rsidR="00EA5955">
          <w:rPr>
            <w:noProof/>
            <w:webHidden/>
          </w:rPr>
          <w:t>18</w:t>
        </w:r>
        <w:r w:rsidR="00AA6F5C">
          <w:rPr>
            <w:noProof/>
            <w:webHidden/>
          </w:rPr>
          <w:fldChar w:fldCharType="end"/>
        </w:r>
      </w:hyperlink>
    </w:p>
    <w:p w14:paraId="14163EF9" w14:textId="77777777" w:rsidR="00236E3F" w:rsidRDefault="001A4C86" w:rsidP="00D85F7C">
      <w:pPr>
        <w:pStyle w:val="Heading1"/>
        <w:rPr>
          <w:rStyle w:val="normaltextrun"/>
          <w:bCs w:val="0"/>
          <w:sz w:val="24"/>
        </w:rPr>
      </w:pPr>
      <w:r>
        <w:rPr>
          <w:rStyle w:val="normaltextrun"/>
          <w:bCs w:val="0"/>
          <w:sz w:val="24"/>
        </w:rPr>
        <w:fldChar w:fldCharType="end"/>
      </w:r>
      <w:bookmarkStart w:id="6" w:name="_Toc75518539"/>
    </w:p>
    <w:p w14:paraId="715A31AA" w14:textId="4790ABA9" w:rsidR="007A7872" w:rsidRPr="0096418A" w:rsidRDefault="00DB0E63" w:rsidP="00D85F7C">
      <w:pPr>
        <w:pStyle w:val="Heading1"/>
        <w:rPr>
          <w:rStyle w:val="eop"/>
        </w:rPr>
      </w:pPr>
      <w:r w:rsidRPr="00D85F7C">
        <w:rPr>
          <w:rStyle w:val="normaltextrun"/>
        </w:rPr>
        <w:t>In this guide</w:t>
      </w:r>
      <w:bookmarkEnd w:id="6"/>
    </w:p>
    <w:p w14:paraId="2C30490F" w14:textId="77777777" w:rsidR="007A7872" w:rsidRDefault="007A7872" w:rsidP="007A7872">
      <w:pPr>
        <w:pStyle w:val="paragraph"/>
        <w:spacing w:before="0" w:beforeAutospacing="0" w:after="0" w:afterAutospacing="0"/>
        <w:textAlignment w:val="baseline"/>
        <w:rPr>
          <w:rStyle w:val="eop"/>
          <w:rFonts w:ascii="Arial" w:hAnsi="Arial" w:cs="Arial"/>
          <w:lang w:val="en-US"/>
        </w:rPr>
      </w:pPr>
      <w:r w:rsidRPr="7CA5A484">
        <w:rPr>
          <w:rStyle w:val="eop"/>
          <w:rFonts w:ascii="Arial" w:hAnsi="Arial" w:cs="Arial"/>
          <w:lang w:val="en-US"/>
        </w:rPr>
        <w:t> </w:t>
      </w:r>
    </w:p>
    <w:p w14:paraId="657AA82A" w14:textId="77777777" w:rsidR="00DB0E63" w:rsidRDefault="007A7872" w:rsidP="007A7872">
      <w:pPr>
        <w:pStyle w:val="paragraph"/>
        <w:spacing w:before="0" w:beforeAutospacing="0" w:after="0" w:afterAutospacing="0"/>
        <w:textAlignment w:val="baseline"/>
        <w:rPr>
          <w:rStyle w:val="normaltextrun"/>
          <w:rFonts w:ascii="Arial" w:hAnsi="Arial" w:cs="Arial"/>
          <w:lang w:val="en-CA"/>
        </w:rPr>
      </w:pPr>
      <w:r w:rsidRPr="7CA5A484">
        <w:rPr>
          <w:rStyle w:val="normaltextrun"/>
          <w:rFonts w:ascii="Arial" w:hAnsi="Arial" w:cs="Arial"/>
          <w:lang w:val="en-CA"/>
        </w:rPr>
        <w:t xml:space="preserve">This guide provides information about criminal justice </w:t>
      </w:r>
      <w:r w:rsidRPr="7F747D60">
        <w:rPr>
          <w:rStyle w:val="normaltextrun"/>
          <w:rFonts w:ascii="Arial" w:hAnsi="Arial" w:cs="Arial"/>
          <w:lang w:val="en-CA"/>
        </w:rPr>
        <w:t>records</w:t>
      </w:r>
      <w:r w:rsidRPr="5E7CAAFE">
        <w:rPr>
          <w:rStyle w:val="normaltextrun"/>
          <w:rFonts w:ascii="Arial" w:hAnsi="Arial" w:cs="Arial"/>
          <w:lang w:val="en-CA"/>
        </w:rPr>
        <w:t xml:space="preserve"> at the </w:t>
      </w:r>
      <w:r w:rsidRPr="6F1C57FF">
        <w:rPr>
          <w:rStyle w:val="normaltextrun"/>
          <w:rFonts w:ascii="Arial" w:hAnsi="Arial" w:cs="Arial"/>
          <w:lang w:val="en-CA"/>
        </w:rPr>
        <w:t xml:space="preserve">Archives of </w:t>
      </w:r>
      <w:r w:rsidRPr="7F747D60">
        <w:rPr>
          <w:rStyle w:val="normaltextrun"/>
          <w:rFonts w:ascii="Arial" w:hAnsi="Arial" w:cs="Arial"/>
          <w:lang w:val="en-CA"/>
        </w:rPr>
        <w:t>Ontario</w:t>
      </w:r>
      <w:r w:rsidR="00DB0E63">
        <w:rPr>
          <w:rStyle w:val="normaltextrun"/>
          <w:rFonts w:ascii="Arial" w:hAnsi="Arial" w:cs="Arial"/>
          <w:lang w:val="en-CA"/>
        </w:rPr>
        <w:t>, and how to access them.</w:t>
      </w:r>
    </w:p>
    <w:p w14:paraId="5C9C60F5" w14:textId="77777777" w:rsidR="00DB0E63" w:rsidRDefault="00DB0E63" w:rsidP="007A7872">
      <w:pPr>
        <w:pStyle w:val="paragraph"/>
        <w:spacing w:before="0" w:beforeAutospacing="0" w:after="0" w:afterAutospacing="0"/>
        <w:textAlignment w:val="baseline"/>
        <w:rPr>
          <w:rStyle w:val="normaltextrun"/>
          <w:rFonts w:ascii="Arial" w:hAnsi="Arial" w:cs="Arial"/>
          <w:lang w:val="en-CA"/>
        </w:rPr>
      </w:pPr>
    </w:p>
    <w:p w14:paraId="546C363D" w14:textId="7E4F17BB" w:rsidR="005D4EBC" w:rsidRDefault="005D4EBC" w:rsidP="007A7872">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These records include police and coroner records documenting investigations into crimes; indictment, trial, verdict and sentencing records created by the courts; jail records created both before the trial and after conviction; and parole and probation records for people convicted and sentenced to a jail term.</w:t>
      </w:r>
    </w:p>
    <w:p w14:paraId="3B4E4A0F" w14:textId="457BF54B" w:rsidR="005D4EBC" w:rsidRDefault="005D4EBC" w:rsidP="007A7872">
      <w:pPr>
        <w:pStyle w:val="paragraph"/>
        <w:spacing w:before="0" w:beforeAutospacing="0" w:after="0" w:afterAutospacing="0"/>
        <w:textAlignment w:val="baseline"/>
        <w:rPr>
          <w:rStyle w:val="normaltextrun"/>
          <w:rFonts w:ascii="Arial" w:hAnsi="Arial" w:cs="Arial"/>
          <w:lang w:val="en-CA"/>
        </w:rPr>
      </w:pPr>
    </w:p>
    <w:p w14:paraId="3F7E21E7" w14:textId="7AB22A60" w:rsidR="005D4EBC" w:rsidRDefault="005D4EBC" w:rsidP="007A7872">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A glossary with </w:t>
      </w:r>
      <w:r w:rsidR="00AA6F5C">
        <w:rPr>
          <w:rStyle w:val="normaltextrun"/>
          <w:rFonts w:ascii="Arial" w:hAnsi="Arial" w:cs="Arial"/>
          <w:lang w:val="en-CA"/>
        </w:rPr>
        <w:t>some of the</w:t>
      </w:r>
      <w:r>
        <w:rPr>
          <w:rStyle w:val="normaltextrun"/>
          <w:rFonts w:ascii="Arial" w:hAnsi="Arial" w:cs="Arial"/>
          <w:lang w:val="en-CA"/>
        </w:rPr>
        <w:t xml:space="preserve"> terms found in criminal </w:t>
      </w:r>
      <w:r w:rsidR="00D85F7C">
        <w:rPr>
          <w:rStyle w:val="normaltextrun"/>
          <w:rFonts w:ascii="Arial" w:hAnsi="Arial" w:cs="Arial"/>
          <w:lang w:val="en-CA"/>
        </w:rPr>
        <w:t>justice records can be found at the end of this guide.</w:t>
      </w:r>
    </w:p>
    <w:p w14:paraId="2BD4C635" w14:textId="24A9E51A" w:rsidR="005D4EBC" w:rsidRDefault="005D4EBC" w:rsidP="007A7872">
      <w:pPr>
        <w:pStyle w:val="paragraph"/>
        <w:spacing w:before="0" w:beforeAutospacing="0" w:after="0" w:afterAutospacing="0"/>
        <w:textAlignment w:val="baseline"/>
        <w:rPr>
          <w:rStyle w:val="normaltextrun"/>
          <w:rFonts w:ascii="Arial" w:hAnsi="Arial" w:cs="Arial"/>
          <w:lang w:val="en-CA"/>
        </w:rPr>
      </w:pPr>
    </w:p>
    <w:p w14:paraId="7D7EA363" w14:textId="6ECE862E" w:rsidR="005D4EBC" w:rsidRPr="00AF2C0B" w:rsidRDefault="005D4EBC" w:rsidP="15AA5957">
      <w:pPr>
        <w:pStyle w:val="paragraph"/>
        <w:spacing w:before="0" w:beforeAutospacing="0" w:after="0" w:afterAutospacing="0"/>
        <w:textAlignment w:val="baseline"/>
        <w:rPr>
          <w:rFonts w:ascii="Arial" w:hAnsi="Arial" w:cs="Arial"/>
          <w:sz w:val="18"/>
          <w:szCs w:val="18"/>
          <w:lang w:val="en-US"/>
        </w:rPr>
      </w:pPr>
      <w:r w:rsidRPr="34B53AF9">
        <w:rPr>
          <w:rStyle w:val="normaltextrun"/>
          <w:rFonts w:ascii="Arial" w:hAnsi="Arial" w:cs="Arial"/>
          <w:lang w:val="en-CA"/>
        </w:rPr>
        <w:lastRenderedPageBreak/>
        <w:t>Please note: this guide contains links to information found in our online A</w:t>
      </w:r>
      <w:r w:rsidR="1EDDC15C" w:rsidRPr="34B53AF9">
        <w:rPr>
          <w:rStyle w:val="normaltextrun"/>
          <w:rFonts w:ascii="Arial" w:hAnsi="Arial" w:cs="Arial"/>
          <w:lang w:val="en-CA"/>
        </w:rPr>
        <w:t>rchives and Information Management System (AIMS)</w:t>
      </w:r>
      <w:r w:rsidRPr="34B53AF9">
        <w:rPr>
          <w:rStyle w:val="normaltextrun"/>
          <w:rFonts w:ascii="Arial" w:hAnsi="Arial" w:cs="Arial"/>
          <w:lang w:val="en-CA"/>
        </w:rPr>
        <w:t>.  On our website, this database is found under “Access Our Collections”.  If you are using a print copy of this guide, see page 1</w:t>
      </w:r>
      <w:r w:rsidR="0096418A" w:rsidRPr="34B53AF9">
        <w:rPr>
          <w:rStyle w:val="normaltextrun"/>
          <w:rFonts w:ascii="Arial" w:hAnsi="Arial" w:cs="Arial"/>
          <w:lang w:val="en-CA"/>
        </w:rPr>
        <w:t>5</w:t>
      </w:r>
      <w:r w:rsidRPr="34B53AF9">
        <w:rPr>
          <w:rStyle w:val="normaltextrun"/>
          <w:rFonts w:ascii="Arial" w:hAnsi="Arial" w:cs="Arial"/>
          <w:lang w:val="en-CA"/>
        </w:rPr>
        <w:t> for more information on how to access online descriptions.</w:t>
      </w:r>
      <w:r w:rsidRPr="34B53AF9">
        <w:rPr>
          <w:rStyle w:val="eop"/>
          <w:rFonts w:ascii="Arial" w:hAnsi="Arial" w:cs="Arial"/>
          <w:lang w:val="en-US"/>
        </w:rPr>
        <w:t> </w:t>
      </w:r>
    </w:p>
    <w:p w14:paraId="24C6E652" w14:textId="77777777" w:rsidR="005D4EBC" w:rsidRPr="0096418A" w:rsidRDefault="005D4EBC" w:rsidP="007A7872">
      <w:pPr>
        <w:pStyle w:val="paragraph"/>
        <w:spacing w:before="0" w:beforeAutospacing="0" w:after="0" w:afterAutospacing="0"/>
        <w:textAlignment w:val="baseline"/>
        <w:rPr>
          <w:rStyle w:val="normaltextrun"/>
          <w:rFonts w:ascii="Arial" w:hAnsi="Arial" w:cs="Arial"/>
          <w:lang w:val="en-US"/>
        </w:rPr>
      </w:pPr>
    </w:p>
    <w:p w14:paraId="446D4415" w14:textId="44B312B2" w:rsidR="00D85F7C" w:rsidRPr="0060690C" w:rsidRDefault="00D85F7C" w:rsidP="00D85F7C">
      <w:pPr>
        <w:pStyle w:val="Heading1"/>
        <w:rPr>
          <w:rStyle w:val="eop"/>
        </w:rPr>
      </w:pPr>
      <w:bookmarkStart w:id="7" w:name="_Toc75518540"/>
      <w:r>
        <w:rPr>
          <w:rStyle w:val="normaltextrun"/>
        </w:rPr>
        <w:t>Where do I find these records?</w:t>
      </w:r>
      <w:bookmarkEnd w:id="7"/>
    </w:p>
    <w:p w14:paraId="327DF22C" w14:textId="77777777" w:rsidR="00DB0E63" w:rsidRDefault="00DB0E63" w:rsidP="007A7872">
      <w:pPr>
        <w:pStyle w:val="paragraph"/>
        <w:spacing w:before="0" w:beforeAutospacing="0" w:after="0" w:afterAutospacing="0"/>
        <w:textAlignment w:val="baseline"/>
        <w:rPr>
          <w:rStyle w:val="normaltextrun"/>
          <w:rFonts w:ascii="Arial" w:hAnsi="Arial" w:cs="Arial"/>
          <w:lang w:val="en-CA"/>
        </w:rPr>
      </w:pPr>
    </w:p>
    <w:p w14:paraId="536F997E" w14:textId="31F79D34" w:rsidR="007A7872" w:rsidRDefault="00D85F7C" w:rsidP="007A7872">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We have the following records,</w:t>
      </w:r>
      <w:r w:rsidR="007A7872" w:rsidRPr="7CA5A484">
        <w:rPr>
          <w:rStyle w:val="normaltextrun"/>
          <w:rFonts w:ascii="Arial" w:hAnsi="Arial" w:cs="Arial"/>
          <w:lang w:val="en-CA"/>
        </w:rPr>
        <w:t xml:space="preserve"> up to the 1980s (with some gaps):</w:t>
      </w:r>
    </w:p>
    <w:p w14:paraId="7B6056D4" w14:textId="77777777" w:rsidR="007A7872" w:rsidRDefault="007A7872" w:rsidP="007A7872">
      <w:pPr>
        <w:pStyle w:val="paragraph"/>
        <w:spacing w:before="0" w:beforeAutospacing="0" w:after="0" w:afterAutospacing="0"/>
        <w:textAlignment w:val="baseline"/>
        <w:rPr>
          <w:rStyle w:val="normaltextrun"/>
          <w:rFonts w:ascii="Arial" w:hAnsi="Arial" w:cs="Arial"/>
          <w:lang w:val="en-CA"/>
        </w:rPr>
      </w:pPr>
    </w:p>
    <w:p w14:paraId="39EFFDF9" w14:textId="22444E63" w:rsidR="007A7872" w:rsidRDefault="007A7872" w:rsidP="007A7872">
      <w:pPr>
        <w:pStyle w:val="paragraph"/>
        <w:numPr>
          <w:ilvl w:val="0"/>
          <w:numId w:val="1"/>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Ontario Provincial Police (OPP) and </w:t>
      </w:r>
      <w:r w:rsidR="00D85F7C">
        <w:rPr>
          <w:rStyle w:val="normaltextrun"/>
          <w:rFonts w:ascii="Arial" w:hAnsi="Arial" w:cs="Arial"/>
          <w:lang w:val="en-CA"/>
        </w:rPr>
        <w:t>coroner records</w:t>
      </w:r>
      <w:r>
        <w:rPr>
          <w:rStyle w:val="normaltextrun"/>
          <w:rFonts w:ascii="Arial" w:hAnsi="Arial" w:cs="Arial"/>
          <w:lang w:val="en-CA"/>
        </w:rPr>
        <w:t xml:space="preserve"> </w:t>
      </w:r>
    </w:p>
    <w:p w14:paraId="46EF1625" w14:textId="1657485B" w:rsidR="007A7872" w:rsidRDefault="00236E3F" w:rsidP="007A7872">
      <w:pPr>
        <w:pStyle w:val="paragraph"/>
        <w:numPr>
          <w:ilvl w:val="0"/>
          <w:numId w:val="1"/>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Criminal i</w:t>
      </w:r>
      <w:r w:rsidR="007A7872">
        <w:rPr>
          <w:rStyle w:val="normaltextrun"/>
          <w:rFonts w:ascii="Arial" w:hAnsi="Arial" w:cs="Arial"/>
          <w:lang w:val="en-CA"/>
        </w:rPr>
        <w:t>ndictment, court and judges’ records</w:t>
      </w:r>
    </w:p>
    <w:p w14:paraId="5D31575E" w14:textId="77777777" w:rsidR="007A7872" w:rsidRDefault="007A7872" w:rsidP="007A7872">
      <w:pPr>
        <w:pStyle w:val="paragraph"/>
        <w:numPr>
          <w:ilvl w:val="0"/>
          <w:numId w:val="1"/>
        </w:numPr>
        <w:spacing w:before="0" w:beforeAutospacing="0" w:after="0" w:afterAutospacing="0"/>
        <w:textAlignment w:val="baseline"/>
        <w:rPr>
          <w:rStyle w:val="normaltextrun"/>
          <w:rFonts w:ascii="Arial" w:hAnsi="Arial" w:cs="Arial"/>
          <w:lang w:val="en-CA"/>
        </w:rPr>
      </w:pPr>
      <w:r w:rsidRPr="001C63E1">
        <w:rPr>
          <w:rStyle w:val="normaltextrun"/>
          <w:rFonts w:ascii="Arial" w:hAnsi="Arial" w:cs="Arial"/>
          <w:lang w:val="en-CA"/>
        </w:rPr>
        <w:t xml:space="preserve">Correctional, </w:t>
      </w:r>
      <w:r>
        <w:rPr>
          <w:rStyle w:val="normaltextrun"/>
          <w:rFonts w:ascii="Arial" w:hAnsi="Arial" w:cs="Arial"/>
          <w:lang w:val="en-CA"/>
        </w:rPr>
        <w:t>p</w:t>
      </w:r>
      <w:r w:rsidRPr="001C63E1">
        <w:rPr>
          <w:rStyle w:val="normaltextrun"/>
          <w:rFonts w:ascii="Arial" w:hAnsi="Arial" w:cs="Arial"/>
          <w:lang w:val="en-CA"/>
        </w:rPr>
        <w:t>robation and parole records</w:t>
      </w:r>
    </w:p>
    <w:bookmarkEnd w:id="5"/>
    <w:p w14:paraId="16D0487F" w14:textId="4EFC7DAC" w:rsidR="00D85F7C" w:rsidRDefault="00D85F7C" w:rsidP="7CA5A484">
      <w:pPr>
        <w:pStyle w:val="paragraph"/>
        <w:spacing w:before="0" w:beforeAutospacing="0" w:after="0" w:afterAutospacing="0"/>
        <w:textAlignment w:val="baseline"/>
        <w:rPr>
          <w:rStyle w:val="eop"/>
        </w:rPr>
      </w:pPr>
    </w:p>
    <w:p w14:paraId="2061257F" w14:textId="4683C9B9" w:rsidR="008A5583" w:rsidRDefault="006A518A" w:rsidP="7CA5A484">
      <w:pPr>
        <w:pStyle w:val="paragraph"/>
        <w:spacing w:before="0" w:beforeAutospacing="0" w:after="0" w:afterAutospacing="0"/>
        <w:textAlignment w:val="baseline"/>
        <w:rPr>
          <w:rStyle w:val="normaltextrun"/>
          <w:rFonts w:ascii="Arial" w:hAnsi="Arial" w:cs="Arial"/>
          <w:lang w:val="en-CA"/>
        </w:rPr>
      </w:pPr>
      <w:bookmarkStart w:id="8" w:name="_Toc43282618"/>
      <w:r w:rsidRPr="7CA5A484">
        <w:rPr>
          <w:rStyle w:val="normaltextrun"/>
          <w:rFonts w:ascii="Arial" w:hAnsi="Arial" w:cs="Arial"/>
          <w:lang w:val="en-CA"/>
        </w:rPr>
        <w:t>S</w:t>
      </w:r>
      <w:r w:rsidR="00C44770" w:rsidRPr="7CA5A484">
        <w:rPr>
          <w:rStyle w:val="normaltextrun"/>
          <w:rFonts w:ascii="Arial" w:hAnsi="Arial" w:cs="Arial"/>
          <w:lang w:val="en-CA"/>
        </w:rPr>
        <w:t xml:space="preserve">ome of our records </w:t>
      </w:r>
      <w:r w:rsidRPr="7CA5A484">
        <w:rPr>
          <w:rStyle w:val="normaltextrun"/>
          <w:rFonts w:ascii="Arial" w:hAnsi="Arial" w:cs="Arial"/>
          <w:lang w:val="en-CA"/>
        </w:rPr>
        <w:t xml:space="preserve">can be viewed </w:t>
      </w:r>
      <w:r w:rsidR="00C44770" w:rsidRPr="7CA5A484">
        <w:rPr>
          <w:rStyle w:val="normaltextrun"/>
          <w:rFonts w:ascii="Arial" w:hAnsi="Arial" w:cs="Arial"/>
          <w:lang w:val="en-CA"/>
        </w:rPr>
        <w:t xml:space="preserve">in our reading room, </w:t>
      </w:r>
      <w:r w:rsidRPr="7CA5A484">
        <w:rPr>
          <w:rStyle w:val="normaltextrun"/>
          <w:rFonts w:ascii="Arial" w:hAnsi="Arial" w:cs="Arial"/>
          <w:lang w:val="en-CA"/>
        </w:rPr>
        <w:t>but</w:t>
      </w:r>
      <w:r w:rsidR="00C44770" w:rsidRPr="7CA5A484">
        <w:rPr>
          <w:rStyle w:val="normaltextrun"/>
          <w:rFonts w:ascii="Arial" w:hAnsi="Arial" w:cs="Arial"/>
          <w:lang w:val="en-CA"/>
        </w:rPr>
        <w:t xml:space="preserve"> you may</w:t>
      </w:r>
      <w:r w:rsidRPr="7CA5A484">
        <w:rPr>
          <w:rStyle w:val="normaltextrun"/>
          <w:rFonts w:ascii="Arial" w:hAnsi="Arial" w:cs="Arial"/>
          <w:lang w:val="en-CA"/>
        </w:rPr>
        <w:t xml:space="preserve"> also</w:t>
      </w:r>
      <w:r w:rsidR="00C44770" w:rsidRPr="7CA5A484">
        <w:rPr>
          <w:rStyle w:val="normaltextrun"/>
          <w:rFonts w:ascii="Arial" w:hAnsi="Arial" w:cs="Arial"/>
          <w:lang w:val="en-CA"/>
        </w:rPr>
        <w:t xml:space="preserve"> be able to obtain copies from a </w:t>
      </w:r>
      <w:r w:rsidR="00236E3F">
        <w:rPr>
          <w:rStyle w:val="normaltextrun"/>
          <w:rFonts w:ascii="Arial" w:hAnsi="Arial" w:cs="Arial"/>
          <w:lang w:val="en-CA"/>
        </w:rPr>
        <w:t>distance</w:t>
      </w:r>
      <w:r w:rsidR="00C44770" w:rsidRPr="383D963A">
        <w:rPr>
          <w:rStyle w:val="normaltextrun"/>
          <w:rFonts w:ascii="Arial" w:hAnsi="Arial" w:cs="Arial"/>
          <w:lang w:val="en-CA"/>
        </w:rPr>
        <w:t>.</w:t>
      </w:r>
      <w:r w:rsidR="00C44770" w:rsidRPr="7CA5A484">
        <w:rPr>
          <w:rStyle w:val="normaltextrun"/>
          <w:rFonts w:ascii="Arial" w:hAnsi="Arial" w:cs="Arial"/>
          <w:lang w:val="en-CA"/>
        </w:rPr>
        <w:t xml:space="preserve"> </w:t>
      </w:r>
      <w:r w:rsidR="006A3805" w:rsidRPr="7CA5A484">
        <w:rPr>
          <w:rStyle w:val="normaltextrun"/>
          <w:rFonts w:ascii="Arial" w:hAnsi="Arial" w:cs="Arial"/>
          <w:lang w:val="en-CA"/>
        </w:rPr>
        <w:t xml:space="preserve">In some cases, </w:t>
      </w:r>
      <w:r w:rsidR="00D85F7C">
        <w:rPr>
          <w:rStyle w:val="normaltextrun"/>
          <w:rFonts w:ascii="Arial" w:hAnsi="Arial" w:cs="Arial"/>
          <w:lang w:val="en-CA"/>
        </w:rPr>
        <w:t>you will first</w:t>
      </w:r>
      <w:r w:rsidR="006A3805" w:rsidRPr="7CA5A484">
        <w:rPr>
          <w:rStyle w:val="normaltextrun"/>
          <w:rFonts w:ascii="Arial" w:hAnsi="Arial" w:cs="Arial"/>
          <w:lang w:val="en-CA"/>
        </w:rPr>
        <w:t xml:space="preserve"> need to contact a courthouse or government office to get a file number.  </w:t>
      </w:r>
    </w:p>
    <w:p w14:paraId="7124E595" w14:textId="5DA0EFCB" w:rsidR="008A5583" w:rsidRDefault="008A5583" w:rsidP="7CA5A484">
      <w:pPr>
        <w:pStyle w:val="paragraph"/>
        <w:spacing w:before="0" w:beforeAutospacing="0" w:after="0" w:afterAutospacing="0"/>
        <w:textAlignment w:val="baseline"/>
        <w:rPr>
          <w:rStyle w:val="normaltextrun"/>
          <w:rFonts w:ascii="Arial" w:hAnsi="Arial" w:cs="Arial"/>
          <w:lang w:val="en-CA"/>
        </w:rPr>
      </w:pPr>
    </w:p>
    <w:p w14:paraId="6B386A98" w14:textId="68B7B5B6" w:rsidR="00CE4548" w:rsidRDefault="00FD1963" w:rsidP="7CA5A484">
      <w:pPr>
        <w:pStyle w:val="paragraph"/>
        <w:spacing w:before="0" w:beforeAutospacing="0" w:after="0" w:afterAutospacing="0"/>
        <w:textAlignment w:val="baseline"/>
        <w:rPr>
          <w:rStyle w:val="normaltextrun"/>
          <w:rFonts w:ascii="Arial" w:hAnsi="Arial" w:cs="Arial"/>
          <w:lang w:val="en-CA"/>
        </w:rPr>
      </w:pPr>
      <w:r w:rsidRPr="00D85F7C">
        <w:rPr>
          <w:rStyle w:val="normaltextrun"/>
          <w:rFonts w:ascii="Arial" w:hAnsi="Arial" w:cs="Arial"/>
          <w:lang w:val="en-CA"/>
        </w:rPr>
        <w:t>Access to most records is governed by the Freedom of Information and Protection of Privacy Act</w:t>
      </w:r>
      <w:r w:rsidR="006A3805" w:rsidRPr="00D85F7C">
        <w:rPr>
          <w:rStyle w:val="normaltextrun"/>
          <w:rFonts w:ascii="Arial" w:hAnsi="Arial" w:cs="Arial"/>
          <w:lang w:val="en-CA"/>
        </w:rPr>
        <w:t xml:space="preserve">, other legislation or privacy rules set by the courts.  </w:t>
      </w:r>
      <w:r w:rsidR="00E53B7F">
        <w:rPr>
          <w:rStyle w:val="normaltextrun"/>
          <w:rFonts w:ascii="Arial" w:hAnsi="Arial" w:cs="Arial"/>
          <w:lang w:val="en-CA"/>
        </w:rPr>
        <w:t xml:space="preserve">This means you will need to submit a Freedom of Information </w:t>
      </w:r>
      <w:r w:rsidR="00CE4548">
        <w:rPr>
          <w:rStyle w:val="normaltextrun"/>
          <w:rFonts w:ascii="Arial" w:hAnsi="Arial" w:cs="Arial"/>
          <w:lang w:val="en-CA"/>
        </w:rPr>
        <w:t>request</w:t>
      </w:r>
      <w:r w:rsidR="0076431C">
        <w:rPr>
          <w:rStyle w:val="normaltextrun"/>
          <w:rFonts w:ascii="Arial" w:hAnsi="Arial" w:cs="Arial"/>
          <w:lang w:val="en-CA"/>
        </w:rPr>
        <w:t xml:space="preserve"> or contact our Information and Privacy Unit to </w:t>
      </w:r>
      <w:r w:rsidR="00AE056B">
        <w:rPr>
          <w:rStyle w:val="normaltextrun"/>
          <w:rFonts w:ascii="Arial" w:hAnsi="Arial" w:cs="Arial"/>
          <w:lang w:val="en-CA"/>
        </w:rPr>
        <w:t xml:space="preserve">request </w:t>
      </w:r>
      <w:r w:rsidR="0076431C">
        <w:rPr>
          <w:rStyle w:val="normaltextrun"/>
          <w:rFonts w:ascii="Arial" w:hAnsi="Arial" w:cs="Arial"/>
          <w:lang w:val="en-CA"/>
        </w:rPr>
        <w:t>access the records.</w:t>
      </w:r>
      <w:r w:rsidR="00CE4548">
        <w:rPr>
          <w:rStyle w:val="normaltextrun"/>
          <w:rFonts w:ascii="Arial" w:hAnsi="Arial" w:cs="Arial"/>
          <w:lang w:val="en-CA"/>
        </w:rPr>
        <w:t xml:space="preserve">  </w:t>
      </w:r>
      <w:hyperlink w:anchor="_Contact_us" w:tooltip="Click to access our contact information" w:history="1">
        <w:r w:rsidR="00CE4548" w:rsidRPr="00DD6D58">
          <w:rPr>
            <w:rStyle w:val="Hyperlink"/>
            <w:rFonts w:ascii="Arial" w:hAnsi="Arial" w:cs="Arial"/>
            <w:lang w:val="en-CA"/>
          </w:rPr>
          <w:t>Contact us</w:t>
        </w:r>
      </w:hyperlink>
      <w:r w:rsidR="00CE4548">
        <w:rPr>
          <w:rStyle w:val="normaltextrun"/>
          <w:rFonts w:ascii="Arial" w:hAnsi="Arial" w:cs="Arial"/>
          <w:lang w:val="en-CA"/>
        </w:rPr>
        <w:t xml:space="preserve"> for information on how to do this.</w:t>
      </w:r>
    </w:p>
    <w:p w14:paraId="2FE9205D" w14:textId="77777777" w:rsidR="00CE4548" w:rsidRDefault="00CE4548" w:rsidP="7CA5A484">
      <w:pPr>
        <w:pStyle w:val="paragraph"/>
        <w:spacing w:before="0" w:beforeAutospacing="0" w:after="0" w:afterAutospacing="0"/>
        <w:textAlignment w:val="baseline"/>
        <w:rPr>
          <w:rStyle w:val="normaltextrun"/>
          <w:rFonts w:ascii="Arial" w:hAnsi="Arial" w:cs="Arial"/>
          <w:lang w:val="en-CA"/>
        </w:rPr>
      </w:pPr>
    </w:p>
    <w:p w14:paraId="123E04BB" w14:textId="32C4240A" w:rsidR="008A5583" w:rsidRPr="00D85F7C" w:rsidRDefault="00D85F7C" w:rsidP="7CA5A484">
      <w:pPr>
        <w:pStyle w:val="paragraph"/>
        <w:spacing w:before="0" w:beforeAutospacing="0" w:after="0" w:afterAutospacing="0"/>
        <w:textAlignment w:val="baseline"/>
        <w:rPr>
          <w:rStyle w:val="normaltextrun"/>
          <w:rFonts w:ascii="Arial" w:hAnsi="Arial" w:cs="Arial"/>
          <w:lang w:val="en-CA"/>
        </w:rPr>
      </w:pPr>
      <w:r w:rsidRPr="0096418A">
        <w:rPr>
          <w:rFonts w:ascii="Arial" w:hAnsi="Arial" w:cs="Arial"/>
          <w:lang w:val="en-CA"/>
        </w:rPr>
        <w:t>Only the individual named in the records or law enforcement agencies can request access to records of juvenile delinquents</w:t>
      </w:r>
      <w:r w:rsidRPr="00D85F7C" w:rsidDel="00D85F7C">
        <w:rPr>
          <w:rStyle w:val="normaltextrun"/>
          <w:rFonts w:ascii="Arial" w:hAnsi="Arial" w:cs="Arial"/>
          <w:lang w:val="en-CA"/>
        </w:rPr>
        <w:t xml:space="preserve"> </w:t>
      </w:r>
      <w:r w:rsidR="006A3805" w:rsidRPr="00D85F7C">
        <w:rPr>
          <w:rStyle w:val="normaltextrun"/>
          <w:rFonts w:ascii="Arial" w:hAnsi="Arial" w:cs="Arial"/>
          <w:lang w:val="en-CA"/>
        </w:rPr>
        <w:t>(1908 to 1984) and young offenders (1984 to present.</w:t>
      </w:r>
      <w:r w:rsidR="38B26D25" w:rsidRPr="00D85F7C">
        <w:rPr>
          <w:rStyle w:val="normaltextrun"/>
          <w:rFonts w:ascii="Arial" w:hAnsi="Arial" w:cs="Arial"/>
          <w:lang w:val="en-CA"/>
        </w:rPr>
        <w:t xml:space="preserve"> </w:t>
      </w:r>
    </w:p>
    <w:p w14:paraId="0870BCD1" w14:textId="6808488F" w:rsidR="008D3259" w:rsidRDefault="008D3259" w:rsidP="00082933">
      <w:pPr>
        <w:pStyle w:val="paragraph"/>
        <w:spacing w:before="0" w:beforeAutospacing="0" w:after="0" w:afterAutospacing="0"/>
        <w:textAlignment w:val="baseline"/>
        <w:rPr>
          <w:rStyle w:val="normaltextrun"/>
          <w:rFonts w:ascii="Arial" w:hAnsi="Arial" w:cs="Arial"/>
          <w:lang w:val="en-CA"/>
        </w:rPr>
      </w:pPr>
    </w:p>
    <w:p w14:paraId="02CDB57E" w14:textId="149C6F13" w:rsidR="007B57BA" w:rsidRDefault="007B57BA" w:rsidP="007B57BA">
      <w:pPr>
        <w:pStyle w:val="Heading2"/>
        <w:numPr>
          <w:ilvl w:val="0"/>
          <w:numId w:val="0"/>
        </w:numPr>
        <w:ind w:left="360" w:hanging="360"/>
        <w:rPr>
          <w:rStyle w:val="normaltextrun"/>
        </w:rPr>
      </w:pPr>
      <w:bookmarkStart w:id="9" w:name="_Toc75518541"/>
      <w:r>
        <w:rPr>
          <w:rStyle w:val="normaltextrun"/>
        </w:rPr>
        <w:t>Records not at the Archives</w:t>
      </w:r>
      <w:bookmarkEnd w:id="9"/>
    </w:p>
    <w:p w14:paraId="12D9B2A6" w14:textId="4A618E9D" w:rsidR="008D3259" w:rsidRDefault="008D3259" w:rsidP="7CA5A484">
      <w:pPr>
        <w:pStyle w:val="paragraph"/>
        <w:spacing w:before="0" w:beforeAutospacing="0" w:after="0" w:afterAutospacing="0"/>
        <w:textAlignment w:val="baseline"/>
        <w:rPr>
          <w:rStyle w:val="normaltextrun"/>
          <w:rFonts w:ascii="Arial" w:hAnsi="Arial" w:cs="Arial"/>
          <w:lang w:val="en-CA"/>
        </w:rPr>
      </w:pPr>
      <w:r w:rsidRPr="7CA5A484">
        <w:rPr>
          <w:rStyle w:val="normaltextrun"/>
          <w:rFonts w:ascii="Arial" w:hAnsi="Arial" w:cs="Arial"/>
          <w:lang w:val="en-CA"/>
        </w:rPr>
        <w:t xml:space="preserve">We do not have </w:t>
      </w:r>
      <w:r w:rsidR="0052153F" w:rsidRPr="7CA5A484">
        <w:rPr>
          <w:rStyle w:val="normaltextrun"/>
          <w:rFonts w:ascii="Arial" w:hAnsi="Arial" w:cs="Arial"/>
          <w:lang w:val="en-CA"/>
        </w:rPr>
        <w:t xml:space="preserve">the </w:t>
      </w:r>
      <w:r w:rsidRPr="7CA5A484">
        <w:rPr>
          <w:rStyle w:val="normaltextrun"/>
          <w:rFonts w:ascii="Arial" w:hAnsi="Arial" w:cs="Arial"/>
          <w:lang w:val="en-CA"/>
        </w:rPr>
        <w:t xml:space="preserve">records of municipal or regional police, or the </w:t>
      </w:r>
      <w:r w:rsidR="00E52333" w:rsidRPr="7CA5A484">
        <w:rPr>
          <w:rStyle w:val="normaltextrun"/>
          <w:rFonts w:ascii="Arial" w:hAnsi="Arial" w:cs="Arial"/>
          <w:lang w:val="en-CA"/>
        </w:rPr>
        <w:t>Royal Canadian Mounted Police (</w:t>
      </w:r>
      <w:r w:rsidRPr="7CA5A484">
        <w:rPr>
          <w:rStyle w:val="normaltextrun"/>
          <w:rFonts w:ascii="Arial" w:hAnsi="Arial" w:cs="Arial"/>
          <w:lang w:val="en-CA"/>
        </w:rPr>
        <w:t>RCMP</w:t>
      </w:r>
      <w:r w:rsidR="00E52333" w:rsidRPr="7CA5A484">
        <w:rPr>
          <w:rStyle w:val="normaltextrun"/>
          <w:rFonts w:ascii="Arial" w:hAnsi="Arial" w:cs="Arial"/>
          <w:lang w:val="en-CA"/>
        </w:rPr>
        <w:t>)</w:t>
      </w:r>
      <w:r w:rsidR="0052153F" w:rsidRPr="7CA5A484">
        <w:rPr>
          <w:rStyle w:val="normaltextrun"/>
          <w:rFonts w:ascii="Arial" w:hAnsi="Arial" w:cs="Arial"/>
          <w:lang w:val="en-CA"/>
        </w:rPr>
        <w:t xml:space="preserve">. Please </w:t>
      </w:r>
      <w:r w:rsidRPr="7CA5A484">
        <w:rPr>
          <w:rStyle w:val="normaltextrun"/>
          <w:rFonts w:ascii="Arial" w:hAnsi="Arial" w:cs="Arial"/>
          <w:lang w:val="en-CA"/>
        </w:rPr>
        <w:t xml:space="preserve">contact these institutions </w:t>
      </w:r>
      <w:r w:rsidR="0052153F" w:rsidRPr="7CA5A484">
        <w:rPr>
          <w:rStyle w:val="normaltextrun"/>
          <w:rFonts w:ascii="Arial" w:hAnsi="Arial" w:cs="Arial"/>
          <w:lang w:val="en-CA"/>
        </w:rPr>
        <w:t xml:space="preserve">directly </w:t>
      </w:r>
      <w:r w:rsidRPr="7CA5A484">
        <w:rPr>
          <w:rStyle w:val="normaltextrun"/>
          <w:rFonts w:ascii="Arial" w:hAnsi="Arial" w:cs="Arial"/>
          <w:lang w:val="en-CA"/>
        </w:rPr>
        <w:t xml:space="preserve">for information about their records and how to access them.  For records of federal penitentiaries (individuals sentenced to two years or more), contact </w:t>
      </w:r>
      <w:r w:rsidR="004D6D9E" w:rsidRPr="7CA5A484">
        <w:rPr>
          <w:rStyle w:val="normaltextrun"/>
          <w:rFonts w:ascii="Arial" w:hAnsi="Arial" w:cs="Arial"/>
          <w:lang w:val="en-CA"/>
        </w:rPr>
        <w:t xml:space="preserve">the Correctional Service of </w:t>
      </w:r>
      <w:r w:rsidRPr="7CA5A484">
        <w:rPr>
          <w:rStyle w:val="normaltextrun"/>
          <w:rFonts w:ascii="Arial" w:hAnsi="Arial" w:cs="Arial"/>
          <w:lang w:val="en-CA"/>
        </w:rPr>
        <w:t>Canada</w:t>
      </w:r>
      <w:r w:rsidR="00C647A9" w:rsidRPr="7CA5A484">
        <w:rPr>
          <w:rStyle w:val="normaltextrun"/>
          <w:rFonts w:ascii="Arial" w:hAnsi="Arial" w:cs="Arial"/>
          <w:lang w:val="en-CA"/>
        </w:rPr>
        <w:t xml:space="preserve"> (CSC)</w:t>
      </w:r>
      <w:r w:rsidRPr="7CA5A484">
        <w:rPr>
          <w:rStyle w:val="normaltextrun"/>
          <w:rFonts w:ascii="Arial" w:hAnsi="Arial" w:cs="Arial"/>
          <w:lang w:val="en-CA"/>
        </w:rPr>
        <w:t>.  For records of the Parole Board of Canada and the Supreme Court of Canada, contact these institutions</w:t>
      </w:r>
      <w:r w:rsidR="6395B8F4" w:rsidRPr="111761C4">
        <w:rPr>
          <w:rStyle w:val="normaltextrun"/>
          <w:rFonts w:ascii="Arial" w:hAnsi="Arial" w:cs="Arial"/>
          <w:lang w:val="en-CA"/>
        </w:rPr>
        <w:t xml:space="preserve"> directly</w:t>
      </w:r>
      <w:r w:rsidRPr="111761C4">
        <w:rPr>
          <w:rStyle w:val="normaltextrun"/>
          <w:rFonts w:ascii="Arial" w:hAnsi="Arial" w:cs="Arial"/>
          <w:lang w:val="en-CA"/>
        </w:rPr>
        <w:t>.</w:t>
      </w:r>
    </w:p>
    <w:p w14:paraId="44A752AF" w14:textId="77777777" w:rsidR="008D3259" w:rsidRPr="00C22C0A" w:rsidRDefault="008D3259" w:rsidP="008D3259">
      <w:pPr>
        <w:pStyle w:val="paragraph"/>
        <w:spacing w:before="0" w:beforeAutospacing="0" w:after="0" w:afterAutospacing="0"/>
        <w:textAlignment w:val="baseline"/>
        <w:rPr>
          <w:rStyle w:val="normaltextrun"/>
          <w:rFonts w:ascii="Arial" w:hAnsi="Arial" w:cs="Arial"/>
          <w:lang w:val="en-CA"/>
        </w:rPr>
      </w:pPr>
    </w:p>
    <w:p w14:paraId="12EE050B" w14:textId="3B840784" w:rsidR="00C76F4D" w:rsidRDefault="006A3805" w:rsidP="00082933">
      <w:pPr>
        <w:pStyle w:val="paragraph"/>
        <w:spacing w:before="0" w:beforeAutospacing="0" w:after="0" w:afterAutospacing="0"/>
        <w:textAlignment w:val="baseline"/>
        <w:rPr>
          <w:rStyle w:val="normaltextrun"/>
          <w:rFonts w:ascii="Arial" w:hAnsi="Arial" w:cs="Arial"/>
          <w:lang w:val="en-CA"/>
        </w:rPr>
      </w:pPr>
      <w:r w:rsidRPr="00036748">
        <w:rPr>
          <w:rStyle w:val="normaltextrun"/>
          <w:rFonts w:ascii="Arial" w:hAnsi="Arial" w:cs="Arial"/>
          <w:lang w:val="en-CA"/>
        </w:rPr>
        <w:t>For information on how to obtain copies</w:t>
      </w:r>
      <w:r w:rsidR="002C2585">
        <w:rPr>
          <w:rStyle w:val="normaltextrun"/>
          <w:rFonts w:ascii="Arial" w:hAnsi="Arial" w:cs="Arial"/>
          <w:lang w:val="en-CA"/>
        </w:rPr>
        <w:t xml:space="preserve"> of</w:t>
      </w:r>
      <w:r w:rsidRPr="00036748">
        <w:rPr>
          <w:rStyle w:val="normaltextrun"/>
          <w:rFonts w:ascii="Arial" w:hAnsi="Arial" w:cs="Arial"/>
          <w:lang w:val="en-CA"/>
        </w:rPr>
        <w:t xml:space="preserve"> </w:t>
      </w:r>
      <w:r w:rsidR="00C76F4D">
        <w:rPr>
          <w:rStyle w:val="normaltextrun"/>
          <w:rFonts w:ascii="Arial" w:hAnsi="Arial" w:cs="Arial"/>
          <w:lang w:val="en-CA"/>
        </w:rPr>
        <w:t xml:space="preserve">records </w:t>
      </w:r>
      <w:r w:rsidR="002C2585">
        <w:rPr>
          <w:rStyle w:val="normaltextrun"/>
          <w:rFonts w:ascii="Arial" w:hAnsi="Arial" w:cs="Arial"/>
          <w:lang w:val="en-CA"/>
        </w:rPr>
        <w:t xml:space="preserve">for years </w:t>
      </w:r>
      <w:r w:rsidR="006A4D2A">
        <w:rPr>
          <w:rStyle w:val="normaltextrun"/>
          <w:rFonts w:ascii="Arial" w:hAnsi="Arial" w:cs="Arial"/>
          <w:lang w:val="en-CA"/>
        </w:rPr>
        <w:t>more recent than our holdings</w:t>
      </w:r>
      <w:r w:rsidR="00C76F4D">
        <w:rPr>
          <w:rStyle w:val="normaltextrun"/>
          <w:rFonts w:ascii="Arial" w:hAnsi="Arial" w:cs="Arial"/>
          <w:lang w:val="en-CA"/>
        </w:rPr>
        <w:t xml:space="preserve">: </w:t>
      </w:r>
    </w:p>
    <w:p w14:paraId="17D2D3F4" w14:textId="1D475E21" w:rsidR="006A3805" w:rsidRDefault="006A3805" w:rsidP="00C76F4D">
      <w:pPr>
        <w:pStyle w:val="paragraph"/>
        <w:numPr>
          <w:ilvl w:val="0"/>
          <w:numId w:val="21"/>
        </w:numPr>
        <w:spacing w:before="0" w:beforeAutospacing="0" w:after="0" w:afterAutospacing="0"/>
        <w:textAlignment w:val="baseline"/>
        <w:rPr>
          <w:rFonts w:ascii="Arial" w:hAnsi="Arial" w:cs="Arial"/>
          <w:lang w:val="en-CA"/>
        </w:rPr>
      </w:pPr>
      <w:r w:rsidRPr="00B41D67">
        <w:rPr>
          <w:rStyle w:val="normaltextrun"/>
          <w:rFonts w:ascii="Arial" w:hAnsi="Arial" w:cs="Arial"/>
          <w:b/>
          <w:bCs/>
          <w:lang w:val="en-CA"/>
        </w:rPr>
        <w:t>OPP</w:t>
      </w:r>
      <w:r w:rsidR="00C76F4D" w:rsidRPr="00B41D67">
        <w:rPr>
          <w:rStyle w:val="normaltextrun"/>
          <w:rFonts w:ascii="Arial" w:hAnsi="Arial" w:cs="Arial"/>
          <w:b/>
          <w:bCs/>
          <w:lang w:val="en-CA"/>
        </w:rPr>
        <w:t xml:space="preserve"> records</w:t>
      </w:r>
      <w:r w:rsidR="00C76F4D">
        <w:rPr>
          <w:rStyle w:val="normaltextrun"/>
          <w:rFonts w:ascii="Arial" w:hAnsi="Arial" w:cs="Arial"/>
          <w:lang w:val="en-CA"/>
        </w:rPr>
        <w:t xml:space="preserve">, including </w:t>
      </w:r>
      <w:r w:rsidRPr="00036748">
        <w:rPr>
          <w:rStyle w:val="normaltextrun"/>
          <w:rFonts w:ascii="Arial" w:hAnsi="Arial" w:cs="Arial"/>
          <w:lang w:val="en-CA"/>
        </w:rPr>
        <w:t xml:space="preserve">incident </w:t>
      </w:r>
      <w:r w:rsidR="00C76F4D">
        <w:rPr>
          <w:rStyle w:val="normaltextrun"/>
          <w:rFonts w:ascii="Arial" w:hAnsi="Arial" w:cs="Arial"/>
          <w:lang w:val="en-CA"/>
        </w:rPr>
        <w:t xml:space="preserve">reports, </w:t>
      </w:r>
      <w:r w:rsidR="00C76F4D" w:rsidRPr="00B41D67">
        <w:rPr>
          <w:rStyle w:val="normaltextrun"/>
          <w:rFonts w:ascii="Arial" w:hAnsi="Arial" w:cs="Arial"/>
          <w:b/>
          <w:bCs/>
          <w:lang w:val="en-CA"/>
        </w:rPr>
        <w:t xml:space="preserve">coroner </w:t>
      </w:r>
      <w:r w:rsidR="00B41D67" w:rsidRPr="00B41D67">
        <w:rPr>
          <w:rStyle w:val="normaltextrun"/>
          <w:rFonts w:ascii="Arial" w:hAnsi="Arial" w:cs="Arial"/>
          <w:b/>
          <w:bCs/>
          <w:lang w:val="en-CA"/>
        </w:rPr>
        <w:t xml:space="preserve">and Fire Marshal, correctional, probation and parole records for </w:t>
      </w:r>
      <w:r w:rsidR="00C22C0A">
        <w:rPr>
          <w:rStyle w:val="normaltextrun"/>
          <w:rFonts w:ascii="Arial" w:hAnsi="Arial" w:cs="Arial"/>
          <w:b/>
          <w:bCs/>
          <w:lang w:val="en-CA"/>
        </w:rPr>
        <w:t>adult</w:t>
      </w:r>
      <w:r w:rsidR="00B41D67" w:rsidRPr="00B41D67">
        <w:rPr>
          <w:rStyle w:val="normaltextrun"/>
          <w:rFonts w:ascii="Arial" w:hAnsi="Arial" w:cs="Arial"/>
          <w:b/>
          <w:bCs/>
          <w:lang w:val="en-CA"/>
        </w:rPr>
        <w:t xml:space="preserve"> offenders</w:t>
      </w:r>
      <w:r w:rsidR="00B41D67">
        <w:rPr>
          <w:rStyle w:val="normaltextrun"/>
          <w:rFonts w:ascii="Arial" w:hAnsi="Arial" w:cs="Arial"/>
          <w:lang w:val="en-CA"/>
        </w:rPr>
        <w:t>:</w:t>
      </w:r>
      <w:r w:rsidRPr="00036748">
        <w:rPr>
          <w:rStyle w:val="normaltextrun"/>
          <w:rFonts w:ascii="Arial" w:hAnsi="Arial" w:cs="Arial"/>
          <w:lang w:val="en-CA"/>
        </w:rPr>
        <w:t xml:space="preserve"> visit the website of the </w:t>
      </w:r>
      <w:r w:rsidR="00F43FF2" w:rsidRPr="00036748">
        <w:rPr>
          <w:rStyle w:val="normaltextrun"/>
          <w:rFonts w:ascii="Arial" w:hAnsi="Arial" w:cs="Arial"/>
          <w:lang w:val="en-CA"/>
        </w:rPr>
        <w:t xml:space="preserve">Freedom of Information and Privacy Office, </w:t>
      </w:r>
      <w:r w:rsidR="00036748" w:rsidRPr="00036748">
        <w:rPr>
          <w:rStyle w:val="normaltextrun"/>
          <w:rFonts w:ascii="Arial" w:hAnsi="Arial" w:cs="Arial"/>
          <w:lang w:val="en-CA"/>
        </w:rPr>
        <w:t xml:space="preserve">Ministry of the Solicitor General, </w:t>
      </w:r>
      <w:hyperlink r:id="rId13" w:tooltip="Click to access website" w:history="1">
        <w:r w:rsidR="00036748" w:rsidRPr="00036748">
          <w:rPr>
            <w:rStyle w:val="Hyperlink"/>
            <w:rFonts w:ascii="Arial" w:hAnsi="Arial" w:cs="Arial"/>
            <w:lang w:val="en-CA"/>
          </w:rPr>
          <w:t>https://www.mcscs.jus.gov.on.ca/english/about_min/foi/foi.html</w:t>
        </w:r>
      </w:hyperlink>
      <w:r w:rsidR="00036748" w:rsidRPr="00036748">
        <w:rPr>
          <w:rFonts w:ascii="Arial" w:hAnsi="Arial" w:cs="Arial"/>
          <w:lang w:val="en-CA"/>
        </w:rPr>
        <w:t>.</w:t>
      </w:r>
    </w:p>
    <w:p w14:paraId="587436E3" w14:textId="73C13855" w:rsidR="00C22C0A" w:rsidRDefault="00B41D67" w:rsidP="00C22C0A">
      <w:pPr>
        <w:pStyle w:val="paragraph"/>
        <w:numPr>
          <w:ilvl w:val="0"/>
          <w:numId w:val="21"/>
        </w:numPr>
        <w:spacing w:before="0" w:beforeAutospacing="0" w:after="0" w:afterAutospacing="0"/>
        <w:textAlignment w:val="baseline"/>
        <w:rPr>
          <w:rFonts w:ascii="Arial" w:hAnsi="Arial" w:cs="Arial"/>
          <w:lang w:val="en-CA"/>
        </w:rPr>
      </w:pPr>
      <w:r>
        <w:rPr>
          <w:rStyle w:val="normaltextrun"/>
          <w:rFonts w:ascii="Arial" w:hAnsi="Arial" w:cs="Arial"/>
          <w:b/>
          <w:bCs/>
          <w:lang w:val="en-CA"/>
        </w:rPr>
        <w:t>Court records</w:t>
      </w:r>
      <w:r w:rsidR="00C85AF2">
        <w:rPr>
          <w:rStyle w:val="normaltextrun"/>
          <w:rFonts w:ascii="Arial" w:hAnsi="Arial" w:cs="Arial"/>
          <w:b/>
          <w:bCs/>
          <w:lang w:val="en-CA"/>
        </w:rPr>
        <w:t xml:space="preserve"> (including</w:t>
      </w:r>
      <w:r w:rsidR="008D3259">
        <w:rPr>
          <w:rStyle w:val="normaltextrun"/>
          <w:rFonts w:ascii="Arial" w:hAnsi="Arial" w:cs="Arial"/>
          <w:b/>
          <w:bCs/>
          <w:lang w:val="en-CA"/>
        </w:rPr>
        <w:t xml:space="preserve"> indictment files)</w:t>
      </w:r>
      <w:r>
        <w:rPr>
          <w:rStyle w:val="normaltextrun"/>
          <w:rFonts w:ascii="Arial" w:hAnsi="Arial" w:cs="Arial"/>
          <w:lang w:val="en-CA"/>
        </w:rPr>
        <w:t xml:space="preserve">: visit the website of the Ministry of the Attorney General, </w:t>
      </w:r>
      <w:hyperlink r:id="rId14" w:tooltip="Click to access website" w:history="1">
        <w:r w:rsidRPr="00B41D67">
          <w:rPr>
            <w:rStyle w:val="Hyperlink"/>
            <w:rFonts w:ascii="Arial" w:hAnsi="Arial" w:cs="Arial"/>
            <w:lang w:val="en-CA"/>
          </w:rPr>
          <w:t>https://www.attorneygeneral.jus.gov.on.ca/english/</w:t>
        </w:r>
      </w:hyperlink>
      <w:r w:rsidRPr="00B41D67">
        <w:rPr>
          <w:rFonts w:ascii="Arial" w:hAnsi="Arial" w:cs="Arial"/>
          <w:lang w:val="en-CA"/>
        </w:rPr>
        <w:t xml:space="preserve"> </w:t>
      </w:r>
      <w:r>
        <w:rPr>
          <w:rFonts w:ascii="Arial" w:hAnsi="Arial" w:cs="Arial"/>
          <w:lang w:val="en-CA"/>
        </w:rPr>
        <w:t>to find contact information for each courthouse.</w:t>
      </w:r>
    </w:p>
    <w:p w14:paraId="772AD488" w14:textId="312FEB20" w:rsidR="00B41D67" w:rsidRPr="00C22C0A" w:rsidRDefault="006A4D2A" w:rsidP="7CA5A484">
      <w:pPr>
        <w:pStyle w:val="paragraph"/>
        <w:numPr>
          <w:ilvl w:val="0"/>
          <w:numId w:val="21"/>
        </w:numPr>
        <w:spacing w:before="0" w:beforeAutospacing="0" w:after="0" w:afterAutospacing="0"/>
        <w:textAlignment w:val="baseline"/>
        <w:rPr>
          <w:rStyle w:val="normaltextrun"/>
          <w:rFonts w:ascii="Arial" w:hAnsi="Arial" w:cs="Arial"/>
          <w:lang w:val="en-CA"/>
        </w:rPr>
      </w:pPr>
      <w:r w:rsidRPr="7CA5A484">
        <w:rPr>
          <w:rStyle w:val="normaltextrun"/>
          <w:rFonts w:ascii="Arial" w:hAnsi="Arial" w:cs="Arial"/>
          <w:b/>
          <w:bCs/>
          <w:lang w:val="en-CA"/>
        </w:rPr>
        <w:lastRenderedPageBreak/>
        <w:t>Correctional</w:t>
      </w:r>
      <w:r w:rsidR="00C22C0A" w:rsidRPr="00C22C0A">
        <w:rPr>
          <w:rStyle w:val="normaltextrun"/>
          <w:rFonts w:ascii="Arial" w:hAnsi="Arial" w:cs="Arial"/>
          <w:b/>
          <w:bCs/>
          <w:lang w:val="en-CA"/>
        </w:rPr>
        <w:t>, probation and parole records for young offenders</w:t>
      </w:r>
      <w:r w:rsidR="00C22C0A" w:rsidRPr="00C22C0A">
        <w:rPr>
          <w:rStyle w:val="normaltextrun"/>
          <w:rFonts w:ascii="Arial" w:hAnsi="Arial" w:cs="Arial"/>
          <w:lang w:val="en-CA"/>
        </w:rPr>
        <w:t xml:space="preserve">: contact the Freedom of Information and Privacy Office, Ministry of Children, Community and Social Services, </w:t>
      </w:r>
      <w:r w:rsidR="00C22C0A" w:rsidRPr="00C22C0A">
        <w:rPr>
          <w:rFonts w:ascii="Arial" w:hAnsi="Arial" w:cs="Arial"/>
          <w:color w:val="000000"/>
          <w:shd w:val="clear" w:color="auto" w:fill="FFFFFF"/>
          <w:lang w:val="en-CA"/>
        </w:rPr>
        <w:t>PO Box 978, Toronto, Ontario, M7A 1N3,</w:t>
      </w:r>
      <w:r w:rsidR="00C22C0A" w:rsidRPr="00C22C0A">
        <w:rPr>
          <w:rFonts w:ascii="Arial" w:hAnsi="Arial" w:cs="Arial"/>
          <w:color w:val="1A1A1A"/>
          <w:lang w:val="en-CA" w:eastAsia="en-CA"/>
        </w:rPr>
        <w:t> 416-327-8262.</w:t>
      </w:r>
    </w:p>
    <w:p w14:paraId="12245DAB" w14:textId="77777777" w:rsidR="006A3805" w:rsidRDefault="006A3805" w:rsidP="00082933">
      <w:pPr>
        <w:pStyle w:val="paragraph"/>
        <w:spacing w:before="0" w:beforeAutospacing="0" w:after="0" w:afterAutospacing="0"/>
        <w:textAlignment w:val="baseline"/>
        <w:rPr>
          <w:rStyle w:val="normaltextrun"/>
          <w:rFonts w:ascii="Arial" w:hAnsi="Arial" w:cs="Arial"/>
          <w:lang w:val="en-CA"/>
        </w:rPr>
      </w:pPr>
    </w:p>
    <w:p w14:paraId="49850DFE" w14:textId="26864892" w:rsidR="008D3259" w:rsidRDefault="008D3259" w:rsidP="008D3259">
      <w:pPr>
        <w:pStyle w:val="Heading2"/>
        <w:numPr>
          <w:ilvl w:val="0"/>
          <w:numId w:val="0"/>
        </w:numPr>
        <w:ind w:left="360" w:hanging="360"/>
        <w:rPr>
          <w:rStyle w:val="normaltextrun"/>
        </w:rPr>
      </w:pPr>
      <w:bookmarkStart w:id="10" w:name="_Toc75518542"/>
      <w:r>
        <w:rPr>
          <w:rStyle w:val="normaltextrun"/>
        </w:rPr>
        <w:t>How can I access my own criminal court file?</w:t>
      </w:r>
      <w:bookmarkEnd w:id="10"/>
    </w:p>
    <w:p w14:paraId="1224CB7A" w14:textId="043B083D" w:rsidR="00036748" w:rsidRDefault="008D3259" w:rsidP="15AA5957">
      <w:pPr>
        <w:pStyle w:val="paragraph"/>
        <w:spacing w:before="0" w:beforeAutospacing="0" w:after="0" w:afterAutospacing="0"/>
        <w:textAlignment w:val="baseline"/>
        <w:rPr>
          <w:rStyle w:val="normaltextrun"/>
          <w:rFonts w:ascii="Arial" w:hAnsi="Arial" w:cs="Arial"/>
          <w:lang w:val="en-CA"/>
        </w:rPr>
      </w:pPr>
      <w:r w:rsidRPr="15AA5957">
        <w:rPr>
          <w:rStyle w:val="normaltextrun"/>
          <w:rFonts w:ascii="Arial" w:hAnsi="Arial" w:cs="Arial"/>
          <w:lang w:val="en-CA"/>
        </w:rPr>
        <w:t>We have records from some (but not all courts) up to the late 19</w:t>
      </w:r>
      <w:r w:rsidR="007B57BA" w:rsidRPr="15AA5957">
        <w:rPr>
          <w:rStyle w:val="normaltextrun"/>
          <w:rFonts w:ascii="Arial" w:hAnsi="Arial" w:cs="Arial"/>
          <w:lang w:val="en-CA"/>
        </w:rPr>
        <w:t>8</w:t>
      </w:r>
      <w:r w:rsidRPr="15AA5957">
        <w:rPr>
          <w:rStyle w:val="normaltextrun"/>
          <w:rFonts w:ascii="Arial" w:hAnsi="Arial" w:cs="Arial"/>
          <w:lang w:val="en-CA"/>
        </w:rPr>
        <w:t xml:space="preserve">0s.  </w:t>
      </w:r>
      <w:r w:rsidR="00036748" w:rsidRPr="15AA5957">
        <w:rPr>
          <w:rStyle w:val="normaltextrun"/>
          <w:rFonts w:ascii="Arial" w:hAnsi="Arial" w:cs="Arial"/>
          <w:lang w:val="en-CA"/>
        </w:rPr>
        <w:t xml:space="preserve"> If you are looking for your criminal record</w:t>
      </w:r>
      <w:r w:rsidR="4A44DDDC" w:rsidRPr="15AA5957">
        <w:rPr>
          <w:rStyle w:val="normaltextrun"/>
          <w:rFonts w:ascii="Arial" w:hAnsi="Arial" w:cs="Arial"/>
          <w:lang w:val="en-CA"/>
        </w:rPr>
        <w:t>(</w:t>
      </w:r>
      <w:r w:rsidR="00036748" w:rsidRPr="15AA5957">
        <w:rPr>
          <w:rStyle w:val="normaltextrun"/>
          <w:rFonts w:ascii="Arial" w:hAnsi="Arial" w:cs="Arial"/>
          <w:lang w:val="en-CA"/>
        </w:rPr>
        <w:t>s</w:t>
      </w:r>
      <w:r w:rsidR="3C52B808" w:rsidRPr="15AA5957">
        <w:rPr>
          <w:rStyle w:val="normaltextrun"/>
          <w:rFonts w:ascii="Arial" w:hAnsi="Arial" w:cs="Arial"/>
          <w:lang w:val="en-CA"/>
        </w:rPr>
        <w:t>)</w:t>
      </w:r>
      <w:r w:rsidR="00A66E2A" w:rsidRPr="15AA5957">
        <w:rPr>
          <w:rStyle w:val="normaltextrun"/>
          <w:rFonts w:ascii="Arial" w:hAnsi="Arial" w:cs="Arial"/>
          <w:lang w:val="en-CA"/>
        </w:rPr>
        <w:t>,</w:t>
      </w:r>
      <w:r w:rsidR="00036748" w:rsidRPr="15AA5957">
        <w:rPr>
          <w:rStyle w:val="normaltextrun"/>
          <w:rFonts w:ascii="Arial" w:hAnsi="Arial" w:cs="Arial"/>
          <w:lang w:val="en-CA"/>
        </w:rPr>
        <w:t xml:space="preserve"> or someone else’s on their behalf, </w:t>
      </w:r>
      <w:hyperlink w:anchor="_Contact_us">
        <w:r w:rsidR="00036748" w:rsidRPr="15AA5957">
          <w:rPr>
            <w:rStyle w:val="Hyperlink"/>
            <w:rFonts w:ascii="Arial" w:hAnsi="Arial" w:cs="Arial"/>
            <w:lang w:val="en-CA"/>
          </w:rPr>
          <w:t>contact us</w:t>
        </w:r>
      </w:hyperlink>
      <w:r w:rsidR="00036748" w:rsidRPr="15AA5957">
        <w:rPr>
          <w:rStyle w:val="normaltextrun"/>
          <w:rFonts w:ascii="Arial" w:hAnsi="Arial" w:cs="Arial"/>
          <w:lang w:val="en-CA"/>
        </w:rPr>
        <w:t xml:space="preserve"> with the name, </w:t>
      </w:r>
      <w:r w:rsidR="61F377F9" w:rsidRPr="15AA5957">
        <w:rPr>
          <w:rStyle w:val="normaltextrun"/>
          <w:rFonts w:ascii="Arial" w:hAnsi="Arial" w:cs="Arial"/>
          <w:lang w:val="en-CA"/>
        </w:rPr>
        <w:t>the</w:t>
      </w:r>
      <w:r w:rsidR="00036748" w:rsidRPr="15AA5957">
        <w:rPr>
          <w:rStyle w:val="normaltextrun"/>
          <w:rFonts w:ascii="Arial" w:hAnsi="Arial" w:cs="Arial"/>
          <w:lang w:val="en-CA"/>
        </w:rPr>
        <w:t xml:space="preserve"> </w:t>
      </w:r>
      <w:r w:rsidR="30065618" w:rsidRPr="15AA5957">
        <w:rPr>
          <w:rStyle w:val="normaltextrun"/>
          <w:rFonts w:ascii="Arial" w:hAnsi="Arial" w:cs="Arial"/>
          <w:lang w:val="en-CA"/>
        </w:rPr>
        <w:t xml:space="preserve">location of </w:t>
      </w:r>
      <w:r w:rsidR="00036748" w:rsidRPr="15AA5957">
        <w:rPr>
          <w:rStyle w:val="normaltextrun"/>
          <w:rFonts w:ascii="Arial" w:hAnsi="Arial" w:cs="Arial"/>
          <w:lang w:val="en-CA"/>
        </w:rPr>
        <w:t xml:space="preserve">where the court proceedings </w:t>
      </w:r>
      <w:r w:rsidR="438D8847" w:rsidRPr="15AA5957">
        <w:rPr>
          <w:rStyle w:val="normaltextrun"/>
          <w:rFonts w:ascii="Arial" w:hAnsi="Arial" w:cs="Arial"/>
          <w:lang w:val="en-CA"/>
        </w:rPr>
        <w:t>occurred, court</w:t>
      </w:r>
      <w:r w:rsidR="00036748" w:rsidRPr="15AA5957">
        <w:rPr>
          <w:rStyle w:val="normaltextrun"/>
          <w:rFonts w:ascii="Arial" w:hAnsi="Arial" w:cs="Arial"/>
          <w:lang w:val="en-CA"/>
        </w:rPr>
        <w:t xml:space="preserve"> </w:t>
      </w:r>
      <w:r w:rsidR="70A25C78" w:rsidRPr="15AA5957">
        <w:rPr>
          <w:rStyle w:val="normaltextrun"/>
          <w:rFonts w:ascii="Arial" w:hAnsi="Arial" w:cs="Arial"/>
          <w:lang w:val="en-CA"/>
        </w:rPr>
        <w:t>type</w:t>
      </w:r>
      <w:r w:rsidR="58EC060C" w:rsidRPr="15AA5957">
        <w:rPr>
          <w:rStyle w:val="normaltextrun"/>
          <w:rFonts w:ascii="Arial" w:hAnsi="Arial" w:cs="Arial"/>
          <w:lang w:val="en-CA"/>
        </w:rPr>
        <w:t xml:space="preserve"> (</w:t>
      </w:r>
      <w:r w:rsidR="00036748" w:rsidRPr="15AA5957">
        <w:rPr>
          <w:rStyle w:val="normaltextrun"/>
          <w:rFonts w:ascii="Arial" w:hAnsi="Arial" w:cs="Arial"/>
          <w:lang w:val="en-CA"/>
        </w:rPr>
        <w:t xml:space="preserve">if known), the year, the type of crime, </w:t>
      </w:r>
      <w:r w:rsidR="00A25A0D" w:rsidRPr="15AA5957">
        <w:rPr>
          <w:rStyle w:val="normaltextrun"/>
          <w:rFonts w:ascii="Arial" w:hAnsi="Arial" w:cs="Arial"/>
          <w:lang w:val="en-CA"/>
        </w:rPr>
        <w:t xml:space="preserve">and </w:t>
      </w:r>
      <w:r w:rsidR="00036748" w:rsidRPr="15AA5957">
        <w:rPr>
          <w:rStyle w:val="normaltextrun"/>
          <w:rFonts w:ascii="Arial" w:hAnsi="Arial" w:cs="Arial"/>
          <w:lang w:val="en-CA"/>
        </w:rPr>
        <w:t>the file number (if known</w:t>
      </w:r>
      <w:r w:rsidR="009C675C" w:rsidRPr="15AA5957">
        <w:rPr>
          <w:rStyle w:val="normaltextrun"/>
          <w:rFonts w:ascii="Arial" w:hAnsi="Arial" w:cs="Arial"/>
          <w:lang w:val="en-CA"/>
        </w:rPr>
        <w:t>). Also mention i</w:t>
      </w:r>
      <w:r w:rsidR="00036748" w:rsidRPr="15AA5957">
        <w:rPr>
          <w:rStyle w:val="normaltextrun"/>
          <w:rFonts w:ascii="Arial" w:hAnsi="Arial" w:cs="Arial"/>
          <w:lang w:val="en-CA"/>
        </w:rPr>
        <w:t xml:space="preserve">f the </w:t>
      </w:r>
      <w:r w:rsidR="007630A5" w:rsidRPr="15AA5957">
        <w:rPr>
          <w:rStyle w:val="normaltextrun"/>
          <w:rFonts w:ascii="Arial" w:hAnsi="Arial" w:cs="Arial"/>
          <w:lang w:val="en-CA"/>
        </w:rPr>
        <w:t xml:space="preserve">record pertains to juvenile delinquents (1908 to 1984) and young offenders (1984 to present) </w:t>
      </w:r>
      <w:r w:rsidR="04E38872" w:rsidRPr="15AA5957">
        <w:rPr>
          <w:rStyle w:val="normaltextrun"/>
          <w:rFonts w:ascii="Arial" w:hAnsi="Arial" w:cs="Arial"/>
          <w:lang w:val="en-CA"/>
        </w:rPr>
        <w:t xml:space="preserve">After we receive this information, </w:t>
      </w:r>
      <w:r w:rsidR="569E2AF5" w:rsidRPr="15AA5957">
        <w:rPr>
          <w:rStyle w:val="normaltextrun"/>
          <w:rFonts w:ascii="Arial" w:hAnsi="Arial" w:cs="Arial"/>
          <w:lang w:val="en-CA"/>
        </w:rPr>
        <w:t>w</w:t>
      </w:r>
      <w:r w:rsidRPr="15AA5957">
        <w:rPr>
          <w:rStyle w:val="normaltextrun"/>
          <w:rFonts w:ascii="Arial" w:hAnsi="Arial" w:cs="Arial"/>
          <w:lang w:val="en-CA"/>
        </w:rPr>
        <w:t xml:space="preserve">e will contact you </w:t>
      </w:r>
      <w:r w:rsidR="00FF7DC2" w:rsidRPr="15AA5957">
        <w:rPr>
          <w:rStyle w:val="normaltextrun"/>
          <w:rFonts w:ascii="Arial" w:hAnsi="Arial" w:cs="Arial"/>
          <w:lang w:val="en-CA"/>
        </w:rPr>
        <w:t xml:space="preserve">about </w:t>
      </w:r>
      <w:r w:rsidRPr="15AA5957">
        <w:rPr>
          <w:rStyle w:val="normaltextrun"/>
          <w:rFonts w:ascii="Arial" w:hAnsi="Arial" w:cs="Arial"/>
          <w:lang w:val="en-CA"/>
        </w:rPr>
        <w:t>how to request copies of the records.</w:t>
      </w:r>
    </w:p>
    <w:p w14:paraId="0ACE8B6D" w14:textId="30C78FCB" w:rsidR="008D3259" w:rsidRDefault="008D3259" w:rsidP="00036748">
      <w:pPr>
        <w:pStyle w:val="paragraph"/>
        <w:spacing w:before="0" w:beforeAutospacing="0" w:after="0" w:afterAutospacing="0"/>
        <w:textAlignment w:val="baseline"/>
        <w:rPr>
          <w:rStyle w:val="normaltextrun"/>
          <w:rFonts w:ascii="Arial" w:hAnsi="Arial" w:cs="Arial"/>
          <w:lang w:val="en-CA"/>
        </w:rPr>
      </w:pPr>
    </w:p>
    <w:p w14:paraId="718878D1" w14:textId="146B24B9" w:rsidR="008D3259" w:rsidRDefault="008D3259" w:rsidP="00036748">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For records </w:t>
      </w:r>
      <w:r w:rsidR="4230CC36" w:rsidRPr="65AB2A0F">
        <w:rPr>
          <w:rStyle w:val="normaltextrun"/>
          <w:rFonts w:ascii="Arial" w:hAnsi="Arial" w:cs="Arial"/>
          <w:lang w:val="en-CA"/>
        </w:rPr>
        <w:t xml:space="preserve">from </w:t>
      </w:r>
      <w:r>
        <w:rPr>
          <w:rStyle w:val="normaltextrun"/>
          <w:rFonts w:ascii="Arial" w:hAnsi="Arial" w:cs="Arial"/>
          <w:lang w:val="en-CA"/>
        </w:rPr>
        <w:t>1990</w:t>
      </w:r>
      <w:r w:rsidR="00FF7DC2">
        <w:rPr>
          <w:rStyle w:val="normaltextrun"/>
          <w:rFonts w:ascii="Arial" w:hAnsi="Arial" w:cs="Arial"/>
          <w:lang w:val="en-CA"/>
        </w:rPr>
        <w:t xml:space="preserve"> to the present</w:t>
      </w:r>
      <w:r>
        <w:rPr>
          <w:rStyle w:val="normaltextrun"/>
          <w:rFonts w:ascii="Arial" w:hAnsi="Arial" w:cs="Arial"/>
          <w:lang w:val="en-CA"/>
        </w:rPr>
        <w:t>, contact the courthouse where your case was processed.</w:t>
      </w:r>
      <w:r w:rsidR="00DD6D58">
        <w:rPr>
          <w:rStyle w:val="normaltextrun"/>
          <w:rFonts w:ascii="Arial" w:hAnsi="Arial" w:cs="Arial"/>
          <w:lang w:val="en-CA"/>
        </w:rPr>
        <w:t xml:space="preserve"> For a list of courthouses, consult the Ministry of Attorney General website: </w:t>
      </w:r>
      <w:hyperlink r:id="rId15" w:tooltip="Click to access website" w:history="1">
        <w:r w:rsidR="00DD6D58" w:rsidRPr="00B83643">
          <w:rPr>
            <w:rStyle w:val="Hyperlink"/>
            <w:rFonts w:ascii="Arial" w:hAnsi="Arial" w:cs="Arial"/>
            <w:lang w:val="en-CA"/>
          </w:rPr>
          <w:t>https://www.attorneygeneral.jus.gov.on.ca/english/courts/Court_Addresses/</w:t>
        </w:r>
      </w:hyperlink>
      <w:r w:rsidR="00DD6D58">
        <w:rPr>
          <w:rStyle w:val="normaltextrun"/>
          <w:rFonts w:ascii="Arial" w:hAnsi="Arial" w:cs="Arial"/>
          <w:lang w:val="en-CA"/>
        </w:rPr>
        <w:t xml:space="preserve"> </w:t>
      </w:r>
    </w:p>
    <w:p w14:paraId="3D2B5048" w14:textId="63A6D4C9" w:rsidR="00082933" w:rsidRPr="00082933" w:rsidRDefault="008A5583"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 </w:t>
      </w:r>
    </w:p>
    <w:p w14:paraId="7B7D2A74" w14:textId="77777777" w:rsidR="006E610B" w:rsidRPr="00D92B9B" w:rsidRDefault="006E610B" w:rsidP="006E610B">
      <w:pPr>
        <w:pStyle w:val="Heading1"/>
        <w:rPr>
          <w:rStyle w:val="normaltextrun"/>
        </w:rPr>
      </w:pPr>
      <w:bookmarkStart w:id="11" w:name="_Toc75518543"/>
      <w:r w:rsidRPr="00D92B9B">
        <w:rPr>
          <w:rStyle w:val="normaltextrun"/>
        </w:rPr>
        <w:t>What do I need to get started?</w:t>
      </w:r>
      <w:bookmarkEnd w:id="8"/>
      <w:bookmarkEnd w:id="11"/>
    </w:p>
    <w:p w14:paraId="29976FD7" w14:textId="74E83D78" w:rsidR="00DD6D58" w:rsidRDefault="00DD6D58" w:rsidP="006E610B">
      <w:pPr>
        <w:spacing w:before="240"/>
        <w:rPr>
          <w:lang w:val="en-US"/>
        </w:rPr>
      </w:pPr>
      <w:r>
        <w:rPr>
          <w:rStyle w:val="eop"/>
          <w:rFonts w:cs="Arial"/>
          <w:lang w:val="en-US"/>
        </w:rPr>
        <w:t>For all records, y</w:t>
      </w:r>
      <w:r w:rsidR="006E610B" w:rsidRPr="006E610B">
        <w:rPr>
          <w:lang w:val="en-US"/>
        </w:rPr>
        <w:t>ou need to know</w:t>
      </w:r>
      <w:r w:rsidR="00F763AB">
        <w:rPr>
          <w:lang w:val="en-US"/>
        </w:rPr>
        <w:t xml:space="preserve"> </w:t>
      </w:r>
      <w:r w:rsidR="00FF7DC2">
        <w:rPr>
          <w:lang w:val="en-US"/>
        </w:rPr>
        <w:t xml:space="preserve">where and </w:t>
      </w:r>
      <w:r w:rsidR="00F763AB">
        <w:rPr>
          <w:lang w:val="en-US"/>
        </w:rPr>
        <w:t xml:space="preserve">when the </w:t>
      </w:r>
      <w:r w:rsidR="001453D4">
        <w:rPr>
          <w:lang w:val="en-US"/>
        </w:rPr>
        <w:t>e</w:t>
      </w:r>
      <w:r w:rsidR="00F763AB">
        <w:rPr>
          <w:lang w:val="en-US"/>
        </w:rPr>
        <w:t>vent took place</w:t>
      </w:r>
      <w:r w:rsidR="00BB3D72">
        <w:rPr>
          <w:lang w:val="en-US"/>
        </w:rPr>
        <w:t xml:space="preserve"> and who was involved</w:t>
      </w:r>
      <w:r w:rsidR="00F763AB">
        <w:rPr>
          <w:lang w:val="en-US"/>
        </w:rPr>
        <w:t>.</w:t>
      </w:r>
      <w:r w:rsidR="007B57BA">
        <w:rPr>
          <w:lang w:val="en-US"/>
        </w:rPr>
        <w:t xml:space="preserve">  </w:t>
      </w:r>
    </w:p>
    <w:p w14:paraId="7B7D2A75" w14:textId="2F1E9F41" w:rsidR="006E610B" w:rsidRDefault="00DD6D58" w:rsidP="006E610B">
      <w:pPr>
        <w:spacing w:before="240"/>
        <w:rPr>
          <w:lang w:val="en-US"/>
        </w:rPr>
      </w:pPr>
      <w:r>
        <w:rPr>
          <w:lang w:val="en-US"/>
        </w:rPr>
        <w:t>For specific records, y</w:t>
      </w:r>
      <w:r w:rsidR="007B57BA">
        <w:rPr>
          <w:lang w:val="en-US"/>
        </w:rPr>
        <w:t>ou also need to know the following information:</w:t>
      </w:r>
    </w:p>
    <w:p w14:paraId="48F063F1" w14:textId="7C85E5A7" w:rsidR="007B57BA" w:rsidRDefault="00DD6D58" w:rsidP="006E610B">
      <w:pPr>
        <w:pStyle w:val="ListParagraph"/>
        <w:numPr>
          <w:ilvl w:val="0"/>
          <w:numId w:val="22"/>
        </w:numPr>
        <w:spacing w:before="240"/>
        <w:rPr>
          <w:lang w:val="en-US"/>
        </w:rPr>
      </w:pPr>
      <w:r w:rsidRPr="00DD6D58">
        <w:rPr>
          <w:u w:val="single"/>
          <w:lang w:val="en-US"/>
        </w:rPr>
        <w:t xml:space="preserve">For </w:t>
      </w:r>
      <w:r w:rsidR="007B57BA" w:rsidRPr="00DD6D58">
        <w:rPr>
          <w:u w:val="single"/>
          <w:lang w:val="en-US"/>
        </w:rPr>
        <w:t>c</w:t>
      </w:r>
      <w:r w:rsidR="00F763AB" w:rsidRPr="00DD6D58">
        <w:rPr>
          <w:u w:val="single"/>
          <w:lang w:val="en-US"/>
        </w:rPr>
        <w:t xml:space="preserve">oroner </w:t>
      </w:r>
      <w:r w:rsidR="001453D4" w:rsidRPr="00DD6D58">
        <w:rPr>
          <w:u w:val="single"/>
          <w:lang w:val="en-US"/>
        </w:rPr>
        <w:t>records</w:t>
      </w:r>
      <w:r w:rsidRPr="00DD6D58">
        <w:rPr>
          <w:u w:val="single"/>
          <w:lang w:val="en-US"/>
        </w:rPr>
        <w:t>:</w:t>
      </w:r>
      <w:r w:rsidR="00F00064" w:rsidRPr="007B57BA">
        <w:rPr>
          <w:lang w:val="en-US"/>
        </w:rPr>
        <w:t xml:space="preserve"> </w:t>
      </w:r>
      <w:r w:rsidR="001453D4" w:rsidRPr="007B57BA">
        <w:rPr>
          <w:lang w:val="en-US"/>
        </w:rPr>
        <w:t xml:space="preserve">the name of the deceased </w:t>
      </w:r>
    </w:p>
    <w:p w14:paraId="170AFCDB" w14:textId="60395C36" w:rsidR="00A73DB7" w:rsidRPr="007B57BA" w:rsidRDefault="00DD6D58" w:rsidP="0096418A">
      <w:pPr>
        <w:pStyle w:val="ListParagraph"/>
        <w:numPr>
          <w:ilvl w:val="0"/>
          <w:numId w:val="22"/>
        </w:numPr>
        <w:spacing w:before="240"/>
        <w:rPr>
          <w:lang w:val="en-US"/>
        </w:rPr>
      </w:pPr>
      <w:r w:rsidRPr="00DD6D58">
        <w:rPr>
          <w:u w:val="single"/>
          <w:lang w:val="en-US"/>
        </w:rPr>
        <w:t xml:space="preserve">For </w:t>
      </w:r>
      <w:r w:rsidR="007B57BA" w:rsidRPr="00DD6D58">
        <w:rPr>
          <w:u w:val="single"/>
          <w:lang w:val="en-US"/>
        </w:rPr>
        <w:t>p</w:t>
      </w:r>
      <w:r w:rsidR="001453D4" w:rsidRPr="00DD6D58">
        <w:rPr>
          <w:u w:val="single"/>
          <w:lang w:val="en-US"/>
        </w:rPr>
        <w:t>olice records</w:t>
      </w:r>
      <w:r w:rsidR="00F00064" w:rsidRPr="00DD6D58">
        <w:rPr>
          <w:u w:val="single"/>
          <w:lang w:val="en-US"/>
        </w:rPr>
        <w:t>:</w:t>
      </w:r>
      <w:r w:rsidR="00F00064" w:rsidRPr="007B57BA">
        <w:rPr>
          <w:lang w:val="en-US"/>
        </w:rPr>
        <w:t xml:space="preserve"> </w:t>
      </w:r>
      <w:r w:rsidR="007B57BA">
        <w:rPr>
          <w:lang w:val="en-US"/>
        </w:rPr>
        <w:t xml:space="preserve">the </w:t>
      </w:r>
      <w:r w:rsidR="001453D4" w:rsidRPr="007B57BA">
        <w:rPr>
          <w:lang w:val="en-US"/>
        </w:rPr>
        <w:t>type of crime and the names of the accused or suspects and the victim(s)</w:t>
      </w:r>
    </w:p>
    <w:p w14:paraId="0AC43479" w14:textId="22E84AB6" w:rsidR="00A73DB7" w:rsidRDefault="00DD6D58" w:rsidP="006638CA">
      <w:pPr>
        <w:pStyle w:val="ListParagraph"/>
        <w:numPr>
          <w:ilvl w:val="0"/>
          <w:numId w:val="22"/>
        </w:numPr>
        <w:spacing w:before="240"/>
        <w:rPr>
          <w:lang w:val="en-US"/>
        </w:rPr>
      </w:pPr>
      <w:r w:rsidRPr="00DD6D58">
        <w:rPr>
          <w:u w:val="single"/>
          <w:lang w:val="en-US"/>
        </w:rPr>
        <w:t xml:space="preserve">For </w:t>
      </w:r>
      <w:r w:rsidR="00A73DB7" w:rsidRPr="00DD6D58">
        <w:rPr>
          <w:u w:val="single"/>
          <w:lang w:val="en-US"/>
        </w:rPr>
        <w:t>court records (including indictment files):</w:t>
      </w:r>
      <w:r w:rsidR="00A73DB7" w:rsidRPr="00A73DB7">
        <w:rPr>
          <w:lang w:val="en-US"/>
        </w:rPr>
        <w:t xml:space="preserve"> </w:t>
      </w:r>
      <w:r w:rsidR="001453D4" w:rsidRPr="00A73DB7">
        <w:rPr>
          <w:lang w:val="en-US"/>
        </w:rPr>
        <w:t>the type of crime and the name of the accused</w:t>
      </w:r>
    </w:p>
    <w:p w14:paraId="415FF700" w14:textId="4C0136C0" w:rsidR="001453D4" w:rsidRPr="00A73DB7" w:rsidRDefault="00DD6D58" w:rsidP="0096418A">
      <w:pPr>
        <w:pStyle w:val="ListParagraph"/>
        <w:numPr>
          <w:ilvl w:val="0"/>
          <w:numId w:val="22"/>
        </w:numPr>
        <w:spacing w:before="240"/>
        <w:rPr>
          <w:lang w:val="en-US"/>
        </w:rPr>
      </w:pPr>
      <w:r w:rsidRPr="00DD6D58">
        <w:rPr>
          <w:u w:val="single"/>
          <w:lang w:val="en-US"/>
        </w:rPr>
        <w:t xml:space="preserve">For </w:t>
      </w:r>
      <w:r w:rsidR="00A73DB7" w:rsidRPr="00DD6D58">
        <w:rPr>
          <w:u w:val="single"/>
          <w:lang w:val="en-US"/>
        </w:rPr>
        <w:t>j</w:t>
      </w:r>
      <w:r w:rsidR="001453D4" w:rsidRPr="00DD6D58">
        <w:rPr>
          <w:u w:val="single"/>
          <w:lang w:val="en-US"/>
        </w:rPr>
        <w:t xml:space="preserve">ail, </w:t>
      </w:r>
      <w:r w:rsidR="002320DB" w:rsidRPr="00DD6D58">
        <w:rPr>
          <w:u w:val="single"/>
          <w:lang w:val="en-US"/>
        </w:rPr>
        <w:t>probation,</w:t>
      </w:r>
      <w:r w:rsidR="001453D4" w:rsidRPr="00DD6D58">
        <w:rPr>
          <w:u w:val="single"/>
          <w:lang w:val="en-US"/>
        </w:rPr>
        <w:t xml:space="preserve"> and parole records</w:t>
      </w:r>
      <w:r w:rsidR="00EA4DA1" w:rsidRPr="00A73DB7">
        <w:rPr>
          <w:lang w:val="en-US"/>
        </w:rPr>
        <w:t>: the location</w:t>
      </w:r>
      <w:r w:rsidR="001453D4" w:rsidRPr="00A73DB7">
        <w:rPr>
          <w:lang w:val="en-US"/>
        </w:rPr>
        <w:t xml:space="preserve"> where the person was jailed</w:t>
      </w:r>
      <w:r w:rsidR="00EA4DA1" w:rsidRPr="00A73DB7">
        <w:rPr>
          <w:lang w:val="en-US"/>
        </w:rPr>
        <w:t xml:space="preserve"> and the</w:t>
      </w:r>
      <w:r w:rsidR="001E6770" w:rsidRPr="00A73DB7">
        <w:rPr>
          <w:lang w:val="en-US"/>
        </w:rPr>
        <w:t xml:space="preserve"> individual’s</w:t>
      </w:r>
      <w:r w:rsidR="00EA4DA1" w:rsidRPr="00A73DB7">
        <w:rPr>
          <w:lang w:val="en-US"/>
        </w:rPr>
        <w:t xml:space="preserve"> name.</w:t>
      </w:r>
    </w:p>
    <w:p w14:paraId="10DB0C74" w14:textId="77777777" w:rsidR="00B54AFA" w:rsidRDefault="00B54AFA" w:rsidP="001453D4">
      <w:pPr>
        <w:rPr>
          <w:lang w:val="en-US"/>
        </w:rPr>
      </w:pPr>
    </w:p>
    <w:p w14:paraId="1FF04612" w14:textId="4297E884" w:rsidR="001453D4" w:rsidRDefault="00B54AFA" w:rsidP="001453D4">
      <w:pPr>
        <w:rPr>
          <w:lang w:val="en-US"/>
        </w:rPr>
      </w:pPr>
      <w:r>
        <w:rPr>
          <w:lang w:val="en-US"/>
        </w:rPr>
        <w:t>For more information about these records, see The Records section below.</w:t>
      </w:r>
    </w:p>
    <w:p w14:paraId="52875D66" w14:textId="77777777" w:rsidR="00B54AFA" w:rsidRDefault="00B54AFA" w:rsidP="001453D4">
      <w:pPr>
        <w:rPr>
          <w:lang w:val="en-US"/>
        </w:rPr>
      </w:pPr>
    </w:p>
    <w:p w14:paraId="7B7D2A7B" w14:textId="77777777" w:rsidR="00F72234" w:rsidRDefault="00F72234" w:rsidP="00F72234">
      <w:pPr>
        <w:pStyle w:val="Heading1"/>
        <w:rPr>
          <w:rStyle w:val="normaltextrun"/>
        </w:rPr>
      </w:pPr>
      <w:bookmarkStart w:id="12" w:name="_Toc75518544"/>
      <w:r>
        <w:rPr>
          <w:rStyle w:val="normaltextrun"/>
        </w:rPr>
        <w:t>The Records</w:t>
      </w:r>
      <w:bookmarkEnd w:id="12"/>
    </w:p>
    <w:p w14:paraId="7B7D2A7D" w14:textId="77777777" w:rsidR="00800D3C" w:rsidRPr="00F72234" w:rsidRDefault="00800D3C" w:rsidP="006E610B"/>
    <w:p w14:paraId="7B7D2A7E" w14:textId="5B7A5640" w:rsidR="008C063B" w:rsidRPr="00F72234" w:rsidRDefault="001453D4" w:rsidP="00F72234">
      <w:pPr>
        <w:pStyle w:val="Heading2"/>
      </w:pPr>
      <w:bookmarkStart w:id="13" w:name="_Toc75518545"/>
      <w:r>
        <w:t>Investigation records</w:t>
      </w:r>
      <w:bookmarkEnd w:id="13"/>
    </w:p>
    <w:p w14:paraId="7B7D2A7F" w14:textId="77777777" w:rsidR="00863F4E" w:rsidRDefault="00863F4E" w:rsidP="008C063B">
      <w:pPr>
        <w:rPr>
          <w:rFonts w:cs="Arial"/>
        </w:rPr>
      </w:pPr>
    </w:p>
    <w:p w14:paraId="7B7D2A80" w14:textId="3BDFB28C" w:rsidR="008C063B" w:rsidRPr="008C063B" w:rsidRDefault="00F72234" w:rsidP="00F72234">
      <w:pPr>
        <w:pStyle w:val="Heading3"/>
      </w:pPr>
      <w:bookmarkStart w:id="14" w:name="local"/>
      <w:bookmarkStart w:id="15" w:name="_Toc221246234"/>
      <w:bookmarkStart w:id="16" w:name="_Toc221246323"/>
      <w:bookmarkStart w:id="17" w:name="_Toc38874973"/>
      <w:bookmarkStart w:id="18" w:name="_Toc75518546"/>
      <w:bookmarkStart w:id="19" w:name="_Hlk67560838"/>
      <w:bookmarkEnd w:id="14"/>
      <w:r>
        <w:t xml:space="preserve">1.1 </w:t>
      </w:r>
      <w:bookmarkEnd w:id="15"/>
      <w:bookmarkEnd w:id="16"/>
      <w:bookmarkEnd w:id="17"/>
      <w:r w:rsidR="18F6C02F">
        <w:t>Ontario Provincial Police (OPP)</w:t>
      </w:r>
      <w:r w:rsidR="001453D4">
        <w:t xml:space="preserve"> records</w:t>
      </w:r>
      <w:bookmarkEnd w:id="18"/>
    </w:p>
    <w:bookmarkEnd w:id="19"/>
    <w:p w14:paraId="53672C54" w14:textId="6C937E31" w:rsidR="009F1485" w:rsidRDefault="009F1485" w:rsidP="00BF1696">
      <w:pPr>
        <w:pStyle w:val="NormalWeb"/>
        <w:spacing w:after="0"/>
        <w:rPr>
          <w:rFonts w:ascii="Arial" w:hAnsi="Arial" w:cs="Arial"/>
          <w:lang w:val="en-US"/>
        </w:rPr>
      </w:pPr>
      <w:r>
        <w:rPr>
          <w:rFonts w:ascii="Arial" w:hAnsi="Arial" w:cs="Arial"/>
          <w:lang w:val="en-US"/>
        </w:rPr>
        <w:t>The OPP was formed in 1908</w:t>
      </w:r>
      <w:r w:rsidR="00D129D9">
        <w:rPr>
          <w:rFonts w:ascii="Arial" w:hAnsi="Arial" w:cs="Arial"/>
          <w:lang w:val="en-US"/>
        </w:rPr>
        <w:t>.  Some of the records we have pre-date 1908.</w:t>
      </w:r>
    </w:p>
    <w:p w14:paraId="3CD40FA6" w14:textId="6D117FF8" w:rsidR="001453D4" w:rsidRDefault="001453D4" w:rsidP="00BF1696">
      <w:pPr>
        <w:pStyle w:val="NormalWeb"/>
        <w:spacing w:after="0"/>
        <w:rPr>
          <w:rFonts w:ascii="Arial" w:hAnsi="Arial" w:cs="Arial"/>
          <w:lang w:val="en-US"/>
        </w:rPr>
      </w:pPr>
      <w:r>
        <w:rPr>
          <w:rFonts w:ascii="Arial" w:hAnsi="Arial" w:cs="Arial"/>
          <w:lang w:val="en-US"/>
        </w:rPr>
        <w:t>Table 1 below lists groups of records that document OPP investigations.  Click on the links in the table for information about these records, and how to access them.</w:t>
      </w:r>
    </w:p>
    <w:p w14:paraId="10C43CC5" w14:textId="45FA084F" w:rsidR="00893846" w:rsidRDefault="00506419" w:rsidP="15AA5957">
      <w:pPr>
        <w:pStyle w:val="paragraph"/>
        <w:spacing w:before="0" w:beforeAutospacing="0" w:after="0" w:afterAutospacing="0"/>
        <w:textAlignment w:val="baseline"/>
        <w:rPr>
          <w:rFonts w:ascii="Arial" w:hAnsi="Arial" w:cs="Arial"/>
          <w:lang w:val="en-US"/>
        </w:rPr>
      </w:pPr>
      <w:r w:rsidRPr="2AC7C289">
        <w:rPr>
          <w:rFonts w:ascii="Arial" w:hAnsi="Arial" w:cs="Arial"/>
          <w:lang w:val="en-US"/>
        </w:rPr>
        <w:t xml:space="preserve">We also have administrative and operational records. </w:t>
      </w:r>
      <w:r w:rsidR="00783C31" w:rsidRPr="2AC7C289">
        <w:rPr>
          <w:rFonts w:ascii="Arial" w:hAnsi="Arial" w:cs="Arial"/>
          <w:lang w:val="en-US"/>
        </w:rPr>
        <w:t>For information about those records and how to access them,</w:t>
      </w:r>
      <w:r w:rsidRPr="2AC7C289">
        <w:rPr>
          <w:rFonts w:ascii="Arial" w:hAnsi="Arial" w:cs="Arial"/>
          <w:lang w:val="en-US"/>
        </w:rPr>
        <w:t xml:space="preserve"> </w:t>
      </w:r>
      <w:hyperlink r:id="rId16">
        <w:r w:rsidR="00783C31" w:rsidRPr="2AC7C289">
          <w:rPr>
            <w:rStyle w:val="Hyperlink"/>
            <w:rFonts w:ascii="Arial" w:hAnsi="Arial" w:cs="Arial"/>
            <w:lang w:val="en-US"/>
          </w:rPr>
          <w:t>c</w:t>
        </w:r>
        <w:r w:rsidRPr="2AC7C289">
          <w:rPr>
            <w:rStyle w:val="Hyperlink"/>
            <w:rFonts w:ascii="Arial" w:hAnsi="Arial" w:cs="Arial"/>
            <w:lang w:val="en-US"/>
          </w:rPr>
          <w:t xml:space="preserve">lick here to search the Archives </w:t>
        </w:r>
        <w:r w:rsidR="6264903F" w:rsidRPr="2AC7C289">
          <w:rPr>
            <w:rStyle w:val="Hyperlink"/>
            <w:rFonts w:ascii="Arial" w:hAnsi="Arial" w:cs="Arial"/>
            <w:lang w:val="en-US"/>
          </w:rPr>
          <w:t xml:space="preserve">and Information </w:t>
        </w:r>
        <w:r w:rsidR="6264903F" w:rsidRPr="2AC7C289">
          <w:rPr>
            <w:rStyle w:val="Hyperlink"/>
            <w:rFonts w:ascii="Arial" w:hAnsi="Arial" w:cs="Arial"/>
            <w:lang w:val="en-US"/>
          </w:rPr>
          <w:lastRenderedPageBreak/>
          <w:t xml:space="preserve">Management System (AIMS), </w:t>
        </w:r>
        <w:r w:rsidR="4E3648DE" w:rsidRPr="2AC7C289">
          <w:rPr>
            <w:rStyle w:val="Hyperlink"/>
            <w:rFonts w:ascii="Arial" w:hAnsi="Arial" w:cs="Arial"/>
            <w:lang w:val="en-US"/>
          </w:rPr>
          <w:t>"Archives Repository",</w:t>
        </w:r>
        <w:r w:rsidR="6264903F" w:rsidRPr="2AC7C289">
          <w:rPr>
            <w:rStyle w:val="Hyperlink"/>
            <w:rFonts w:ascii="Arial" w:hAnsi="Arial" w:cs="Arial"/>
            <w:lang w:val="en-US"/>
          </w:rPr>
          <w:t xml:space="preserve"> Advance Search by Reference Code</w:t>
        </w:r>
        <w:r w:rsidRPr="2AC7C289">
          <w:rPr>
            <w:rStyle w:val="Hyperlink"/>
            <w:rFonts w:ascii="Arial" w:hAnsi="Arial" w:cs="Arial"/>
            <w:lang w:val="en-US"/>
          </w:rPr>
          <w:t>, and enter RG 23-* as the reference code</w:t>
        </w:r>
      </w:hyperlink>
      <w:r w:rsidRPr="2AC7C289">
        <w:rPr>
          <w:rFonts w:ascii="Arial" w:hAnsi="Arial" w:cs="Arial"/>
          <w:lang w:val="en-US"/>
        </w:rPr>
        <w:t>.</w:t>
      </w:r>
      <w:r w:rsidR="00893846" w:rsidRPr="2AC7C289">
        <w:rPr>
          <w:rFonts w:ascii="Arial" w:hAnsi="Arial" w:cs="Arial"/>
          <w:lang w:val="en-US"/>
        </w:rPr>
        <w:t xml:space="preserve">  </w:t>
      </w:r>
    </w:p>
    <w:p w14:paraId="341C75A9" w14:textId="43C90376" w:rsidR="15AA5957" w:rsidRDefault="15AA5957" w:rsidP="15AA5957">
      <w:pPr>
        <w:pStyle w:val="NormalWeb"/>
        <w:spacing w:after="0"/>
        <w:rPr>
          <w:rFonts w:ascii="Arial" w:hAnsi="Arial" w:cs="Arial"/>
          <w:lang w:val="en-US"/>
        </w:rPr>
      </w:pPr>
    </w:p>
    <w:p w14:paraId="1E689D18" w14:textId="2FCAE628" w:rsidR="00FB7FA7" w:rsidRDefault="00506419" w:rsidP="00BF1696">
      <w:pPr>
        <w:pStyle w:val="NormalWeb"/>
        <w:spacing w:after="0"/>
        <w:rPr>
          <w:rFonts w:ascii="Arial" w:hAnsi="Arial" w:cs="Arial"/>
          <w:lang w:val="en-US"/>
        </w:rPr>
      </w:pPr>
      <w:r>
        <w:rPr>
          <w:rFonts w:ascii="Arial" w:hAnsi="Arial" w:cs="Arial"/>
          <w:lang w:val="en-US"/>
        </w:rPr>
        <w:t>Table 1: OPP investigation records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OPP investigation records"/>
        <w:tblDescription w:val="Table lists investigation records from the OPP.  It has three columns: Title, Dates and Reference Code."/>
      </w:tblPr>
      <w:tblGrid>
        <w:gridCol w:w="4387"/>
        <w:gridCol w:w="1620"/>
        <w:gridCol w:w="3235"/>
      </w:tblGrid>
      <w:tr w:rsidR="00FB7FA7" w:rsidRPr="00282B4E" w14:paraId="4AB73D90" w14:textId="77777777" w:rsidTr="15AA5957">
        <w:trPr>
          <w:cantSplit/>
          <w:tblHeader/>
        </w:trPr>
        <w:tc>
          <w:tcPr>
            <w:tcW w:w="4387" w:type="dxa"/>
            <w:tcBorders>
              <w:top w:val="single" w:sz="4" w:space="0" w:color="auto"/>
              <w:left w:val="single" w:sz="4" w:space="0" w:color="auto"/>
              <w:bottom w:val="single" w:sz="4" w:space="0" w:color="auto"/>
            </w:tcBorders>
          </w:tcPr>
          <w:p w14:paraId="6C8900ED" w14:textId="0E33EF6C" w:rsidR="00FB7FA7" w:rsidRPr="00282B4E" w:rsidRDefault="00FB7FA7" w:rsidP="00FB7FA7">
            <w:pPr>
              <w:rPr>
                <w:b/>
              </w:rPr>
            </w:pPr>
            <w:r>
              <w:rPr>
                <w:b/>
              </w:rPr>
              <w:t>Title</w:t>
            </w:r>
          </w:p>
        </w:tc>
        <w:tc>
          <w:tcPr>
            <w:tcW w:w="1620" w:type="dxa"/>
            <w:tcBorders>
              <w:top w:val="single" w:sz="4" w:space="0" w:color="auto"/>
              <w:bottom w:val="single" w:sz="4" w:space="0" w:color="auto"/>
            </w:tcBorders>
          </w:tcPr>
          <w:p w14:paraId="5EF56953" w14:textId="236D0D5D" w:rsidR="00FB7FA7" w:rsidRPr="00282B4E" w:rsidRDefault="008454A8" w:rsidP="00FB7FA7">
            <w:pPr>
              <w:rPr>
                <w:b/>
              </w:rPr>
            </w:pPr>
            <w:r>
              <w:rPr>
                <w:b/>
              </w:rPr>
              <w:t>Dates</w:t>
            </w:r>
          </w:p>
        </w:tc>
        <w:tc>
          <w:tcPr>
            <w:tcW w:w="3235" w:type="dxa"/>
            <w:tcBorders>
              <w:top w:val="single" w:sz="4" w:space="0" w:color="auto"/>
              <w:bottom w:val="single" w:sz="4" w:space="0" w:color="auto"/>
              <w:right w:val="single" w:sz="4" w:space="0" w:color="auto"/>
            </w:tcBorders>
          </w:tcPr>
          <w:p w14:paraId="07D67E48" w14:textId="77FE0331" w:rsidR="00FB7FA7" w:rsidRPr="00282B4E" w:rsidRDefault="00FB7FA7" w:rsidP="00FB7FA7">
            <w:pPr>
              <w:rPr>
                <w:b/>
              </w:rPr>
            </w:pPr>
            <w:r>
              <w:rPr>
                <w:b/>
              </w:rPr>
              <w:t>Reference Code</w:t>
            </w:r>
          </w:p>
        </w:tc>
      </w:tr>
      <w:tr w:rsidR="00FB7FA7" w:rsidRPr="005F2784" w14:paraId="38848F11" w14:textId="77777777" w:rsidTr="15AA5957">
        <w:trPr>
          <w:cantSplit/>
        </w:trPr>
        <w:tc>
          <w:tcPr>
            <w:tcW w:w="4387" w:type="dxa"/>
            <w:tcBorders>
              <w:top w:val="single" w:sz="4" w:space="0" w:color="auto"/>
            </w:tcBorders>
          </w:tcPr>
          <w:p w14:paraId="72C199FF" w14:textId="77179430" w:rsidR="00FB7FA7" w:rsidRPr="005F2784" w:rsidRDefault="00FB7FA7" w:rsidP="000E7CC5">
            <w:pPr>
              <w:rPr>
                <w:rFonts w:cs="Arial"/>
              </w:rPr>
            </w:pPr>
            <w:r>
              <w:t>Ontario Provincial Police c</w:t>
            </w:r>
            <w:r w:rsidRPr="005F2784">
              <w:t>riminal investigation records and reports</w:t>
            </w:r>
          </w:p>
        </w:tc>
        <w:tc>
          <w:tcPr>
            <w:tcW w:w="1620" w:type="dxa"/>
            <w:tcBorders>
              <w:top w:val="single" w:sz="4" w:space="0" w:color="auto"/>
            </w:tcBorders>
          </w:tcPr>
          <w:p w14:paraId="083DBFEE" w14:textId="0C0A9AFC" w:rsidR="00FB7FA7" w:rsidRPr="005F2784" w:rsidRDefault="00FB7FA7" w:rsidP="000E7CC5">
            <w:pPr>
              <w:rPr>
                <w:rFonts w:cs="Arial"/>
              </w:rPr>
            </w:pPr>
            <w:r w:rsidRPr="005F2784">
              <w:t>1901</w:t>
            </w:r>
            <w:r>
              <w:t xml:space="preserve"> to 1977</w:t>
            </w:r>
          </w:p>
        </w:tc>
        <w:tc>
          <w:tcPr>
            <w:tcW w:w="3235" w:type="dxa"/>
            <w:tcBorders>
              <w:top w:val="single" w:sz="4" w:space="0" w:color="auto"/>
            </w:tcBorders>
          </w:tcPr>
          <w:p w14:paraId="43F8BD57" w14:textId="18E99AAC" w:rsidR="00FB7FA7" w:rsidRPr="005F2784" w:rsidRDefault="00606235" w:rsidP="000E7CC5">
            <w:pPr>
              <w:rPr>
                <w:rFonts w:cs="Arial"/>
              </w:rPr>
            </w:pPr>
            <w:hyperlink r:id="rId17">
              <w:r w:rsidR="41B702D8" w:rsidRPr="15AA5957">
                <w:rPr>
                  <w:rStyle w:val="Hyperlink"/>
                </w:rPr>
                <w:t xml:space="preserve">click here to access the description for </w:t>
              </w:r>
              <w:r w:rsidR="00C85AF2" w:rsidRPr="15AA5957">
                <w:rPr>
                  <w:rStyle w:val="Hyperlink"/>
                </w:rPr>
                <w:t>RG 23-</w:t>
              </w:r>
              <w:r w:rsidR="41B702D8" w:rsidRPr="15AA5957">
                <w:rPr>
                  <w:rStyle w:val="Hyperlink"/>
                </w:rPr>
                <w:t>26</w:t>
              </w:r>
            </w:hyperlink>
          </w:p>
        </w:tc>
      </w:tr>
      <w:tr w:rsidR="00FB7FA7" w:rsidRPr="005F2784" w14:paraId="784A47AE" w14:textId="77777777" w:rsidTr="15AA5957">
        <w:trPr>
          <w:cantSplit/>
        </w:trPr>
        <w:tc>
          <w:tcPr>
            <w:tcW w:w="4387" w:type="dxa"/>
          </w:tcPr>
          <w:p w14:paraId="50715E8F" w14:textId="7AEAB58E" w:rsidR="00FB7FA7" w:rsidRPr="00FB7FA7" w:rsidRDefault="00FB7FA7" w:rsidP="00764A00">
            <w:pPr>
              <w:rPr>
                <w:b/>
                <w:bCs/>
              </w:rPr>
            </w:pPr>
            <w:r w:rsidRPr="00FB7FA7">
              <w:t>Ontario Provincial Police major criminal investigation solved case files</w:t>
            </w:r>
          </w:p>
        </w:tc>
        <w:tc>
          <w:tcPr>
            <w:tcW w:w="1620" w:type="dxa"/>
          </w:tcPr>
          <w:p w14:paraId="2845768E" w14:textId="73F1F1BE" w:rsidR="00FB7FA7" w:rsidRPr="005F2784" w:rsidRDefault="00FB7FA7" w:rsidP="000E7CC5">
            <w:pPr>
              <w:rPr>
                <w:rFonts w:cs="Arial"/>
              </w:rPr>
            </w:pPr>
            <w:r w:rsidRPr="005F2784">
              <w:t>1922</w:t>
            </w:r>
            <w:r>
              <w:t xml:space="preserve"> to 1971</w:t>
            </w:r>
          </w:p>
        </w:tc>
        <w:tc>
          <w:tcPr>
            <w:tcW w:w="3235" w:type="dxa"/>
          </w:tcPr>
          <w:p w14:paraId="0BE200ED" w14:textId="789C9753" w:rsidR="00FB7FA7" w:rsidRPr="005F2784" w:rsidRDefault="00606235" w:rsidP="000E7CC5">
            <w:pPr>
              <w:rPr>
                <w:rFonts w:cs="Arial"/>
              </w:rPr>
            </w:pPr>
            <w:hyperlink r:id="rId18">
              <w:r w:rsidR="41B702D8" w:rsidRPr="15AA5957">
                <w:rPr>
                  <w:rStyle w:val="Hyperlink"/>
                </w:rPr>
                <w:t xml:space="preserve">click here to access the description for </w:t>
              </w:r>
              <w:r w:rsidR="00C85AF2" w:rsidRPr="15AA5957">
                <w:rPr>
                  <w:rStyle w:val="Hyperlink"/>
                </w:rPr>
                <w:t>RG 23-</w:t>
              </w:r>
              <w:r w:rsidR="41B702D8" w:rsidRPr="15AA5957">
                <w:rPr>
                  <w:rStyle w:val="Hyperlink"/>
                </w:rPr>
                <w:t>29</w:t>
              </w:r>
            </w:hyperlink>
          </w:p>
        </w:tc>
      </w:tr>
      <w:tr w:rsidR="00FB7FA7" w:rsidRPr="005F2784" w14:paraId="34831CEF" w14:textId="77777777" w:rsidTr="15AA5957">
        <w:trPr>
          <w:cantSplit/>
        </w:trPr>
        <w:tc>
          <w:tcPr>
            <w:tcW w:w="4387" w:type="dxa"/>
          </w:tcPr>
          <w:p w14:paraId="54ACD845" w14:textId="7E720009" w:rsidR="00FB7FA7" w:rsidRPr="005F2784" w:rsidRDefault="00FB7FA7" w:rsidP="000E7CC5">
            <w:pPr>
              <w:rPr>
                <w:rFonts w:cs="Arial"/>
              </w:rPr>
            </w:pPr>
            <w:r>
              <w:t xml:space="preserve">Ontario Provincial Police </w:t>
            </w:r>
            <w:r w:rsidRPr="005F2784">
              <w:t>Special Investigations Branch crime reports</w:t>
            </w:r>
          </w:p>
        </w:tc>
        <w:tc>
          <w:tcPr>
            <w:tcW w:w="1620" w:type="dxa"/>
          </w:tcPr>
          <w:p w14:paraId="05F1A4DD" w14:textId="166D42ED" w:rsidR="00FB7FA7" w:rsidRPr="005F2784" w:rsidRDefault="00FB7FA7" w:rsidP="000E7CC5">
            <w:pPr>
              <w:rPr>
                <w:rFonts w:cs="Arial"/>
              </w:rPr>
            </w:pPr>
            <w:r w:rsidRPr="005F2784">
              <w:t>1936</w:t>
            </w:r>
            <w:r>
              <w:t xml:space="preserve"> to </w:t>
            </w:r>
            <w:r w:rsidRPr="005F2784">
              <w:t>1984</w:t>
            </w:r>
          </w:p>
        </w:tc>
        <w:tc>
          <w:tcPr>
            <w:tcW w:w="3235" w:type="dxa"/>
          </w:tcPr>
          <w:p w14:paraId="224E64F0" w14:textId="0D80BA9D" w:rsidR="00FB7FA7" w:rsidRPr="005F2784" w:rsidRDefault="00606235" w:rsidP="000E7CC5">
            <w:pPr>
              <w:rPr>
                <w:rFonts w:cs="Arial"/>
              </w:rPr>
            </w:pPr>
            <w:hyperlink r:id="rId19">
              <w:r w:rsidR="41B702D8" w:rsidRPr="15AA5957">
                <w:rPr>
                  <w:rStyle w:val="Hyperlink"/>
                </w:rPr>
                <w:t xml:space="preserve">click here to access the description for </w:t>
              </w:r>
              <w:r w:rsidR="00C85AF2" w:rsidRPr="15AA5957">
                <w:rPr>
                  <w:rStyle w:val="Hyperlink"/>
                </w:rPr>
                <w:t>RG 23-</w:t>
              </w:r>
              <w:r w:rsidR="41B702D8" w:rsidRPr="15AA5957">
                <w:rPr>
                  <w:rStyle w:val="Hyperlink"/>
                </w:rPr>
                <w:t>49</w:t>
              </w:r>
            </w:hyperlink>
          </w:p>
        </w:tc>
      </w:tr>
      <w:tr w:rsidR="00FB7FA7" w:rsidRPr="005F2784" w14:paraId="43D07E90" w14:textId="77777777" w:rsidTr="15AA5957">
        <w:trPr>
          <w:cantSplit/>
        </w:trPr>
        <w:tc>
          <w:tcPr>
            <w:tcW w:w="4387" w:type="dxa"/>
          </w:tcPr>
          <w:p w14:paraId="24F9DD2F" w14:textId="4F47812F" w:rsidR="00FB7FA7" w:rsidRPr="005F2784" w:rsidRDefault="00FB7FA7" w:rsidP="000E7CC5">
            <w:pPr>
              <w:pStyle w:val="Header"/>
              <w:tabs>
                <w:tab w:val="clear" w:pos="4320"/>
                <w:tab w:val="clear" w:pos="8640"/>
              </w:tabs>
              <w:rPr>
                <w:rFonts w:cs="Arial"/>
              </w:rPr>
            </w:pPr>
            <w:r>
              <w:t>Ontario Provincial Police c</w:t>
            </w:r>
            <w:r w:rsidRPr="005F2784">
              <w:t>riminal investigations reports and files</w:t>
            </w:r>
          </w:p>
        </w:tc>
        <w:tc>
          <w:tcPr>
            <w:tcW w:w="1620" w:type="dxa"/>
          </w:tcPr>
          <w:p w14:paraId="20A71E2E" w14:textId="2887383D" w:rsidR="00FB7FA7" w:rsidRPr="005F2784" w:rsidRDefault="00FB7FA7" w:rsidP="000E7CC5">
            <w:pPr>
              <w:rPr>
                <w:rFonts w:cs="Arial"/>
              </w:rPr>
            </w:pPr>
            <w:r w:rsidRPr="005F2784">
              <w:t>1922</w:t>
            </w:r>
            <w:r>
              <w:t xml:space="preserve"> to </w:t>
            </w:r>
            <w:r w:rsidRPr="005F2784">
              <w:t>1970</w:t>
            </w:r>
          </w:p>
        </w:tc>
        <w:tc>
          <w:tcPr>
            <w:tcW w:w="3235" w:type="dxa"/>
          </w:tcPr>
          <w:p w14:paraId="463D96D7" w14:textId="247DB6E4" w:rsidR="00FB7FA7" w:rsidRPr="005F2784" w:rsidRDefault="00606235" w:rsidP="000E7CC5">
            <w:pPr>
              <w:rPr>
                <w:rFonts w:cs="Arial"/>
              </w:rPr>
            </w:pPr>
            <w:hyperlink r:id="rId20">
              <w:r w:rsidR="41B702D8" w:rsidRPr="15AA5957">
                <w:rPr>
                  <w:rStyle w:val="Hyperlink"/>
                </w:rPr>
                <w:t xml:space="preserve">click here to access the description for </w:t>
              </w:r>
              <w:r w:rsidR="00C85AF2" w:rsidRPr="15AA5957">
                <w:rPr>
                  <w:rStyle w:val="Hyperlink"/>
                </w:rPr>
                <w:t>RG 23-</w:t>
              </w:r>
              <w:r w:rsidR="41B702D8" w:rsidRPr="15AA5957">
                <w:rPr>
                  <w:rStyle w:val="Hyperlink"/>
                </w:rPr>
                <w:t>50</w:t>
              </w:r>
            </w:hyperlink>
          </w:p>
        </w:tc>
      </w:tr>
      <w:tr w:rsidR="00FB7FA7" w:rsidRPr="005F2784" w14:paraId="0D0103AA" w14:textId="77777777" w:rsidTr="15AA5957">
        <w:trPr>
          <w:cantSplit/>
        </w:trPr>
        <w:tc>
          <w:tcPr>
            <w:tcW w:w="4387" w:type="dxa"/>
          </w:tcPr>
          <w:p w14:paraId="30942697" w14:textId="1F61C932" w:rsidR="00FB7FA7" w:rsidRPr="005F2784" w:rsidRDefault="00506419" w:rsidP="000E7CC5">
            <w:pPr>
              <w:pStyle w:val="Header"/>
              <w:tabs>
                <w:tab w:val="clear" w:pos="4320"/>
                <w:tab w:val="clear" w:pos="8640"/>
              </w:tabs>
            </w:pPr>
            <w:r>
              <w:t>Ontario Provincial Police m</w:t>
            </w:r>
            <w:r w:rsidR="00FB7FA7" w:rsidRPr="005F2784">
              <w:t>ajor occurrence report</w:t>
            </w:r>
            <w:r>
              <w:t xml:space="preserve"> files</w:t>
            </w:r>
          </w:p>
        </w:tc>
        <w:tc>
          <w:tcPr>
            <w:tcW w:w="1620" w:type="dxa"/>
          </w:tcPr>
          <w:p w14:paraId="3E994540" w14:textId="215B710A" w:rsidR="00FB7FA7" w:rsidRPr="005F2784" w:rsidRDefault="00FB7FA7" w:rsidP="00FB7FA7">
            <w:r w:rsidRPr="005F2784">
              <w:t>1969</w:t>
            </w:r>
            <w:r>
              <w:t xml:space="preserve"> to </w:t>
            </w:r>
            <w:r w:rsidRPr="005F2784">
              <w:t>1983</w:t>
            </w:r>
          </w:p>
        </w:tc>
        <w:tc>
          <w:tcPr>
            <w:tcW w:w="3235" w:type="dxa"/>
          </w:tcPr>
          <w:p w14:paraId="19026C4A" w14:textId="0095B03A" w:rsidR="00FB7FA7" w:rsidRPr="005F2784" w:rsidRDefault="00606235" w:rsidP="000E7CC5">
            <w:hyperlink r:id="rId21">
              <w:r w:rsidR="41B702D8" w:rsidRPr="15AA5957">
                <w:rPr>
                  <w:rStyle w:val="Hyperlink"/>
                </w:rPr>
                <w:t xml:space="preserve">click here to access the description for </w:t>
              </w:r>
              <w:r w:rsidR="00C85AF2" w:rsidRPr="15AA5957">
                <w:rPr>
                  <w:rStyle w:val="Hyperlink"/>
                </w:rPr>
                <w:t>RG 23-</w:t>
              </w:r>
              <w:r w:rsidR="41B702D8" w:rsidRPr="15AA5957">
                <w:rPr>
                  <w:rStyle w:val="Hyperlink"/>
                </w:rPr>
                <w:t>51</w:t>
              </w:r>
            </w:hyperlink>
          </w:p>
        </w:tc>
      </w:tr>
    </w:tbl>
    <w:p w14:paraId="06D69B07" w14:textId="6D1AFA1C" w:rsidR="001453D4" w:rsidRPr="00BF1696" w:rsidRDefault="001453D4" w:rsidP="0004254B">
      <w:pPr>
        <w:pStyle w:val="NormalWeb"/>
        <w:spacing w:before="0" w:beforeAutospacing="0" w:after="0"/>
        <w:rPr>
          <w:rFonts w:ascii="Arial" w:hAnsi="Arial" w:cs="Arial"/>
          <w:lang w:val="en-US"/>
        </w:rPr>
      </w:pPr>
    </w:p>
    <w:p w14:paraId="7B7D2A8B" w14:textId="4FC977C3" w:rsidR="008C063B" w:rsidRPr="004E1E26" w:rsidRDefault="000671AF" w:rsidP="000671AF">
      <w:pPr>
        <w:pStyle w:val="Heading3"/>
        <w:rPr>
          <w:i/>
        </w:rPr>
      </w:pPr>
      <w:bookmarkStart w:id="20" w:name="_Toc75518547"/>
      <w:r>
        <w:t xml:space="preserve">1.2 </w:t>
      </w:r>
      <w:r w:rsidR="00506419">
        <w:t>Coroners’ records.</w:t>
      </w:r>
      <w:bookmarkEnd w:id="20"/>
    </w:p>
    <w:p w14:paraId="7B7D2A8C" w14:textId="77777777" w:rsidR="008C063B" w:rsidRDefault="008C063B" w:rsidP="008C063B"/>
    <w:p w14:paraId="2AEF7DF4" w14:textId="637C8B28" w:rsidR="00274F9A" w:rsidRDefault="252D1CC6" w:rsidP="00274F9A">
      <w:r>
        <w:t>Coroners</w:t>
      </w:r>
      <w:r w:rsidR="00274F9A">
        <w:t xml:space="preserve"> </w:t>
      </w:r>
      <w:r w:rsidR="00B54AFA">
        <w:t>i</w:t>
      </w:r>
      <w:r w:rsidR="00274F9A">
        <w:t>nvestigate:</w:t>
      </w:r>
    </w:p>
    <w:p w14:paraId="1380F3A3" w14:textId="1CEB77B6" w:rsidR="000E7CC5" w:rsidRDefault="00BE2B56" w:rsidP="00274F9A">
      <w:pPr>
        <w:pStyle w:val="ListParagraph"/>
        <w:numPr>
          <w:ilvl w:val="0"/>
          <w:numId w:val="28"/>
        </w:numPr>
      </w:pPr>
      <w:r>
        <w:t>suspicious or unexplained deaths</w:t>
      </w:r>
    </w:p>
    <w:p w14:paraId="105C48D4" w14:textId="78A4024C" w:rsidR="009D4830" w:rsidRDefault="009D4830" w:rsidP="00274F9A">
      <w:pPr>
        <w:pStyle w:val="ListParagraph"/>
        <w:numPr>
          <w:ilvl w:val="0"/>
          <w:numId w:val="28"/>
        </w:numPr>
      </w:pPr>
      <w:r>
        <w:t xml:space="preserve">deaths that appear to be the result of an accident, a </w:t>
      </w:r>
      <w:r w:rsidR="002320DB">
        <w:t>homicide,</w:t>
      </w:r>
      <w:r>
        <w:t xml:space="preserve"> or a suicide</w:t>
      </w:r>
    </w:p>
    <w:p w14:paraId="2CF86B24" w14:textId="3784607C" w:rsidR="001D380A" w:rsidRDefault="00BE2B56" w:rsidP="00591D9C">
      <w:pPr>
        <w:pStyle w:val="ListParagraph"/>
        <w:numPr>
          <w:ilvl w:val="0"/>
          <w:numId w:val="7"/>
        </w:numPr>
      </w:pPr>
      <w:r>
        <w:t>deaths on</w:t>
      </w:r>
      <w:r w:rsidR="000E7CC5">
        <w:t xml:space="preserve"> construction</w:t>
      </w:r>
      <w:r>
        <w:t xml:space="preserve"> sites, </w:t>
      </w:r>
      <w:r w:rsidR="000E7CC5">
        <w:t>quarr</w:t>
      </w:r>
      <w:r>
        <w:t xml:space="preserve">ies, </w:t>
      </w:r>
      <w:r w:rsidR="002320DB">
        <w:t>pits,</w:t>
      </w:r>
      <w:r>
        <w:t xml:space="preserve"> or mines, or</w:t>
      </w:r>
    </w:p>
    <w:p w14:paraId="4E755798" w14:textId="10975C82" w:rsidR="00274F9A" w:rsidRDefault="00BE2B56" w:rsidP="009D4830">
      <w:pPr>
        <w:pStyle w:val="ListParagraph"/>
        <w:numPr>
          <w:ilvl w:val="0"/>
          <w:numId w:val="7"/>
        </w:numPr>
      </w:pPr>
      <w:r>
        <w:t xml:space="preserve">deaths that occurred </w:t>
      </w:r>
      <w:r w:rsidR="000E7CC5">
        <w:t xml:space="preserve">while </w:t>
      </w:r>
      <w:r w:rsidR="00600AA3">
        <w:t xml:space="preserve">a </w:t>
      </w:r>
      <w:r w:rsidR="000E7CC5">
        <w:t>person was detained</w:t>
      </w:r>
      <w:r w:rsidR="00274F9A">
        <w:t xml:space="preserve">, or use </w:t>
      </w:r>
      <w:r w:rsidR="009D4830">
        <w:t>o</w:t>
      </w:r>
      <w:r w:rsidR="00274F9A">
        <w:t xml:space="preserve">f force by a </w:t>
      </w:r>
      <w:r w:rsidR="009D4830">
        <w:t>police</w:t>
      </w:r>
      <w:r w:rsidR="00274F9A">
        <w:t xml:space="preserve"> officer was involved</w:t>
      </w:r>
    </w:p>
    <w:p w14:paraId="594CF715" w14:textId="077D6D87" w:rsidR="000E7CC5" w:rsidRDefault="000E7CC5" w:rsidP="000E7CC5"/>
    <w:p w14:paraId="71DF7B87" w14:textId="2B368B63" w:rsidR="000E7CC5" w:rsidRDefault="00274F9A" w:rsidP="000E7CC5">
      <w:r>
        <w:t>Inquests</w:t>
      </w:r>
      <w:r w:rsidR="001C63E1">
        <w:t xml:space="preserve"> </w:t>
      </w:r>
      <w:r>
        <w:t xml:space="preserve">are public hearings, which </w:t>
      </w:r>
      <w:r w:rsidR="001C63E1">
        <w:t>i</w:t>
      </w:r>
      <w:r w:rsidR="00600AA3">
        <w:t>nvolve</w:t>
      </w:r>
      <w:r w:rsidR="00BE2B56">
        <w:t xml:space="preserve"> a jury reviewing evidence as to the cause</w:t>
      </w:r>
      <w:r w:rsidR="76AF5167">
        <w:t xml:space="preserve"> of </w:t>
      </w:r>
      <w:r w:rsidR="00BE2B56">
        <w:t>death</w:t>
      </w:r>
      <w:r>
        <w:t xml:space="preserve">.  They </w:t>
      </w:r>
      <w:r w:rsidR="00600AA3">
        <w:t>sometimes result in recommendations to avoid similar deaths.</w:t>
      </w:r>
      <w:r w:rsidR="00BE2B56">
        <w:t xml:space="preserve">  </w:t>
      </w:r>
    </w:p>
    <w:p w14:paraId="3106F26F" w14:textId="77777777" w:rsidR="001D380A" w:rsidRDefault="001D380A" w:rsidP="001038C0"/>
    <w:p w14:paraId="771F3C34" w14:textId="04A4A412" w:rsidR="00A73DB7" w:rsidRDefault="001038C0" w:rsidP="001038C0">
      <w:r>
        <w:t xml:space="preserve">We have coroners’ records for </w:t>
      </w:r>
      <w:r w:rsidR="00996DA4">
        <w:t>m</w:t>
      </w:r>
      <w:r w:rsidR="00E6149E">
        <w:t>ost</w:t>
      </w:r>
      <w:r>
        <w:t xml:space="preserve"> counties and districts, from 1821 to </w:t>
      </w:r>
      <w:r w:rsidR="00A73DB7">
        <w:t>1963, and records for a few counties up to 1974</w:t>
      </w:r>
      <w:r>
        <w:t xml:space="preserve">. </w:t>
      </w:r>
      <w:r w:rsidR="00600AA3">
        <w:t>These may include investigations and inquests case files, as well as registers and returns</w:t>
      </w:r>
      <w:r w:rsidR="00B54AFA">
        <w:t>.</w:t>
      </w:r>
    </w:p>
    <w:p w14:paraId="63167F84" w14:textId="77777777" w:rsidR="00A73DB7" w:rsidRDefault="00A73DB7" w:rsidP="001038C0"/>
    <w:p w14:paraId="73C14A31" w14:textId="3B21775A" w:rsidR="001038C0" w:rsidRDefault="46556B69" w:rsidP="00893846">
      <w:r>
        <w:t>Table 2 below lists these records.</w:t>
      </w:r>
      <w:r w:rsidRPr="383D963A">
        <w:rPr>
          <w:rFonts w:cs="Arial"/>
          <w:lang w:val="en-US"/>
        </w:rPr>
        <w:t xml:space="preserve"> Click on the links in the table for information about these records and how to access them.</w:t>
      </w:r>
    </w:p>
    <w:p w14:paraId="2CCAEC88" w14:textId="0FEE2235" w:rsidR="001038C0" w:rsidRDefault="001038C0" w:rsidP="00893846"/>
    <w:p w14:paraId="7FE0D560" w14:textId="0275E5F1" w:rsidR="001038C0" w:rsidRPr="005F2784" w:rsidRDefault="00203899" w:rsidP="001038C0">
      <w:r>
        <w:t>Table 2: Coroner records</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oroner records"/>
        <w:tblDescription w:val="Table list coroner records.  It has three columns: Title, Dates and Reference Code"/>
      </w:tblPr>
      <w:tblGrid>
        <w:gridCol w:w="3915"/>
        <w:gridCol w:w="1890"/>
        <w:gridCol w:w="3437"/>
      </w:tblGrid>
      <w:tr w:rsidR="001038C0" w:rsidRPr="00282B4E" w14:paraId="226BF300" w14:textId="77777777" w:rsidTr="025C9AD3">
        <w:trPr>
          <w:cantSplit/>
          <w:tblHeader/>
        </w:trPr>
        <w:tc>
          <w:tcPr>
            <w:tcW w:w="3915" w:type="dxa"/>
            <w:tcBorders>
              <w:top w:val="single" w:sz="4" w:space="0" w:color="auto"/>
              <w:left w:val="single" w:sz="4" w:space="0" w:color="auto"/>
              <w:bottom w:val="single" w:sz="4" w:space="0" w:color="auto"/>
            </w:tcBorders>
          </w:tcPr>
          <w:p w14:paraId="6F66B803" w14:textId="7E9C4463" w:rsidR="001038C0" w:rsidRPr="00282B4E" w:rsidRDefault="00203899" w:rsidP="00203899">
            <w:pPr>
              <w:rPr>
                <w:b/>
              </w:rPr>
            </w:pPr>
            <w:r>
              <w:rPr>
                <w:b/>
              </w:rPr>
              <w:t>Title</w:t>
            </w:r>
          </w:p>
        </w:tc>
        <w:tc>
          <w:tcPr>
            <w:tcW w:w="1890" w:type="dxa"/>
            <w:tcBorders>
              <w:top w:val="single" w:sz="4" w:space="0" w:color="auto"/>
              <w:bottom w:val="single" w:sz="4" w:space="0" w:color="auto"/>
            </w:tcBorders>
          </w:tcPr>
          <w:p w14:paraId="52AE39E8" w14:textId="2FB9AA67" w:rsidR="001038C0" w:rsidRPr="00282B4E" w:rsidRDefault="008454A8" w:rsidP="00203899">
            <w:pPr>
              <w:rPr>
                <w:b/>
              </w:rPr>
            </w:pPr>
            <w:r>
              <w:rPr>
                <w:b/>
              </w:rPr>
              <w:t>Dates</w:t>
            </w:r>
          </w:p>
        </w:tc>
        <w:tc>
          <w:tcPr>
            <w:tcW w:w="3437" w:type="dxa"/>
            <w:tcBorders>
              <w:top w:val="single" w:sz="4" w:space="0" w:color="auto"/>
              <w:bottom w:val="single" w:sz="4" w:space="0" w:color="auto"/>
              <w:right w:val="single" w:sz="4" w:space="0" w:color="auto"/>
            </w:tcBorders>
          </w:tcPr>
          <w:p w14:paraId="00F06C00" w14:textId="66CD6B68" w:rsidR="001038C0" w:rsidRPr="00282B4E" w:rsidRDefault="001038C0" w:rsidP="00203899">
            <w:pPr>
              <w:rPr>
                <w:b/>
              </w:rPr>
            </w:pPr>
            <w:r>
              <w:rPr>
                <w:b/>
              </w:rPr>
              <w:t>Reference Code</w:t>
            </w:r>
          </w:p>
        </w:tc>
      </w:tr>
      <w:tr w:rsidR="001038C0" w14:paraId="1ACCEFE6" w14:textId="77777777" w:rsidTr="025C9AD3">
        <w:trPr>
          <w:cantSplit/>
        </w:trPr>
        <w:tc>
          <w:tcPr>
            <w:tcW w:w="3915" w:type="dxa"/>
            <w:tcBorders>
              <w:top w:val="single" w:sz="4" w:space="0" w:color="FFFFFF" w:themeColor="background1"/>
            </w:tcBorders>
          </w:tcPr>
          <w:p w14:paraId="225606EB" w14:textId="100EE35E" w:rsidR="001038C0" w:rsidRPr="005F2784" w:rsidRDefault="001038C0" w:rsidP="000E7CC5">
            <w:pPr>
              <w:rPr>
                <w:rFonts w:cs="Arial"/>
              </w:rPr>
            </w:pPr>
            <w:r w:rsidRPr="005F2784">
              <w:rPr>
                <w:rFonts w:cs="Arial"/>
              </w:rPr>
              <w:t>Algoma District</w:t>
            </w:r>
            <w:r w:rsidR="001D380A">
              <w:rPr>
                <w:rFonts w:cs="Arial"/>
              </w:rPr>
              <w:t xml:space="preserve"> coroner investigations and inquests</w:t>
            </w:r>
          </w:p>
        </w:tc>
        <w:tc>
          <w:tcPr>
            <w:tcW w:w="1890" w:type="dxa"/>
            <w:tcBorders>
              <w:top w:val="single" w:sz="4" w:space="0" w:color="FFFFFF" w:themeColor="background1"/>
            </w:tcBorders>
          </w:tcPr>
          <w:p w14:paraId="59542206" w14:textId="231345D0" w:rsidR="001038C0" w:rsidRPr="005F2784" w:rsidRDefault="001038C0" w:rsidP="000E7CC5">
            <w:pPr>
              <w:rPr>
                <w:rFonts w:cs="Arial"/>
              </w:rPr>
            </w:pPr>
            <w:r w:rsidRPr="005F2784">
              <w:rPr>
                <w:rFonts w:cs="Arial"/>
              </w:rPr>
              <w:t>1959</w:t>
            </w:r>
            <w:r w:rsidR="00203899">
              <w:rPr>
                <w:rFonts w:cs="Arial"/>
              </w:rPr>
              <w:t xml:space="preserve"> to </w:t>
            </w:r>
            <w:r w:rsidRPr="005F2784">
              <w:rPr>
                <w:rFonts w:cs="Arial"/>
              </w:rPr>
              <w:t>1964</w:t>
            </w:r>
          </w:p>
        </w:tc>
        <w:tc>
          <w:tcPr>
            <w:tcW w:w="3437" w:type="dxa"/>
            <w:tcBorders>
              <w:top w:val="single" w:sz="4" w:space="0" w:color="FFFFFF" w:themeColor="background1"/>
            </w:tcBorders>
          </w:tcPr>
          <w:p w14:paraId="0BAA2EAA" w14:textId="6DF3EB9D" w:rsidR="001038C0" w:rsidRPr="005F2784" w:rsidRDefault="00606235" w:rsidP="000E7CC5">
            <w:pPr>
              <w:rPr>
                <w:rFonts w:cs="Arial"/>
              </w:rPr>
            </w:pPr>
            <w:hyperlink r:id="rId22">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22-1095</w:t>
              </w:r>
            </w:hyperlink>
          </w:p>
        </w:tc>
      </w:tr>
      <w:tr w:rsidR="001038C0" w14:paraId="76B5240A" w14:textId="77777777" w:rsidTr="025C9AD3">
        <w:trPr>
          <w:cantSplit/>
        </w:trPr>
        <w:tc>
          <w:tcPr>
            <w:tcW w:w="3915" w:type="dxa"/>
          </w:tcPr>
          <w:p w14:paraId="431C109D" w14:textId="7DA201F5" w:rsidR="001038C0" w:rsidRPr="005F2784" w:rsidRDefault="001038C0" w:rsidP="000E7CC5">
            <w:pPr>
              <w:rPr>
                <w:rFonts w:cs="Arial"/>
              </w:rPr>
            </w:pPr>
            <w:r w:rsidRPr="005F2784">
              <w:rPr>
                <w:rFonts w:cs="Arial"/>
              </w:rPr>
              <w:t>Brant County</w:t>
            </w:r>
            <w:r w:rsidR="00F457DA">
              <w:rPr>
                <w:rFonts w:cs="Arial"/>
              </w:rPr>
              <w:t xml:space="preserve"> coroner inquest</w:t>
            </w:r>
          </w:p>
        </w:tc>
        <w:tc>
          <w:tcPr>
            <w:tcW w:w="1890" w:type="dxa"/>
          </w:tcPr>
          <w:p w14:paraId="26B62A82" w14:textId="4BADE86A" w:rsidR="001038C0" w:rsidRPr="005F2784" w:rsidRDefault="001038C0" w:rsidP="000E7CC5">
            <w:pPr>
              <w:rPr>
                <w:rFonts w:cs="Arial"/>
              </w:rPr>
            </w:pPr>
            <w:r w:rsidRPr="005F2784">
              <w:rPr>
                <w:rFonts w:cs="Arial"/>
              </w:rPr>
              <w:t>1931</w:t>
            </w:r>
            <w:r w:rsidR="00F457DA">
              <w:rPr>
                <w:rFonts w:cs="Arial"/>
              </w:rPr>
              <w:t xml:space="preserve"> (one file)</w:t>
            </w:r>
          </w:p>
        </w:tc>
        <w:tc>
          <w:tcPr>
            <w:tcW w:w="3437" w:type="dxa"/>
          </w:tcPr>
          <w:p w14:paraId="35897E0A" w14:textId="4765CDDB" w:rsidR="001038C0" w:rsidRPr="005F2784" w:rsidRDefault="00606235" w:rsidP="000E7CC5">
            <w:pPr>
              <w:rPr>
                <w:rFonts w:cs="Arial"/>
              </w:rPr>
            </w:pPr>
            <w:hyperlink r:id="rId23">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22-1195</w:t>
              </w:r>
            </w:hyperlink>
            <w:r w:rsidR="001038C0" w:rsidRPr="15AA5957">
              <w:rPr>
                <w:rFonts w:cs="Arial"/>
              </w:rPr>
              <w:t xml:space="preserve"> </w:t>
            </w:r>
          </w:p>
        </w:tc>
      </w:tr>
      <w:tr w:rsidR="001038C0" w14:paraId="70166AE1" w14:textId="77777777" w:rsidTr="025C9AD3">
        <w:trPr>
          <w:cantSplit/>
        </w:trPr>
        <w:tc>
          <w:tcPr>
            <w:tcW w:w="3915" w:type="dxa"/>
          </w:tcPr>
          <w:p w14:paraId="1E348EBE" w14:textId="4FB5AFC7" w:rsidR="001038C0" w:rsidRPr="005F2784" w:rsidRDefault="001038C0" w:rsidP="000E7CC5">
            <w:pPr>
              <w:rPr>
                <w:rFonts w:cs="Arial"/>
              </w:rPr>
            </w:pPr>
            <w:r w:rsidRPr="005F2784">
              <w:rPr>
                <w:rFonts w:cs="Arial"/>
              </w:rPr>
              <w:t>Bruce County</w:t>
            </w:r>
            <w:r w:rsidR="003336E3">
              <w:rPr>
                <w:rFonts w:cs="Arial"/>
              </w:rPr>
              <w:t xml:space="preserve"> coroner investigations and inquests</w:t>
            </w:r>
          </w:p>
        </w:tc>
        <w:tc>
          <w:tcPr>
            <w:tcW w:w="1890" w:type="dxa"/>
          </w:tcPr>
          <w:p w14:paraId="6154D348" w14:textId="3E91A5A1" w:rsidR="001038C0" w:rsidRPr="005F2784" w:rsidRDefault="001038C0" w:rsidP="000E7CC5">
            <w:pPr>
              <w:rPr>
                <w:rFonts w:cs="Arial"/>
              </w:rPr>
            </w:pPr>
            <w:r w:rsidRPr="005F2784">
              <w:rPr>
                <w:rFonts w:cs="Arial"/>
              </w:rPr>
              <w:t>1959</w:t>
            </w:r>
            <w:r w:rsidR="00203899">
              <w:rPr>
                <w:rFonts w:cs="Arial"/>
              </w:rPr>
              <w:t xml:space="preserve"> to </w:t>
            </w:r>
            <w:r w:rsidRPr="005F2784">
              <w:rPr>
                <w:rFonts w:cs="Arial"/>
              </w:rPr>
              <w:t>1962</w:t>
            </w:r>
          </w:p>
        </w:tc>
        <w:tc>
          <w:tcPr>
            <w:tcW w:w="3437" w:type="dxa"/>
          </w:tcPr>
          <w:p w14:paraId="0E3A5D35" w14:textId="06F9D01F" w:rsidR="001038C0" w:rsidRPr="005F2784" w:rsidRDefault="00606235" w:rsidP="000E7CC5">
            <w:pPr>
              <w:rPr>
                <w:rFonts w:cs="Arial"/>
              </w:rPr>
            </w:pPr>
            <w:hyperlink r:id="rId24">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22-1291</w:t>
              </w:r>
            </w:hyperlink>
            <w:r w:rsidR="001038C0" w:rsidRPr="15AA5957">
              <w:rPr>
                <w:rFonts w:cs="Arial"/>
              </w:rPr>
              <w:t xml:space="preserve"> </w:t>
            </w:r>
          </w:p>
        </w:tc>
      </w:tr>
      <w:tr w:rsidR="001038C0" w14:paraId="49CA2958" w14:textId="77777777" w:rsidTr="025C9AD3">
        <w:trPr>
          <w:cantSplit/>
        </w:trPr>
        <w:tc>
          <w:tcPr>
            <w:tcW w:w="3915" w:type="dxa"/>
          </w:tcPr>
          <w:p w14:paraId="270F3586" w14:textId="6716681A" w:rsidR="001038C0" w:rsidRPr="005F2784" w:rsidRDefault="001038C0" w:rsidP="000E7CC5">
            <w:pPr>
              <w:rPr>
                <w:rFonts w:cs="Arial"/>
              </w:rPr>
            </w:pPr>
            <w:r w:rsidRPr="005F2784">
              <w:rPr>
                <w:rFonts w:cs="Arial"/>
              </w:rPr>
              <w:lastRenderedPageBreak/>
              <w:t>Carleton County</w:t>
            </w:r>
            <w:r w:rsidR="001D380A">
              <w:rPr>
                <w:rFonts w:cs="Arial"/>
              </w:rPr>
              <w:t xml:space="preserve"> coroner investigations and inquests</w:t>
            </w:r>
          </w:p>
        </w:tc>
        <w:tc>
          <w:tcPr>
            <w:tcW w:w="1890" w:type="dxa"/>
          </w:tcPr>
          <w:p w14:paraId="0D850BDB" w14:textId="36CFC730" w:rsidR="001038C0" w:rsidRPr="005F2784" w:rsidRDefault="001038C0" w:rsidP="000E7CC5">
            <w:pPr>
              <w:rPr>
                <w:rFonts w:cs="Arial"/>
              </w:rPr>
            </w:pPr>
            <w:r w:rsidRPr="005F2784">
              <w:rPr>
                <w:rFonts w:cs="Arial"/>
              </w:rPr>
              <w:t>1945</w:t>
            </w:r>
            <w:r w:rsidR="00203899">
              <w:rPr>
                <w:rFonts w:cs="Arial"/>
              </w:rPr>
              <w:t xml:space="preserve"> to </w:t>
            </w:r>
            <w:r w:rsidRPr="005F2784">
              <w:rPr>
                <w:rFonts w:cs="Arial"/>
              </w:rPr>
              <w:t>1946</w:t>
            </w:r>
          </w:p>
        </w:tc>
        <w:tc>
          <w:tcPr>
            <w:tcW w:w="3437" w:type="dxa"/>
          </w:tcPr>
          <w:p w14:paraId="4424908C" w14:textId="13B667EC" w:rsidR="001038C0" w:rsidRPr="005F2784" w:rsidRDefault="00606235" w:rsidP="000E7CC5">
            <w:pPr>
              <w:rPr>
                <w:rFonts w:cs="Arial"/>
              </w:rPr>
            </w:pPr>
            <w:hyperlink r:id="rId25">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22-1395</w:t>
              </w:r>
            </w:hyperlink>
            <w:r w:rsidR="001038C0" w:rsidRPr="15AA5957">
              <w:rPr>
                <w:rFonts w:cs="Arial"/>
              </w:rPr>
              <w:t xml:space="preserve"> </w:t>
            </w:r>
          </w:p>
        </w:tc>
      </w:tr>
      <w:tr w:rsidR="001038C0" w14:paraId="05F75296" w14:textId="77777777" w:rsidTr="025C9AD3">
        <w:trPr>
          <w:cantSplit/>
        </w:trPr>
        <w:tc>
          <w:tcPr>
            <w:tcW w:w="3915" w:type="dxa"/>
          </w:tcPr>
          <w:p w14:paraId="6BA0F0AE" w14:textId="61D526A8" w:rsidR="001038C0" w:rsidRPr="005F2784" w:rsidRDefault="001038C0" w:rsidP="000E7CC5">
            <w:pPr>
              <w:rPr>
                <w:rFonts w:cs="Arial"/>
              </w:rPr>
            </w:pPr>
            <w:r w:rsidRPr="005F2784">
              <w:rPr>
                <w:rFonts w:cs="Arial"/>
              </w:rPr>
              <w:t>Durham</w:t>
            </w:r>
            <w:r w:rsidR="003336E3">
              <w:rPr>
                <w:rFonts w:cs="Arial"/>
              </w:rPr>
              <w:t xml:space="preserve"> Judicial District coroner investigations and inquests</w:t>
            </w:r>
          </w:p>
        </w:tc>
        <w:tc>
          <w:tcPr>
            <w:tcW w:w="1890" w:type="dxa"/>
          </w:tcPr>
          <w:p w14:paraId="183E29A4" w14:textId="530433FB" w:rsidR="001038C0" w:rsidRPr="005F2784" w:rsidRDefault="001038C0" w:rsidP="000E7CC5">
            <w:pPr>
              <w:rPr>
                <w:rFonts w:cs="Arial"/>
              </w:rPr>
            </w:pPr>
            <w:r w:rsidRPr="005F2784">
              <w:rPr>
                <w:rFonts w:cs="Arial"/>
              </w:rPr>
              <w:t>1971</w:t>
            </w:r>
            <w:r w:rsidR="00203899">
              <w:rPr>
                <w:rFonts w:cs="Arial"/>
              </w:rPr>
              <w:t xml:space="preserve"> to </w:t>
            </w:r>
            <w:r w:rsidRPr="005F2784">
              <w:rPr>
                <w:rFonts w:cs="Arial"/>
              </w:rPr>
              <w:t>1974</w:t>
            </w:r>
          </w:p>
        </w:tc>
        <w:tc>
          <w:tcPr>
            <w:tcW w:w="3437" w:type="dxa"/>
          </w:tcPr>
          <w:p w14:paraId="23D037BF" w14:textId="56D0F00A" w:rsidR="001038C0" w:rsidRPr="005F2784" w:rsidRDefault="00606235" w:rsidP="000E7CC5">
            <w:pPr>
              <w:rPr>
                <w:rFonts w:cs="Arial"/>
              </w:rPr>
            </w:pPr>
            <w:hyperlink r:id="rId26">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22-1697</w:t>
              </w:r>
            </w:hyperlink>
            <w:r w:rsidR="001038C0" w:rsidRPr="15AA5957">
              <w:rPr>
                <w:rFonts w:cs="Arial"/>
              </w:rPr>
              <w:t xml:space="preserve"> </w:t>
            </w:r>
          </w:p>
        </w:tc>
      </w:tr>
      <w:tr w:rsidR="001038C0" w14:paraId="0343CB60" w14:textId="77777777" w:rsidTr="025C9AD3">
        <w:trPr>
          <w:cantSplit/>
        </w:trPr>
        <w:tc>
          <w:tcPr>
            <w:tcW w:w="3915" w:type="dxa"/>
          </w:tcPr>
          <w:p w14:paraId="7C2800CE" w14:textId="0FB220A0" w:rsidR="001038C0" w:rsidRPr="005F2784" w:rsidRDefault="001038C0" w:rsidP="000E7CC5">
            <w:pPr>
              <w:rPr>
                <w:rFonts w:cs="Arial"/>
              </w:rPr>
            </w:pPr>
            <w:r w:rsidRPr="005F2784">
              <w:rPr>
                <w:rFonts w:cs="Arial"/>
              </w:rPr>
              <w:t>Elgin County</w:t>
            </w:r>
            <w:r w:rsidR="00F457DA">
              <w:rPr>
                <w:rFonts w:cs="Arial"/>
              </w:rPr>
              <w:t xml:space="preserve"> </w:t>
            </w:r>
            <w:r w:rsidR="00F457DA">
              <w:t>coroner investigations and inquests</w:t>
            </w:r>
          </w:p>
        </w:tc>
        <w:tc>
          <w:tcPr>
            <w:tcW w:w="1890" w:type="dxa"/>
          </w:tcPr>
          <w:p w14:paraId="25B3E782" w14:textId="5167222D" w:rsidR="001038C0" w:rsidRPr="005F2784" w:rsidRDefault="001038C0" w:rsidP="000E7CC5">
            <w:pPr>
              <w:rPr>
                <w:rFonts w:cs="Arial"/>
              </w:rPr>
            </w:pPr>
            <w:r w:rsidRPr="005F2784">
              <w:rPr>
                <w:rFonts w:cs="Arial"/>
              </w:rPr>
              <w:t>1928</w:t>
            </w:r>
            <w:r w:rsidR="00203899">
              <w:rPr>
                <w:rFonts w:cs="Arial"/>
              </w:rPr>
              <w:t xml:space="preserve"> to </w:t>
            </w:r>
            <w:r w:rsidRPr="005F2784">
              <w:rPr>
                <w:rFonts w:cs="Arial"/>
              </w:rPr>
              <w:t>1963</w:t>
            </w:r>
          </w:p>
        </w:tc>
        <w:tc>
          <w:tcPr>
            <w:tcW w:w="3437" w:type="dxa"/>
          </w:tcPr>
          <w:p w14:paraId="01C525B2" w14:textId="5AEC2AD1" w:rsidR="001038C0" w:rsidRPr="005F2784" w:rsidRDefault="00606235" w:rsidP="000E7CC5">
            <w:pPr>
              <w:rPr>
                <w:rFonts w:cs="Arial"/>
              </w:rPr>
            </w:pPr>
            <w:hyperlink r:id="rId27">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22-423</w:t>
              </w:r>
            </w:hyperlink>
            <w:r w:rsidR="001038C0" w:rsidRPr="15AA5957">
              <w:rPr>
                <w:rFonts w:cs="Arial"/>
              </w:rPr>
              <w:t xml:space="preserve">   </w:t>
            </w:r>
          </w:p>
        </w:tc>
      </w:tr>
      <w:tr w:rsidR="001038C0" w14:paraId="6382CD83" w14:textId="77777777" w:rsidTr="025C9AD3">
        <w:trPr>
          <w:cantSplit/>
        </w:trPr>
        <w:tc>
          <w:tcPr>
            <w:tcW w:w="3915" w:type="dxa"/>
          </w:tcPr>
          <w:p w14:paraId="5ADDCDB6" w14:textId="4B6F8577" w:rsidR="001038C0" w:rsidRPr="005F2784" w:rsidRDefault="001038C0" w:rsidP="000E7CC5">
            <w:pPr>
              <w:rPr>
                <w:rFonts w:cs="Arial"/>
              </w:rPr>
            </w:pPr>
            <w:r w:rsidRPr="005F2784">
              <w:rPr>
                <w:rFonts w:cs="Arial"/>
              </w:rPr>
              <w:t>Essex County</w:t>
            </w:r>
            <w:r w:rsidR="003336E3">
              <w:rPr>
                <w:rFonts w:cs="Arial"/>
              </w:rPr>
              <w:t xml:space="preserve"> coroner investigations and inquests</w:t>
            </w:r>
          </w:p>
        </w:tc>
        <w:tc>
          <w:tcPr>
            <w:tcW w:w="1890" w:type="dxa"/>
          </w:tcPr>
          <w:p w14:paraId="0A29938F" w14:textId="45D5ED1C" w:rsidR="001038C0" w:rsidRPr="005F2784" w:rsidRDefault="001038C0" w:rsidP="000E7CC5">
            <w:pPr>
              <w:rPr>
                <w:rFonts w:cs="Arial"/>
              </w:rPr>
            </w:pPr>
            <w:r w:rsidRPr="005F2784">
              <w:rPr>
                <w:rFonts w:cs="Arial"/>
              </w:rPr>
              <w:t>1845</w:t>
            </w:r>
            <w:r w:rsidR="00203899">
              <w:rPr>
                <w:rFonts w:cs="Arial"/>
              </w:rPr>
              <w:t xml:space="preserve"> to </w:t>
            </w:r>
            <w:r w:rsidRPr="005F2784">
              <w:rPr>
                <w:rFonts w:cs="Arial"/>
              </w:rPr>
              <w:t>1855</w:t>
            </w:r>
          </w:p>
        </w:tc>
        <w:tc>
          <w:tcPr>
            <w:tcW w:w="3437" w:type="dxa"/>
          </w:tcPr>
          <w:p w14:paraId="780E9BFA" w14:textId="13B88DCE" w:rsidR="001038C0" w:rsidRPr="005F2784" w:rsidRDefault="00606235" w:rsidP="000E7CC5">
            <w:pPr>
              <w:rPr>
                <w:rFonts w:cs="Arial"/>
              </w:rPr>
            </w:pPr>
            <w:hyperlink r:id="rId28">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22-1895</w:t>
              </w:r>
            </w:hyperlink>
            <w:r w:rsidR="001038C0" w:rsidRPr="15AA5957">
              <w:rPr>
                <w:rFonts w:cs="Arial"/>
              </w:rPr>
              <w:t xml:space="preserve"> </w:t>
            </w:r>
          </w:p>
        </w:tc>
      </w:tr>
      <w:tr w:rsidR="00F457DA" w14:paraId="0EC1A156" w14:textId="77777777" w:rsidTr="025C9AD3">
        <w:trPr>
          <w:cantSplit/>
          <w:trHeight w:val="516"/>
        </w:trPr>
        <w:tc>
          <w:tcPr>
            <w:tcW w:w="3915" w:type="dxa"/>
          </w:tcPr>
          <w:p w14:paraId="4BE5F2CA" w14:textId="62472A9E" w:rsidR="00F457DA" w:rsidRPr="005F2784" w:rsidRDefault="00F457DA" w:rsidP="000E7CC5">
            <w:pPr>
              <w:rPr>
                <w:rFonts w:cs="Arial"/>
              </w:rPr>
            </w:pPr>
            <w:r w:rsidRPr="005F2784">
              <w:rPr>
                <w:rFonts w:cs="Arial"/>
              </w:rPr>
              <w:t>Lambton County</w:t>
            </w:r>
            <w:r>
              <w:rPr>
                <w:rFonts w:cs="Arial"/>
              </w:rPr>
              <w:t xml:space="preserve"> coroner inquests</w:t>
            </w:r>
          </w:p>
        </w:tc>
        <w:tc>
          <w:tcPr>
            <w:tcW w:w="1890" w:type="dxa"/>
          </w:tcPr>
          <w:p w14:paraId="4FA01609" w14:textId="3973BF52" w:rsidR="00F457DA" w:rsidRPr="005F2784" w:rsidRDefault="00F457DA" w:rsidP="00F457DA">
            <w:pPr>
              <w:rPr>
                <w:rFonts w:cs="Arial"/>
              </w:rPr>
            </w:pPr>
            <w:r w:rsidRPr="005F2784">
              <w:rPr>
                <w:rFonts w:cs="Arial"/>
              </w:rPr>
              <w:t>1912</w:t>
            </w:r>
            <w:r>
              <w:rPr>
                <w:rFonts w:cs="Arial"/>
              </w:rPr>
              <w:t xml:space="preserve"> to </w:t>
            </w:r>
            <w:r w:rsidRPr="005F2784">
              <w:rPr>
                <w:rFonts w:cs="Arial"/>
              </w:rPr>
              <w:t xml:space="preserve">1965 </w:t>
            </w:r>
          </w:p>
          <w:p w14:paraId="4B7A2B44" w14:textId="4944E5E5" w:rsidR="00F457DA" w:rsidRPr="005F2784" w:rsidRDefault="00F457DA" w:rsidP="000E7CC5">
            <w:pPr>
              <w:rPr>
                <w:rFonts w:cs="Arial"/>
              </w:rPr>
            </w:pPr>
          </w:p>
        </w:tc>
        <w:tc>
          <w:tcPr>
            <w:tcW w:w="3437" w:type="dxa"/>
          </w:tcPr>
          <w:p w14:paraId="65768462" w14:textId="4D7DE467" w:rsidR="00F457DA" w:rsidRPr="005F2784" w:rsidRDefault="00606235" w:rsidP="000E7CC5">
            <w:pPr>
              <w:rPr>
                <w:rFonts w:cs="Arial"/>
              </w:rPr>
            </w:pPr>
            <w:hyperlink r:id="rId29">
              <w:r w:rsidR="7B24F080" w:rsidRPr="15AA5957">
                <w:rPr>
                  <w:rStyle w:val="Hyperlink"/>
                  <w:rFonts w:cs="Arial"/>
                </w:rPr>
                <w:t xml:space="preserve">click here to </w:t>
              </w:r>
              <w:r w:rsidR="1758E5D8" w:rsidRPr="15AA5957">
                <w:rPr>
                  <w:rStyle w:val="Hyperlink"/>
                  <w:rFonts w:cs="Arial"/>
                </w:rPr>
                <w:t>view</w:t>
              </w:r>
              <w:r w:rsidR="7B24F080" w:rsidRPr="15AA5957">
                <w:rPr>
                  <w:rStyle w:val="Hyperlink"/>
                  <w:rFonts w:cs="Arial"/>
                </w:rPr>
                <w:t xml:space="preserve"> the description for RG 22-2795</w:t>
              </w:r>
            </w:hyperlink>
            <w:r w:rsidR="7B24F080" w:rsidRPr="15AA5957">
              <w:rPr>
                <w:rFonts w:cs="Arial"/>
              </w:rPr>
              <w:t xml:space="preserve"> </w:t>
            </w:r>
          </w:p>
        </w:tc>
      </w:tr>
      <w:tr w:rsidR="001038C0" w14:paraId="1862FB14" w14:textId="77777777" w:rsidTr="025C9AD3">
        <w:trPr>
          <w:cantSplit/>
          <w:trHeight w:val="516"/>
        </w:trPr>
        <w:tc>
          <w:tcPr>
            <w:tcW w:w="3915" w:type="dxa"/>
          </w:tcPr>
          <w:p w14:paraId="2C1318FF" w14:textId="571421C7" w:rsidR="001038C0" w:rsidRPr="005F2784" w:rsidRDefault="001038C0" w:rsidP="000E7CC5">
            <w:pPr>
              <w:rPr>
                <w:rFonts w:cs="Arial"/>
              </w:rPr>
            </w:pPr>
            <w:r w:rsidRPr="005F2784">
              <w:rPr>
                <w:rFonts w:cs="Arial"/>
              </w:rPr>
              <w:t>Lambton County</w:t>
            </w:r>
            <w:r w:rsidR="00F457DA">
              <w:rPr>
                <w:rFonts w:cs="Arial"/>
              </w:rPr>
              <w:t xml:space="preserve"> coroner investigations and returns</w:t>
            </w:r>
          </w:p>
        </w:tc>
        <w:tc>
          <w:tcPr>
            <w:tcW w:w="1890" w:type="dxa"/>
          </w:tcPr>
          <w:p w14:paraId="297787E3" w14:textId="5687B98C" w:rsidR="001038C0" w:rsidRPr="005F2784" w:rsidRDefault="001038C0" w:rsidP="000E7CC5">
            <w:pPr>
              <w:rPr>
                <w:rFonts w:cs="Arial"/>
              </w:rPr>
            </w:pPr>
            <w:r w:rsidRPr="005F2784">
              <w:rPr>
                <w:rFonts w:cs="Arial"/>
              </w:rPr>
              <w:t>1946</w:t>
            </w:r>
            <w:r w:rsidR="00203899">
              <w:rPr>
                <w:rFonts w:cs="Arial"/>
              </w:rPr>
              <w:t xml:space="preserve"> to </w:t>
            </w:r>
            <w:r w:rsidRPr="005F2784">
              <w:rPr>
                <w:rFonts w:cs="Arial"/>
              </w:rPr>
              <w:t>1959</w:t>
            </w:r>
          </w:p>
        </w:tc>
        <w:tc>
          <w:tcPr>
            <w:tcW w:w="3437" w:type="dxa"/>
          </w:tcPr>
          <w:p w14:paraId="73838A71" w14:textId="024B73CF" w:rsidR="001038C0" w:rsidRPr="005F2784" w:rsidRDefault="00606235" w:rsidP="000E7CC5">
            <w:pPr>
              <w:rPr>
                <w:rFonts w:cs="Arial"/>
              </w:rPr>
            </w:pPr>
            <w:hyperlink r:id="rId30">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22-2796</w:t>
              </w:r>
            </w:hyperlink>
          </w:p>
        </w:tc>
      </w:tr>
      <w:tr w:rsidR="001038C0" w14:paraId="1F19D6BF" w14:textId="77777777" w:rsidTr="025C9AD3">
        <w:trPr>
          <w:cantSplit/>
        </w:trPr>
        <w:tc>
          <w:tcPr>
            <w:tcW w:w="3915" w:type="dxa"/>
          </w:tcPr>
          <w:p w14:paraId="2846E2A4" w14:textId="043BB345" w:rsidR="001038C0" w:rsidRPr="005F2784" w:rsidRDefault="001038C0" w:rsidP="000E7CC5">
            <w:pPr>
              <w:rPr>
                <w:rFonts w:cs="Arial"/>
              </w:rPr>
            </w:pPr>
            <w:r w:rsidRPr="005F2784">
              <w:rPr>
                <w:rFonts w:cs="Arial"/>
              </w:rPr>
              <w:t xml:space="preserve">Leeds </w:t>
            </w:r>
            <w:r w:rsidR="00203899">
              <w:rPr>
                <w:rFonts w:cs="Arial"/>
              </w:rPr>
              <w:t>and</w:t>
            </w:r>
            <w:r w:rsidRPr="005F2784">
              <w:rPr>
                <w:rFonts w:cs="Arial"/>
              </w:rPr>
              <w:t xml:space="preserve"> Grenville</w:t>
            </w:r>
            <w:r w:rsidR="00F852A8">
              <w:rPr>
                <w:rFonts w:cs="Arial"/>
              </w:rPr>
              <w:t xml:space="preserve"> United Counties coroner investigations and inquests</w:t>
            </w:r>
          </w:p>
        </w:tc>
        <w:tc>
          <w:tcPr>
            <w:tcW w:w="1890" w:type="dxa"/>
          </w:tcPr>
          <w:p w14:paraId="42718625" w14:textId="75CE7008" w:rsidR="001038C0" w:rsidRPr="005F2784" w:rsidRDefault="001038C0" w:rsidP="000E7CC5">
            <w:pPr>
              <w:rPr>
                <w:rFonts w:cs="Arial"/>
              </w:rPr>
            </w:pPr>
            <w:r w:rsidRPr="005F2784">
              <w:rPr>
                <w:rFonts w:cs="Arial"/>
              </w:rPr>
              <w:t>1854</w:t>
            </w:r>
            <w:r w:rsidR="00203899">
              <w:rPr>
                <w:rFonts w:cs="Arial"/>
              </w:rPr>
              <w:t xml:space="preserve"> to </w:t>
            </w:r>
            <w:r w:rsidRPr="005F2784">
              <w:rPr>
                <w:rFonts w:cs="Arial"/>
              </w:rPr>
              <w:t>1893, 1947</w:t>
            </w:r>
            <w:r w:rsidR="00203899">
              <w:rPr>
                <w:rFonts w:cs="Arial"/>
              </w:rPr>
              <w:t xml:space="preserve"> to </w:t>
            </w:r>
            <w:r w:rsidRPr="005F2784">
              <w:rPr>
                <w:rFonts w:cs="Arial"/>
              </w:rPr>
              <w:t>1962</w:t>
            </w:r>
          </w:p>
        </w:tc>
        <w:tc>
          <w:tcPr>
            <w:tcW w:w="3437" w:type="dxa"/>
          </w:tcPr>
          <w:p w14:paraId="183407BF" w14:textId="1B52BD63" w:rsidR="001038C0" w:rsidRPr="005F2784" w:rsidRDefault="00606235" w:rsidP="000E7CC5">
            <w:pPr>
              <w:rPr>
                <w:rFonts w:cs="Arial"/>
              </w:rPr>
            </w:pPr>
            <w:hyperlink r:id="rId31">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22-2995</w:t>
              </w:r>
            </w:hyperlink>
          </w:p>
        </w:tc>
      </w:tr>
      <w:tr w:rsidR="001038C0" w14:paraId="59266F11" w14:textId="77777777" w:rsidTr="025C9AD3">
        <w:trPr>
          <w:cantSplit/>
        </w:trPr>
        <w:tc>
          <w:tcPr>
            <w:tcW w:w="3915" w:type="dxa"/>
          </w:tcPr>
          <w:p w14:paraId="3D50253E" w14:textId="4E7C1044" w:rsidR="001038C0" w:rsidRPr="005F2784" w:rsidRDefault="001038C0" w:rsidP="000E7CC5">
            <w:pPr>
              <w:rPr>
                <w:rFonts w:cs="Arial"/>
              </w:rPr>
            </w:pPr>
            <w:r w:rsidRPr="005F2784">
              <w:rPr>
                <w:rFonts w:cs="Arial"/>
              </w:rPr>
              <w:t xml:space="preserve">Lennox </w:t>
            </w:r>
            <w:r w:rsidR="00203899">
              <w:rPr>
                <w:rFonts w:cs="Arial"/>
              </w:rPr>
              <w:t>and</w:t>
            </w:r>
            <w:r w:rsidRPr="005F2784">
              <w:rPr>
                <w:rFonts w:cs="Arial"/>
              </w:rPr>
              <w:t xml:space="preserve"> Addington</w:t>
            </w:r>
            <w:r w:rsidR="003336E3">
              <w:rPr>
                <w:rFonts w:cs="Arial"/>
              </w:rPr>
              <w:t xml:space="preserve"> </w:t>
            </w:r>
            <w:r w:rsidR="00F852A8">
              <w:rPr>
                <w:rFonts w:cs="Arial"/>
              </w:rPr>
              <w:t>United Counties coroner investigations and inquests</w:t>
            </w:r>
          </w:p>
        </w:tc>
        <w:tc>
          <w:tcPr>
            <w:tcW w:w="1890" w:type="dxa"/>
          </w:tcPr>
          <w:p w14:paraId="46B19CC8" w14:textId="01806722" w:rsidR="001038C0" w:rsidRPr="005F2784" w:rsidRDefault="001038C0" w:rsidP="000E7CC5">
            <w:pPr>
              <w:rPr>
                <w:rFonts w:cs="Arial"/>
              </w:rPr>
            </w:pPr>
            <w:r w:rsidRPr="005F2784">
              <w:rPr>
                <w:rFonts w:cs="Arial"/>
              </w:rPr>
              <w:t>1919</w:t>
            </w:r>
            <w:r w:rsidR="00203899">
              <w:rPr>
                <w:rFonts w:cs="Arial"/>
              </w:rPr>
              <w:t xml:space="preserve"> to </w:t>
            </w:r>
            <w:r w:rsidRPr="005F2784">
              <w:rPr>
                <w:rFonts w:cs="Arial"/>
              </w:rPr>
              <w:t>1951</w:t>
            </w:r>
          </w:p>
        </w:tc>
        <w:tc>
          <w:tcPr>
            <w:tcW w:w="3437" w:type="dxa"/>
          </w:tcPr>
          <w:p w14:paraId="26D875A8" w14:textId="0E0C2F16" w:rsidR="001038C0" w:rsidRPr="005F2784" w:rsidRDefault="00606235" w:rsidP="000E7CC5">
            <w:pPr>
              <w:rPr>
                <w:rFonts w:cs="Arial"/>
              </w:rPr>
            </w:pPr>
            <w:hyperlink r:id="rId32">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22-3095</w:t>
              </w:r>
            </w:hyperlink>
          </w:p>
        </w:tc>
      </w:tr>
      <w:tr w:rsidR="001038C0" w14:paraId="2ADD7DB2" w14:textId="77777777" w:rsidTr="025C9AD3">
        <w:trPr>
          <w:cantSplit/>
        </w:trPr>
        <w:tc>
          <w:tcPr>
            <w:tcW w:w="3915" w:type="dxa"/>
          </w:tcPr>
          <w:p w14:paraId="327FD27E" w14:textId="7339B0E9" w:rsidR="001038C0" w:rsidRPr="005F2784" w:rsidRDefault="001038C0" w:rsidP="000E7CC5">
            <w:pPr>
              <w:rPr>
                <w:rFonts w:cs="Arial"/>
              </w:rPr>
            </w:pPr>
            <w:r w:rsidRPr="005F2784">
              <w:rPr>
                <w:rFonts w:cs="Arial"/>
              </w:rPr>
              <w:t>Lincoln County</w:t>
            </w:r>
            <w:r w:rsidR="001D380A">
              <w:rPr>
                <w:rFonts w:cs="Arial"/>
              </w:rPr>
              <w:t xml:space="preserve"> coroner investigations and inquests</w:t>
            </w:r>
          </w:p>
        </w:tc>
        <w:tc>
          <w:tcPr>
            <w:tcW w:w="1890" w:type="dxa"/>
          </w:tcPr>
          <w:p w14:paraId="6CBAF427" w14:textId="3FFFBE07" w:rsidR="001038C0" w:rsidRPr="005F2784" w:rsidRDefault="001038C0" w:rsidP="000E7CC5">
            <w:pPr>
              <w:rPr>
                <w:rFonts w:cs="Arial"/>
              </w:rPr>
            </w:pPr>
            <w:r w:rsidRPr="005F2784">
              <w:rPr>
                <w:rFonts w:cs="Arial"/>
              </w:rPr>
              <w:t>1834</w:t>
            </w:r>
            <w:r w:rsidR="00203899">
              <w:rPr>
                <w:rFonts w:cs="Arial"/>
              </w:rPr>
              <w:t xml:space="preserve"> to </w:t>
            </w:r>
            <w:r w:rsidRPr="005F2784">
              <w:rPr>
                <w:rFonts w:cs="Arial"/>
              </w:rPr>
              <w:t>1917, 1938</w:t>
            </w:r>
            <w:r w:rsidR="00203899">
              <w:rPr>
                <w:rFonts w:cs="Arial"/>
              </w:rPr>
              <w:t xml:space="preserve"> to </w:t>
            </w:r>
            <w:r w:rsidRPr="005F2784">
              <w:rPr>
                <w:rFonts w:cs="Arial"/>
              </w:rPr>
              <w:t>1951</w:t>
            </w:r>
          </w:p>
        </w:tc>
        <w:tc>
          <w:tcPr>
            <w:tcW w:w="3437" w:type="dxa"/>
          </w:tcPr>
          <w:p w14:paraId="5B3567D7" w14:textId="356F89F7" w:rsidR="001038C0" w:rsidRPr="005F2784" w:rsidRDefault="00606235" w:rsidP="000E7CC5">
            <w:pPr>
              <w:rPr>
                <w:rFonts w:cs="Arial"/>
              </w:rPr>
            </w:pPr>
            <w:hyperlink r:id="rId33">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22-3195</w:t>
              </w:r>
            </w:hyperlink>
          </w:p>
        </w:tc>
      </w:tr>
      <w:tr w:rsidR="001D380A" w14:paraId="16CD5793" w14:textId="77777777" w:rsidTr="025C9AD3">
        <w:trPr>
          <w:cantSplit/>
        </w:trPr>
        <w:tc>
          <w:tcPr>
            <w:tcW w:w="3915" w:type="dxa"/>
          </w:tcPr>
          <w:p w14:paraId="70DD6422" w14:textId="1FCCEA86" w:rsidR="001D380A" w:rsidRPr="005F2784" w:rsidRDefault="001D380A" w:rsidP="000E7CC5">
            <w:pPr>
              <w:rPr>
                <w:rFonts w:cs="Arial"/>
              </w:rPr>
            </w:pPr>
            <w:r w:rsidRPr="005F2784">
              <w:rPr>
                <w:rFonts w:cs="Arial"/>
              </w:rPr>
              <w:t>Middlesex County</w:t>
            </w:r>
            <w:r>
              <w:rPr>
                <w:rFonts w:cs="Arial"/>
              </w:rPr>
              <w:t xml:space="preserve"> coroner fire investigations and inquests</w:t>
            </w:r>
          </w:p>
        </w:tc>
        <w:tc>
          <w:tcPr>
            <w:tcW w:w="1890" w:type="dxa"/>
          </w:tcPr>
          <w:p w14:paraId="48FE4299" w14:textId="2A992EC1" w:rsidR="001D380A" w:rsidRPr="005F2784" w:rsidRDefault="001D380A" w:rsidP="000E7CC5">
            <w:pPr>
              <w:rPr>
                <w:rFonts w:cs="Arial"/>
              </w:rPr>
            </w:pPr>
            <w:r w:rsidRPr="005F2784">
              <w:rPr>
                <w:rFonts w:cs="Arial"/>
              </w:rPr>
              <w:t>1861</w:t>
            </w:r>
            <w:r>
              <w:rPr>
                <w:rFonts w:cs="Arial"/>
              </w:rPr>
              <w:t xml:space="preserve"> to </w:t>
            </w:r>
            <w:r w:rsidRPr="005F2784">
              <w:rPr>
                <w:rFonts w:cs="Arial"/>
              </w:rPr>
              <w:t xml:space="preserve">1886 </w:t>
            </w:r>
          </w:p>
        </w:tc>
        <w:tc>
          <w:tcPr>
            <w:tcW w:w="3437" w:type="dxa"/>
          </w:tcPr>
          <w:p w14:paraId="09AEED2C" w14:textId="64FA5BFA" w:rsidR="001D380A" w:rsidRPr="005F2784" w:rsidRDefault="00606235" w:rsidP="000E7CC5">
            <w:pPr>
              <w:rPr>
                <w:rFonts w:cs="Arial"/>
              </w:rPr>
            </w:pPr>
            <w:hyperlink r:id="rId34">
              <w:r w:rsidR="7DBC7A95" w:rsidRPr="15AA5957">
                <w:rPr>
                  <w:rStyle w:val="Hyperlink"/>
                  <w:rFonts w:cs="Arial"/>
                </w:rPr>
                <w:t xml:space="preserve">click here to </w:t>
              </w:r>
              <w:r w:rsidR="1758E5D8" w:rsidRPr="15AA5957">
                <w:rPr>
                  <w:rStyle w:val="Hyperlink"/>
                  <w:rFonts w:cs="Arial"/>
                </w:rPr>
                <w:t>view</w:t>
              </w:r>
              <w:r w:rsidR="7DBC7A95" w:rsidRPr="15AA5957">
                <w:rPr>
                  <w:rStyle w:val="Hyperlink"/>
                  <w:rFonts w:cs="Arial"/>
                </w:rPr>
                <w:t xml:space="preserve"> the description for RG 22-3396</w:t>
              </w:r>
            </w:hyperlink>
          </w:p>
        </w:tc>
      </w:tr>
      <w:tr w:rsidR="001038C0" w14:paraId="61825D6C" w14:textId="77777777" w:rsidTr="025C9AD3">
        <w:trPr>
          <w:cantSplit/>
        </w:trPr>
        <w:tc>
          <w:tcPr>
            <w:tcW w:w="3915" w:type="dxa"/>
          </w:tcPr>
          <w:p w14:paraId="0E2BE04C" w14:textId="5ECF14D1" w:rsidR="001038C0" w:rsidRPr="005F2784" w:rsidRDefault="001038C0" w:rsidP="000E7CC5">
            <w:pPr>
              <w:rPr>
                <w:rFonts w:cs="Arial"/>
              </w:rPr>
            </w:pPr>
            <w:r w:rsidRPr="005F2784">
              <w:rPr>
                <w:rFonts w:cs="Arial"/>
              </w:rPr>
              <w:t>Middlesex County</w:t>
            </w:r>
            <w:r w:rsidR="001D380A">
              <w:rPr>
                <w:rFonts w:cs="Arial"/>
              </w:rPr>
              <w:t xml:space="preserve"> coroner investigations and inquests</w:t>
            </w:r>
          </w:p>
        </w:tc>
        <w:tc>
          <w:tcPr>
            <w:tcW w:w="1890" w:type="dxa"/>
          </w:tcPr>
          <w:p w14:paraId="2A8EDE5B" w14:textId="21EDEA09" w:rsidR="001038C0" w:rsidRPr="005F2784" w:rsidRDefault="001D380A" w:rsidP="000E7CC5">
            <w:pPr>
              <w:rPr>
                <w:rFonts w:cs="Arial"/>
              </w:rPr>
            </w:pPr>
            <w:r>
              <w:rPr>
                <w:rFonts w:cs="Arial"/>
              </w:rPr>
              <w:t>1831 to 1973</w:t>
            </w:r>
          </w:p>
        </w:tc>
        <w:tc>
          <w:tcPr>
            <w:tcW w:w="3437" w:type="dxa"/>
          </w:tcPr>
          <w:p w14:paraId="66A4F61B" w14:textId="7EF26029" w:rsidR="001038C0" w:rsidRPr="005F2784" w:rsidRDefault="00606235" w:rsidP="00C85AF2">
            <w:pPr>
              <w:rPr>
                <w:rFonts w:cs="Arial"/>
              </w:rPr>
            </w:pPr>
            <w:hyperlink r:id="rId35">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22-3395</w:t>
              </w:r>
            </w:hyperlink>
            <w:r w:rsidR="001038C0" w:rsidRPr="15AA5957">
              <w:rPr>
                <w:rFonts w:cs="Arial"/>
              </w:rPr>
              <w:t xml:space="preserve"> </w:t>
            </w:r>
          </w:p>
        </w:tc>
      </w:tr>
      <w:tr w:rsidR="001038C0" w14:paraId="64C6BA27" w14:textId="77777777" w:rsidTr="025C9AD3">
        <w:trPr>
          <w:cantSplit/>
        </w:trPr>
        <w:tc>
          <w:tcPr>
            <w:tcW w:w="3915" w:type="dxa"/>
          </w:tcPr>
          <w:p w14:paraId="6146DC7D" w14:textId="643C80CF" w:rsidR="001038C0" w:rsidRPr="005F2784" w:rsidRDefault="001038C0" w:rsidP="000E7CC5">
            <w:pPr>
              <w:rPr>
                <w:rFonts w:cs="Arial"/>
              </w:rPr>
            </w:pPr>
            <w:r w:rsidRPr="005F2784">
              <w:rPr>
                <w:rFonts w:cs="Arial"/>
              </w:rPr>
              <w:t>Newcastle District</w:t>
            </w:r>
            <w:r w:rsidR="00F457DA">
              <w:rPr>
                <w:rFonts w:cs="Arial"/>
              </w:rPr>
              <w:t xml:space="preserve"> </w:t>
            </w:r>
            <w:r w:rsidR="00F457DA">
              <w:t>coroner investigations and inquests</w:t>
            </w:r>
          </w:p>
        </w:tc>
        <w:tc>
          <w:tcPr>
            <w:tcW w:w="1890" w:type="dxa"/>
          </w:tcPr>
          <w:p w14:paraId="76858298" w14:textId="2DBE667E" w:rsidR="001038C0" w:rsidRPr="005F2784" w:rsidRDefault="001038C0" w:rsidP="000E7CC5">
            <w:pPr>
              <w:rPr>
                <w:rFonts w:cs="Arial"/>
              </w:rPr>
            </w:pPr>
            <w:r w:rsidRPr="005F2784">
              <w:rPr>
                <w:rFonts w:cs="Arial"/>
              </w:rPr>
              <w:t>1821</w:t>
            </w:r>
            <w:r w:rsidR="00203899">
              <w:rPr>
                <w:rFonts w:cs="Arial"/>
              </w:rPr>
              <w:t xml:space="preserve"> to </w:t>
            </w:r>
            <w:r w:rsidRPr="005F2784">
              <w:rPr>
                <w:rFonts w:cs="Arial"/>
              </w:rPr>
              <w:t>1848</w:t>
            </w:r>
          </w:p>
        </w:tc>
        <w:tc>
          <w:tcPr>
            <w:tcW w:w="3437" w:type="dxa"/>
          </w:tcPr>
          <w:p w14:paraId="7AF00397" w14:textId="5929CD21" w:rsidR="001038C0" w:rsidRPr="005F2784" w:rsidRDefault="00606235" w:rsidP="000E7CC5">
            <w:pPr>
              <w:rPr>
                <w:rFonts w:cs="Arial"/>
              </w:rPr>
            </w:pPr>
            <w:hyperlink r:id="rId36">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22-3788</w:t>
              </w:r>
            </w:hyperlink>
          </w:p>
        </w:tc>
      </w:tr>
      <w:tr w:rsidR="001038C0" w14:paraId="08E27A7B" w14:textId="77777777" w:rsidTr="025C9AD3">
        <w:trPr>
          <w:cantSplit/>
        </w:trPr>
        <w:tc>
          <w:tcPr>
            <w:tcW w:w="3915" w:type="dxa"/>
          </w:tcPr>
          <w:p w14:paraId="36E06593" w14:textId="738776E0" w:rsidR="001038C0" w:rsidRPr="005F2784" w:rsidRDefault="001038C0" w:rsidP="000E7CC5">
            <w:pPr>
              <w:rPr>
                <w:rFonts w:cs="Arial"/>
              </w:rPr>
            </w:pPr>
            <w:r w:rsidRPr="005F2784">
              <w:rPr>
                <w:rFonts w:cs="Arial"/>
              </w:rPr>
              <w:t>Norfolk County</w:t>
            </w:r>
            <w:r w:rsidR="001D380A">
              <w:rPr>
                <w:rFonts w:cs="Arial"/>
              </w:rPr>
              <w:t xml:space="preserve"> coroner investigations and inquests</w:t>
            </w:r>
          </w:p>
        </w:tc>
        <w:tc>
          <w:tcPr>
            <w:tcW w:w="1890" w:type="dxa"/>
          </w:tcPr>
          <w:p w14:paraId="59A59876" w14:textId="40C0A324" w:rsidR="001038C0" w:rsidRPr="005F2784" w:rsidRDefault="001038C0" w:rsidP="000E7CC5">
            <w:pPr>
              <w:rPr>
                <w:rFonts w:cs="Arial"/>
              </w:rPr>
            </w:pPr>
            <w:r w:rsidRPr="005F2784">
              <w:rPr>
                <w:rFonts w:cs="Arial"/>
              </w:rPr>
              <w:t>1912</w:t>
            </w:r>
            <w:r w:rsidR="00203899">
              <w:rPr>
                <w:rFonts w:cs="Arial"/>
              </w:rPr>
              <w:t xml:space="preserve"> to </w:t>
            </w:r>
            <w:r w:rsidRPr="005F2784">
              <w:rPr>
                <w:rFonts w:cs="Arial"/>
              </w:rPr>
              <w:t>1965</w:t>
            </w:r>
          </w:p>
        </w:tc>
        <w:tc>
          <w:tcPr>
            <w:tcW w:w="3437" w:type="dxa"/>
          </w:tcPr>
          <w:p w14:paraId="40D6BB76" w14:textId="72DC1DEB" w:rsidR="001038C0" w:rsidRPr="005F2784" w:rsidRDefault="00606235" w:rsidP="000E7CC5">
            <w:pPr>
              <w:rPr>
                <w:rFonts w:cs="Arial"/>
              </w:rPr>
            </w:pPr>
            <w:hyperlink r:id="rId37">
              <w:r w:rsidR="001038C0" w:rsidRPr="15AA5957">
                <w:rPr>
                  <w:rStyle w:val="Hyperlink"/>
                  <w:rFonts w:cs="Arial"/>
                </w:rPr>
                <w:t xml:space="preserve">click here to </w:t>
              </w:r>
              <w:r w:rsidR="1758E5D8" w:rsidRPr="15AA5957">
                <w:rPr>
                  <w:rStyle w:val="Hyperlink"/>
                  <w:rFonts w:cs="Arial"/>
                </w:rPr>
                <w:t>view</w:t>
              </w:r>
              <w:r w:rsidR="001038C0" w:rsidRPr="15AA5957">
                <w:rPr>
                  <w:rStyle w:val="Hyperlink"/>
                  <w:rFonts w:cs="Arial"/>
                </w:rPr>
                <w:t xml:space="preserve"> the description for RG 22-3695</w:t>
              </w:r>
            </w:hyperlink>
          </w:p>
        </w:tc>
      </w:tr>
      <w:tr w:rsidR="001038C0" w14:paraId="3DC6BCDD" w14:textId="77777777" w:rsidTr="025C9AD3">
        <w:trPr>
          <w:cantSplit/>
        </w:trPr>
        <w:tc>
          <w:tcPr>
            <w:tcW w:w="3915" w:type="dxa"/>
          </w:tcPr>
          <w:p w14:paraId="738187A3" w14:textId="061DB929" w:rsidR="001038C0" w:rsidRPr="005F2784" w:rsidRDefault="001038C0" w:rsidP="000E7CC5">
            <w:pPr>
              <w:rPr>
                <w:rFonts w:cs="Arial"/>
              </w:rPr>
            </w:pPr>
            <w:r w:rsidRPr="005F2784">
              <w:rPr>
                <w:rFonts w:cs="Arial"/>
              </w:rPr>
              <w:t xml:space="preserve">Northumberland </w:t>
            </w:r>
            <w:r w:rsidR="00203899">
              <w:rPr>
                <w:rFonts w:cs="Arial"/>
              </w:rPr>
              <w:t>and</w:t>
            </w:r>
            <w:r w:rsidRPr="005F2784">
              <w:rPr>
                <w:rFonts w:cs="Arial"/>
              </w:rPr>
              <w:t xml:space="preserve"> Durham</w:t>
            </w:r>
            <w:r w:rsidR="001D380A">
              <w:rPr>
                <w:rFonts w:cs="Arial"/>
              </w:rPr>
              <w:t xml:space="preserve"> </w:t>
            </w:r>
            <w:r w:rsidR="00F852A8">
              <w:rPr>
                <w:rFonts w:cs="Arial"/>
              </w:rPr>
              <w:t>United Counties</w:t>
            </w:r>
            <w:r w:rsidR="001D380A">
              <w:rPr>
                <w:rFonts w:cs="Arial"/>
              </w:rPr>
              <w:t xml:space="preserve"> coroner investigations and inquests</w:t>
            </w:r>
          </w:p>
        </w:tc>
        <w:tc>
          <w:tcPr>
            <w:tcW w:w="1890" w:type="dxa"/>
          </w:tcPr>
          <w:p w14:paraId="4B3D78F1" w14:textId="4FBBAB26" w:rsidR="001038C0" w:rsidRPr="005F2784" w:rsidRDefault="001038C0" w:rsidP="000E7CC5">
            <w:pPr>
              <w:rPr>
                <w:rFonts w:cs="Arial"/>
              </w:rPr>
            </w:pPr>
            <w:r w:rsidRPr="005F2784">
              <w:rPr>
                <w:rFonts w:cs="Arial"/>
              </w:rPr>
              <w:t>1931</w:t>
            </w:r>
            <w:r w:rsidR="00203899">
              <w:rPr>
                <w:rFonts w:cs="Arial"/>
              </w:rPr>
              <w:t xml:space="preserve"> to </w:t>
            </w:r>
            <w:r w:rsidRPr="005F2784">
              <w:rPr>
                <w:rFonts w:cs="Arial"/>
              </w:rPr>
              <w:t>1932</w:t>
            </w:r>
          </w:p>
        </w:tc>
        <w:tc>
          <w:tcPr>
            <w:tcW w:w="3437" w:type="dxa"/>
          </w:tcPr>
          <w:p w14:paraId="105591CA" w14:textId="2CF411D8" w:rsidR="001038C0" w:rsidRPr="005F2784" w:rsidRDefault="00606235" w:rsidP="000E7CC5">
            <w:pPr>
              <w:rPr>
                <w:rFonts w:cs="Arial"/>
              </w:rPr>
            </w:pPr>
            <w:hyperlink r:id="rId38">
              <w:r w:rsidR="001038C0" w:rsidRPr="025C9AD3">
                <w:rPr>
                  <w:rStyle w:val="Hyperlink"/>
                  <w:rFonts w:cs="Arial"/>
                </w:rPr>
                <w:t xml:space="preserve">click here to </w:t>
              </w:r>
              <w:r w:rsidR="00F852A8" w:rsidRPr="025C9AD3">
                <w:rPr>
                  <w:rStyle w:val="Hyperlink"/>
                  <w:rFonts w:cs="Arial"/>
                </w:rPr>
                <w:t>view</w:t>
              </w:r>
              <w:r w:rsidR="001038C0" w:rsidRPr="025C9AD3">
                <w:rPr>
                  <w:rStyle w:val="Hyperlink"/>
                  <w:rFonts w:cs="Arial"/>
                </w:rPr>
                <w:t xml:space="preserve"> the description for RG 22-3795</w:t>
              </w:r>
            </w:hyperlink>
          </w:p>
        </w:tc>
      </w:tr>
      <w:tr w:rsidR="001038C0" w14:paraId="389F8197" w14:textId="77777777" w:rsidTr="025C9AD3">
        <w:trPr>
          <w:cantSplit/>
        </w:trPr>
        <w:tc>
          <w:tcPr>
            <w:tcW w:w="3915" w:type="dxa"/>
          </w:tcPr>
          <w:p w14:paraId="0C4832E5" w14:textId="77147F20" w:rsidR="001038C0" w:rsidRPr="005F2784" w:rsidRDefault="001038C0" w:rsidP="000E7CC5">
            <w:r w:rsidRPr="005F2784">
              <w:t>Ontario County</w:t>
            </w:r>
            <w:r w:rsidR="001D380A">
              <w:t xml:space="preserve"> coroner register and inquest</w:t>
            </w:r>
          </w:p>
        </w:tc>
        <w:tc>
          <w:tcPr>
            <w:tcW w:w="1890" w:type="dxa"/>
          </w:tcPr>
          <w:p w14:paraId="48D52F0B" w14:textId="70EAED47" w:rsidR="001038C0" w:rsidRPr="005F2784" w:rsidRDefault="001038C0" w:rsidP="000E7CC5">
            <w:r w:rsidRPr="005F2784">
              <w:t>1896</w:t>
            </w:r>
            <w:r w:rsidR="00203899">
              <w:t xml:space="preserve"> to </w:t>
            </w:r>
            <w:r w:rsidRPr="005F2784">
              <w:t>1935</w:t>
            </w:r>
          </w:p>
        </w:tc>
        <w:tc>
          <w:tcPr>
            <w:tcW w:w="3437" w:type="dxa"/>
          </w:tcPr>
          <w:p w14:paraId="357A8726" w14:textId="2C1B4BC7" w:rsidR="001038C0" w:rsidRPr="005F2784" w:rsidRDefault="00606235" w:rsidP="000E7CC5">
            <w:hyperlink r:id="rId39">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22-3895</w:t>
              </w:r>
            </w:hyperlink>
          </w:p>
        </w:tc>
      </w:tr>
      <w:tr w:rsidR="001038C0" w14:paraId="68CE47B7" w14:textId="77777777" w:rsidTr="025C9AD3">
        <w:trPr>
          <w:cantSplit/>
        </w:trPr>
        <w:tc>
          <w:tcPr>
            <w:tcW w:w="3915" w:type="dxa"/>
          </w:tcPr>
          <w:p w14:paraId="5A3B4DF4" w14:textId="2304CB06" w:rsidR="001038C0" w:rsidRPr="005F2784" w:rsidRDefault="001038C0" w:rsidP="000E7CC5">
            <w:r w:rsidRPr="005F2784">
              <w:t>Oxford County</w:t>
            </w:r>
            <w:r w:rsidR="001D380A">
              <w:t xml:space="preserve"> </w:t>
            </w:r>
            <w:r w:rsidR="001D380A">
              <w:rPr>
                <w:rFonts w:cs="Arial"/>
              </w:rPr>
              <w:t>coroner investigations and inquests</w:t>
            </w:r>
          </w:p>
        </w:tc>
        <w:tc>
          <w:tcPr>
            <w:tcW w:w="1890" w:type="dxa"/>
          </w:tcPr>
          <w:p w14:paraId="302A6A26" w14:textId="622BCB96" w:rsidR="001038C0" w:rsidRPr="005F2784" w:rsidRDefault="001038C0" w:rsidP="000E7CC5">
            <w:r w:rsidRPr="005F2784">
              <w:t>1957</w:t>
            </w:r>
            <w:r w:rsidR="00203899">
              <w:t xml:space="preserve"> to </w:t>
            </w:r>
            <w:r w:rsidRPr="005F2784">
              <w:t>1965</w:t>
            </w:r>
          </w:p>
        </w:tc>
        <w:tc>
          <w:tcPr>
            <w:tcW w:w="3437" w:type="dxa"/>
          </w:tcPr>
          <w:p w14:paraId="66370BD8" w14:textId="35C555ED" w:rsidR="001038C0" w:rsidRPr="005F2784" w:rsidRDefault="00606235" w:rsidP="000E7CC5">
            <w:hyperlink r:id="rId40">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22-3995</w:t>
              </w:r>
            </w:hyperlink>
          </w:p>
        </w:tc>
      </w:tr>
      <w:tr w:rsidR="001038C0" w14:paraId="4DE87D01" w14:textId="77777777" w:rsidTr="025C9AD3">
        <w:trPr>
          <w:cantSplit/>
        </w:trPr>
        <w:tc>
          <w:tcPr>
            <w:tcW w:w="3915" w:type="dxa"/>
          </w:tcPr>
          <w:p w14:paraId="4CA2270C" w14:textId="72CBD8EF" w:rsidR="001038C0" w:rsidRPr="005F2784" w:rsidRDefault="001038C0" w:rsidP="000E7CC5">
            <w:r w:rsidRPr="005F2784">
              <w:t>Perth County</w:t>
            </w:r>
            <w:r w:rsidR="001D380A">
              <w:t xml:space="preserve"> </w:t>
            </w:r>
            <w:r w:rsidR="001D380A">
              <w:rPr>
                <w:rFonts w:cs="Arial"/>
              </w:rPr>
              <w:t>coroner investigations and inquests</w:t>
            </w:r>
          </w:p>
        </w:tc>
        <w:tc>
          <w:tcPr>
            <w:tcW w:w="1890" w:type="dxa"/>
          </w:tcPr>
          <w:p w14:paraId="03C0E2F6" w14:textId="18A4BC22" w:rsidR="001038C0" w:rsidRPr="005F2784" w:rsidRDefault="001038C0" w:rsidP="000E7CC5">
            <w:r w:rsidRPr="005F2784">
              <w:t>1857</w:t>
            </w:r>
            <w:r w:rsidR="00203899">
              <w:t xml:space="preserve"> to </w:t>
            </w:r>
            <w:r w:rsidRPr="005F2784">
              <w:t>1933</w:t>
            </w:r>
          </w:p>
        </w:tc>
        <w:tc>
          <w:tcPr>
            <w:tcW w:w="3437" w:type="dxa"/>
          </w:tcPr>
          <w:p w14:paraId="19CFA48D" w14:textId="64E1B358" w:rsidR="001038C0" w:rsidRPr="005F2784" w:rsidRDefault="00606235" w:rsidP="000E7CC5">
            <w:hyperlink r:id="rId41">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22-4295</w:t>
              </w:r>
            </w:hyperlink>
          </w:p>
        </w:tc>
      </w:tr>
      <w:tr w:rsidR="001038C0" w14:paraId="7955CAE7" w14:textId="77777777" w:rsidTr="025C9AD3">
        <w:trPr>
          <w:cantSplit/>
        </w:trPr>
        <w:tc>
          <w:tcPr>
            <w:tcW w:w="3915" w:type="dxa"/>
          </w:tcPr>
          <w:p w14:paraId="6B1069A6" w14:textId="481125C6" w:rsidR="001038C0" w:rsidRPr="005F2784" w:rsidRDefault="001038C0" w:rsidP="000E7CC5">
            <w:r w:rsidRPr="005F2784">
              <w:t>Peterborough</w:t>
            </w:r>
            <w:r w:rsidR="001D380A">
              <w:t xml:space="preserve"> County </w:t>
            </w:r>
            <w:r w:rsidR="001D380A">
              <w:rPr>
                <w:rFonts w:cs="Arial"/>
              </w:rPr>
              <w:t>coroner investigations and inquests</w:t>
            </w:r>
          </w:p>
        </w:tc>
        <w:tc>
          <w:tcPr>
            <w:tcW w:w="1890" w:type="dxa"/>
          </w:tcPr>
          <w:p w14:paraId="6FB200C9" w14:textId="0958682A" w:rsidR="001038C0" w:rsidRPr="005F2784" w:rsidRDefault="001038C0" w:rsidP="000E7CC5">
            <w:r w:rsidRPr="005F2784">
              <w:t>1859, 1877, 1903</w:t>
            </w:r>
            <w:r w:rsidR="00203899">
              <w:t xml:space="preserve"> to </w:t>
            </w:r>
            <w:r w:rsidRPr="005F2784">
              <w:t>1908, 1912</w:t>
            </w:r>
            <w:r w:rsidR="00203899">
              <w:t xml:space="preserve"> to </w:t>
            </w:r>
            <w:r w:rsidRPr="005F2784">
              <w:t>1913</w:t>
            </w:r>
          </w:p>
        </w:tc>
        <w:tc>
          <w:tcPr>
            <w:tcW w:w="3437" w:type="dxa"/>
          </w:tcPr>
          <w:p w14:paraId="1AD5060C" w14:textId="3802F5E8" w:rsidR="001038C0" w:rsidRPr="005F2784" w:rsidRDefault="00606235" w:rsidP="000E7CC5">
            <w:hyperlink r:id="rId42">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22-4395</w:t>
              </w:r>
            </w:hyperlink>
          </w:p>
        </w:tc>
      </w:tr>
      <w:tr w:rsidR="001038C0" w14:paraId="464E733B" w14:textId="77777777" w:rsidTr="025C9AD3">
        <w:trPr>
          <w:cantSplit/>
        </w:trPr>
        <w:tc>
          <w:tcPr>
            <w:tcW w:w="3915" w:type="dxa"/>
          </w:tcPr>
          <w:p w14:paraId="6B560A3C" w14:textId="509B4724" w:rsidR="001038C0" w:rsidRPr="005F2784" w:rsidRDefault="001038C0" w:rsidP="000E7CC5">
            <w:r w:rsidRPr="005F2784">
              <w:t xml:space="preserve">Prescott </w:t>
            </w:r>
            <w:r w:rsidR="00203899">
              <w:t>and</w:t>
            </w:r>
            <w:r w:rsidRPr="005F2784">
              <w:t xml:space="preserve"> Russell</w:t>
            </w:r>
            <w:r w:rsidR="001D380A">
              <w:t xml:space="preserve"> </w:t>
            </w:r>
            <w:r w:rsidR="001D380A">
              <w:rPr>
                <w:rFonts w:cs="Arial"/>
              </w:rPr>
              <w:t>coroner investigations and inquests</w:t>
            </w:r>
          </w:p>
        </w:tc>
        <w:tc>
          <w:tcPr>
            <w:tcW w:w="1890" w:type="dxa"/>
          </w:tcPr>
          <w:p w14:paraId="5ED3859F" w14:textId="73CFE4AB" w:rsidR="001038C0" w:rsidRPr="005F2784" w:rsidRDefault="001038C0" w:rsidP="000E7CC5">
            <w:r w:rsidRPr="005F2784">
              <w:t>1928</w:t>
            </w:r>
            <w:r w:rsidR="00203899">
              <w:t xml:space="preserve"> to </w:t>
            </w:r>
            <w:r w:rsidRPr="005F2784">
              <w:t>1962</w:t>
            </w:r>
          </w:p>
        </w:tc>
        <w:tc>
          <w:tcPr>
            <w:tcW w:w="3437" w:type="dxa"/>
          </w:tcPr>
          <w:p w14:paraId="73BA1F44" w14:textId="794D8F1C" w:rsidR="001038C0" w:rsidRPr="005F2784" w:rsidRDefault="00606235" w:rsidP="000E7CC5">
            <w:hyperlink r:id="rId43">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22-4495</w:t>
              </w:r>
            </w:hyperlink>
          </w:p>
        </w:tc>
      </w:tr>
      <w:tr w:rsidR="001038C0" w14:paraId="12F45531" w14:textId="77777777" w:rsidTr="025C9AD3">
        <w:trPr>
          <w:cantSplit/>
        </w:trPr>
        <w:tc>
          <w:tcPr>
            <w:tcW w:w="3915" w:type="dxa"/>
          </w:tcPr>
          <w:p w14:paraId="4AA77E44" w14:textId="6DC6A5BD" w:rsidR="001038C0" w:rsidRPr="005F2784" w:rsidRDefault="001038C0" w:rsidP="000E7CC5">
            <w:r w:rsidRPr="005F2784">
              <w:lastRenderedPageBreak/>
              <w:t xml:space="preserve">Stormont, Dundas </w:t>
            </w:r>
            <w:r w:rsidR="00203899">
              <w:t>and</w:t>
            </w:r>
            <w:r w:rsidRPr="005F2784">
              <w:t xml:space="preserve"> Glengarry</w:t>
            </w:r>
            <w:r w:rsidR="00F457DA">
              <w:t xml:space="preserve"> United Counties coroner investigations and inquests</w:t>
            </w:r>
          </w:p>
        </w:tc>
        <w:tc>
          <w:tcPr>
            <w:tcW w:w="1890" w:type="dxa"/>
          </w:tcPr>
          <w:p w14:paraId="16A3DCC2" w14:textId="5F2EE9B3" w:rsidR="001038C0" w:rsidRPr="005F2784" w:rsidRDefault="001038C0" w:rsidP="000E7CC5">
            <w:r w:rsidRPr="005F2784">
              <w:t>1870</w:t>
            </w:r>
            <w:r w:rsidR="00203899">
              <w:t xml:space="preserve"> to </w:t>
            </w:r>
            <w:r w:rsidRPr="005F2784">
              <w:t>1889, 1893</w:t>
            </w:r>
            <w:r w:rsidR="00203899">
              <w:t xml:space="preserve"> to </w:t>
            </w:r>
            <w:r w:rsidRPr="005F2784">
              <w:t>1896</w:t>
            </w:r>
          </w:p>
        </w:tc>
        <w:tc>
          <w:tcPr>
            <w:tcW w:w="3437" w:type="dxa"/>
          </w:tcPr>
          <w:p w14:paraId="2758C117" w14:textId="49C9F38C" w:rsidR="001038C0" w:rsidRPr="005F2784" w:rsidRDefault="00606235" w:rsidP="000E7CC5">
            <w:hyperlink r:id="rId44">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22-4979</w:t>
              </w:r>
            </w:hyperlink>
          </w:p>
        </w:tc>
      </w:tr>
      <w:tr w:rsidR="001038C0" w14:paraId="75B0AEFE" w14:textId="77777777" w:rsidTr="025C9AD3">
        <w:trPr>
          <w:cantSplit/>
        </w:trPr>
        <w:tc>
          <w:tcPr>
            <w:tcW w:w="3915" w:type="dxa"/>
          </w:tcPr>
          <w:p w14:paraId="4274F75E" w14:textId="7451B577" w:rsidR="001038C0" w:rsidRPr="005F2784" w:rsidRDefault="001038C0" w:rsidP="000E7CC5">
            <w:r w:rsidRPr="005F2784">
              <w:t>Thunder Bay District</w:t>
            </w:r>
            <w:r w:rsidR="001D380A">
              <w:t xml:space="preserve"> </w:t>
            </w:r>
            <w:r w:rsidR="001D380A">
              <w:rPr>
                <w:rFonts w:cs="Arial"/>
              </w:rPr>
              <w:t>coroner investigations and inquests</w:t>
            </w:r>
          </w:p>
        </w:tc>
        <w:tc>
          <w:tcPr>
            <w:tcW w:w="1890" w:type="dxa"/>
          </w:tcPr>
          <w:p w14:paraId="1C429E54" w14:textId="16042941" w:rsidR="001038C0" w:rsidRPr="005F2784" w:rsidRDefault="001038C0" w:rsidP="000E7CC5">
            <w:r w:rsidRPr="005F2784">
              <w:t>1940</w:t>
            </w:r>
            <w:r w:rsidR="00203899">
              <w:t xml:space="preserve"> to </w:t>
            </w:r>
            <w:r w:rsidRPr="005F2784">
              <w:t>1963</w:t>
            </w:r>
          </w:p>
        </w:tc>
        <w:tc>
          <w:tcPr>
            <w:tcW w:w="3437" w:type="dxa"/>
          </w:tcPr>
          <w:p w14:paraId="42C0B370" w14:textId="11BBE5C6" w:rsidR="001038C0" w:rsidRPr="005F2784" w:rsidRDefault="00606235" w:rsidP="000E7CC5">
            <w:hyperlink r:id="rId45">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22-5295</w:t>
              </w:r>
            </w:hyperlink>
          </w:p>
        </w:tc>
      </w:tr>
      <w:tr w:rsidR="001038C0" w14:paraId="3847DABE" w14:textId="77777777" w:rsidTr="025C9AD3">
        <w:trPr>
          <w:cantSplit/>
        </w:trPr>
        <w:tc>
          <w:tcPr>
            <w:tcW w:w="3915" w:type="dxa"/>
          </w:tcPr>
          <w:p w14:paraId="16364847" w14:textId="3727BB25" w:rsidR="001038C0" w:rsidRPr="005F2784" w:rsidRDefault="001038C0" w:rsidP="000E7CC5">
            <w:r w:rsidRPr="005F2784">
              <w:t>Timiskaming District</w:t>
            </w:r>
            <w:r w:rsidR="001D380A">
              <w:t xml:space="preserve"> </w:t>
            </w:r>
            <w:r w:rsidR="001D380A">
              <w:rPr>
                <w:rFonts w:cs="Arial"/>
              </w:rPr>
              <w:t>coroner investigations and inquests</w:t>
            </w:r>
          </w:p>
        </w:tc>
        <w:tc>
          <w:tcPr>
            <w:tcW w:w="1890" w:type="dxa"/>
          </w:tcPr>
          <w:p w14:paraId="3B7F84F7" w14:textId="3DDEEFFB" w:rsidR="001038C0" w:rsidRPr="005F2784" w:rsidRDefault="001038C0" w:rsidP="000E7CC5">
            <w:r w:rsidRPr="005F2784">
              <w:t>1947</w:t>
            </w:r>
            <w:r w:rsidR="00203899">
              <w:t xml:space="preserve"> to </w:t>
            </w:r>
            <w:r w:rsidRPr="005F2784">
              <w:t>1962</w:t>
            </w:r>
          </w:p>
        </w:tc>
        <w:tc>
          <w:tcPr>
            <w:tcW w:w="3437" w:type="dxa"/>
          </w:tcPr>
          <w:p w14:paraId="261CC1E9" w14:textId="449DB6F9" w:rsidR="001038C0" w:rsidRPr="005F2784" w:rsidRDefault="00606235" w:rsidP="000E7CC5">
            <w:hyperlink r:id="rId46">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22-5195</w:t>
              </w:r>
            </w:hyperlink>
          </w:p>
        </w:tc>
      </w:tr>
      <w:tr w:rsidR="003336E3" w14:paraId="27D2FD0E" w14:textId="77777777" w:rsidTr="025C9AD3">
        <w:trPr>
          <w:cantSplit/>
          <w:trHeight w:val="520"/>
        </w:trPr>
        <w:tc>
          <w:tcPr>
            <w:tcW w:w="3915" w:type="dxa"/>
          </w:tcPr>
          <w:p w14:paraId="7ACF32B8" w14:textId="1709E32B" w:rsidR="003336E3" w:rsidRPr="005F2784" w:rsidRDefault="003336E3" w:rsidP="000E7CC5">
            <w:r>
              <w:t>Wellington County coroner investigations and inquests</w:t>
            </w:r>
          </w:p>
        </w:tc>
        <w:tc>
          <w:tcPr>
            <w:tcW w:w="1890" w:type="dxa"/>
          </w:tcPr>
          <w:p w14:paraId="79D9BE8B" w14:textId="1FC10A5B" w:rsidR="003336E3" w:rsidRPr="005F2784" w:rsidRDefault="003336E3" w:rsidP="000E7CC5">
            <w:r>
              <w:t>1914 to 1963</w:t>
            </w:r>
          </w:p>
        </w:tc>
        <w:tc>
          <w:tcPr>
            <w:tcW w:w="3437" w:type="dxa"/>
          </w:tcPr>
          <w:p w14:paraId="316FC485" w14:textId="27DD1E45" w:rsidR="003336E3" w:rsidRDefault="00606235" w:rsidP="000E7CC5">
            <w:hyperlink r:id="rId47">
              <w:r w:rsidR="003336E3" w:rsidRPr="025C9AD3">
                <w:rPr>
                  <w:rStyle w:val="Hyperlink"/>
                </w:rPr>
                <w:t>click here to view the description for RG 22-5695</w:t>
              </w:r>
            </w:hyperlink>
          </w:p>
        </w:tc>
      </w:tr>
      <w:tr w:rsidR="00F457DA" w14:paraId="36EA3ACA" w14:textId="77777777" w:rsidTr="025C9AD3">
        <w:trPr>
          <w:cantSplit/>
          <w:trHeight w:val="520"/>
        </w:trPr>
        <w:tc>
          <w:tcPr>
            <w:tcW w:w="3915" w:type="dxa"/>
          </w:tcPr>
          <w:p w14:paraId="301728AB" w14:textId="0571BF50" w:rsidR="00F457DA" w:rsidRPr="005F2784" w:rsidRDefault="00F457DA" w:rsidP="000E7CC5">
            <w:r w:rsidRPr="005F2784">
              <w:t>Western District</w:t>
            </w:r>
            <w:r>
              <w:t xml:space="preserve"> coroner investigations and inquests</w:t>
            </w:r>
          </w:p>
        </w:tc>
        <w:tc>
          <w:tcPr>
            <w:tcW w:w="1890" w:type="dxa"/>
          </w:tcPr>
          <w:p w14:paraId="5D90B1CD" w14:textId="6795A4F3" w:rsidR="00F457DA" w:rsidRPr="005F2784" w:rsidRDefault="00F457DA" w:rsidP="000E7CC5">
            <w:r w:rsidRPr="005F2784">
              <w:t>1835</w:t>
            </w:r>
            <w:r>
              <w:t xml:space="preserve"> to </w:t>
            </w:r>
            <w:r w:rsidRPr="005F2784">
              <w:t>1836, 1852, 1856</w:t>
            </w:r>
          </w:p>
        </w:tc>
        <w:tc>
          <w:tcPr>
            <w:tcW w:w="3437" w:type="dxa"/>
          </w:tcPr>
          <w:p w14:paraId="4BEBFA32" w14:textId="6C44F913" w:rsidR="00F457DA" w:rsidRPr="005F2784" w:rsidRDefault="00606235" w:rsidP="00F457DA">
            <w:hyperlink r:id="rId48">
              <w:r w:rsidR="00F457DA" w:rsidRPr="025C9AD3">
                <w:rPr>
                  <w:rStyle w:val="Hyperlink"/>
                </w:rPr>
                <w:t xml:space="preserve">click here to </w:t>
              </w:r>
              <w:r w:rsidR="00F852A8" w:rsidRPr="025C9AD3">
                <w:rPr>
                  <w:rStyle w:val="Hyperlink"/>
                </w:rPr>
                <w:t>view</w:t>
              </w:r>
              <w:r w:rsidR="00F457DA" w:rsidRPr="025C9AD3">
                <w:rPr>
                  <w:rStyle w:val="Hyperlink"/>
                </w:rPr>
                <w:t xml:space="preserve"> the description for RG 22-1826</w:t>
              </w:r>
            </w:hyperlink>
            <w:r w:rsidR="00F457DA" w:rsidRPr="025C9AD3">
              <w:rPr>
                <w:rFonts w:cs="Arial"/>
              </w:rPr>
              <w:t xml:space="preserve"> </w:t>
            </w:r>
          </w:p>
        </w:tc>
      </w:tr>
      <w:tr w:rsidR="001038C0" w14:paraId="1EBA133D" w14:textId="77777777" w:rsidTr="025C9AD3">
        <w:trPr>
          <w:cantSplit/>
          <w:trHeight w:val="520"/>
        </w:trPr>
        <w:tc>
          <w:tcPr>
            <w:tcW w:w="3915" w:type="dxa"/>
          </w:tcPr>
          <w:p w14:paraId="379F6F5C" w14:textId="2EAF038F" w:rsidR="001038C0" w:rsidRPr="005F2784" w:rsidRDefault="001038C0" w:rsidP="000E7CC5">
            <w:r w:rsidRPr="005F2784">
              <w:t>Western District</w:t>
            </w:r>
            <w:r w:rsidR="00F457DA">
              <w:t xml:space="preserve"> coroner returns</w:t>
            </w:r>
          </w:p>
        </w:tc>
        <w:tc>
          <w:tcPr>
            <w:tcW w:w="1890" w:type="dxa"/>
          </w:tcPr>
          <w:p w14:paraId="181D50C7" w14:textId="7655AA94" w:rsidR="001038C0" w:rsidRPr="005F2784" w:rsidRDefault="001038C0" w:rsidP="000E7CC5">
            <w:r w:rsidRPr="005F2784">
              <w:t>1847</w:t>
            </w:r>
            <w:r w:rsidR="00203899">
              <w:t xml:space="preserve"> to </w:t>
            </w:r>
            <w:r w:rsidRPr="005F2784">
              <w:t>1858</w:t>
            </w:r>
          </w:p>
        </w:tc>
        <w:tc>
          <w:tcPr>
            <w:tcW w:w="3437" w:type="dxa"/>
          </w:tcPr>
          <w:p w14:paraId="0BD8FEF7" w14:textId="64F12B98" w:rsidR="001038C0" w:rsidRPr="005F2784" w:rsidRDefault="00606235" w:rsidP="000E7CC5">
            <w:hyperlink r:id="rId49">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22-1896</w:t>
              </w:r>
            </w:hyperlink>
          </w:p>
        </w:tc>
      </w:tr>
      <w:tr w:rsidR="001038C0" w14:paraId="60E3B073" w14:textId="77777777" w:rsidTr="025C9AD3">
        <w:trPr>
          <w:cantSplit/>
        </w:trPr>
        <w:tc>
          <w:tcPr>
            <w:tcW w:w="3915" w:type="dxa"/>
          </w:tcPr>
          <w:p w14:paraId="6380C5E7" w14:textId="15DC60DC" w:rsidR="001038C0" w:rsidRPr="005F2784" w:rsidRDefault="00606235" w:rsidP="000E7CC5">
            <w:hyperlink r:id="rId50" w:history="1">
              <w:r w:rsidR="001038C0" w:rsidRPr="005F2784">
                <w:t xml:space="preserve">York County </w:t>
              </w:r>
              <w:r w:rsidR="003336E3">
                <w:t xml:space="preserve">coroner </w:t>
              </w:r>
              <w:r w:rsidR="001038C0" w:rsidRPr="005F2784">
                <w:t xml:space="preserve">investigations </w:t>
              </w:r>
              <w:r w:rsidR="00203899">
                <w:t>and</w:t>
              </w:r>
              <w:r w:rsidR="001038C0" w:rsidRPr="005F2784">
                <w:t xml:space="preserve"> inquests</w:t>
              </w:r>
            </w:hyperlink>
            <w:r w:rsidR="001038C0" w:rsidRPr="005F2784">
              <w:t xml:space="preserve"> </w:t>
            </w:r>
          </w:p>
        </w:tc>
        <w:tc>
          <w:tcPr>
            <w:tcW w:w="1890" w:type="dxa"/>
          </w:tcPr>
          <w:p w14:paraId="5E351857" w14:textId="2BA57330" w:rsidR="001038C0" w:rsidRPr="005F2784" w:rsidRDefault="001038C0" w:rsidP="000E7CC5">
            <w:r w:rsidRPr="005F2784">
              <w:t>1877</w:t>
            </w:r>
            <w:r w:rsidR="00203899">
              <w:t xml:space="preserve"> to </w:t>
            </w:r>
            <w:r w:rsidRPr="005F2784">
              <w:t>1907</w:t>
            </w:r>
          </w:p>
        </w:tc>
        <w:tc>
          <w:tcPr>
            <w:tcW w:w="3437" w:type="dxa"/>
          </w:tcPr>
          <w:p w14:paraId="35F3B140" w14:textId="12987DA6" w:rsidR="001038C0" w:rsidRPr="005F2784" w:rsidRDefault="00606235" w:rsidP="000E7CC5">
            <w:hyperlink r:id="rId51">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22-5895</w:t>
              </w:r>
            </w:hyperlink>
          </w:p>
        </w:tc>
      </w:tr>
      <w:tr w:rsidR="003336E3" w14:paraId="106F3F84" w14:textId="77777777" w:rsidTr="025C9AD3">
        <w:trPr>
          <w:cantSplit/>
        </w:trPr>
        <w:tc>
          <w:tcPr>
            <w:tcW w:w="3915" w:type="dxa"/>
          </w:tcPr>
          <w:p w14:paraId="771F9B99" w14:textId="0D52ABD6" w:rsidR="003336E3" w:rsidRPr="005F2784" w:rsidRDefault="003336E3" w:rsidP="000E7CC5">
            <w:r>
              <w:t>York County register of coroner’s inquests</w:t>
            </w:r>
          </w:p>
        </w:tc>
        <w:tc>
          <w:tcPr>
            <w:tcW w:w="1890" w:type="dxa"/>
          </w:tcPr>
          <w:p w14:paraId="12A13093" w14:textId="48A55F28" w:rsidR="003336E3" w:rsidRPr="005F2784" w:rsidRDefault="003336E3" w:rsidP="000E7CC5">
            <w:r>
              <w:t>1857 to 1960</w:t>
            </w:r>
          </w:p>
        </w:tc>
        <w:tc>
          <w:tcPr>
            <w:tcW w:w="3437" w:type="dxa"/>
          </w:tcPr>
          <w:p w14:paraId="4CD131C5" w14:textId="55C8D846" w:rsidR="003336E3" w:rsidRPr="005F2784" w:rsidRDefault="00606235" w:rsidP="000E7CC5">
            <w:hyperlink r:id="rId52">
              <w:r w:rsidR="003336E3" w:rsidRPr="025C9AD3">
                <w:rPr>
                  <w:rStyle w:val="Hyperlink"/>
                </w:rPr>
                <w:t xml:space="preserve">click here to </w:t>
              </w:r>
              <w:r w:rsidR="00F852A8" w:rsidRPr="025C9AD3">
                <w:rPr>
                  <w:rStyle w:val="Hyperlink"/>
                </w:rPr>
                <w:t>view</w:t>
              </w:r>
              <w:r w:rsidR="003336E3" w:rsidRPr="025C9AD3">
                <w:rPr>
                  <w:rStyle w:val="Hyperlink"/>
                </w:rPr>
                <w:t xml:space="preserve"> the description for RG 22-5897</w:t>
              </w:r>
            </w:hyperlink>
          </w:p>
        </w:tc>
      </w:tr>
      <w:tr w:rsidR="001038C0" w14:paraId="1BC4A378" w14:textId="77777777" w:rsidTr="025C9AD3">
        <w:trPr>
          <w:cantSplit/>
        </w:trPr>
        <w:tc>
          <w:tcPr>
            <w:tcW w:w="3915" w:type="dxa"/>
          </w:tcPr>
          <w:p w14:paraId="19F52191" w14:textId="6616B846" w:rsidR="001038C0" w:rsidRPr="005F2784" w:rsidRDefault="003336E3" w:rsidP="000E7CC5">
            <w:r>
              <w:t>York County registers of coroners</w:t>
            </w:r>
          </w:p>
        </w:tc>
        <w:tc>
          <w:tcPr>
            <w:tcW w:w="1890" w:type="dxa"/>
          </w:tcPr>
          <w:p w14:paraId="6C157FD4" w14:textId="1FEA20D5" w:rsidR="001038C0" w:rsidRPr="005F2784" w:rsidRDefault="001038C0" w:rsidP="000E7CC5">
            <w:r w:rsidRPr="005F2784">
              <w:t>1848</w:t>
            </w:r>
            <w:r w:rsidR="00203899">
              <w:t xml:space="preserve"> to </w:t>
            </w:r>
            <w:r w:rsidRPr="005F2784">
              <w:t>1955</w:t>
            </w:r>
          </w:p>
        </w:tc>
        <w:tc>
          <w:tcPr>
            <w:tcW w:w="3437" w:type="dxa"/>
          </w:tcPr>
          <w:p w14:paraId="0FD5E526" w14:textId="168AB734" w:rsidR="001038C0" w:rsidRPr="005F2784" w:rsidRDefault="00606235" w:rsidP="000E7CC5">
            <w:hyperlink r:id="rId53">
              <w:r w:rsidR="001038C0" w:rsidRPr="025C9AD3">
                <w:rPr>
                  <w:rStyle w:val="Hyperlink"/>
                </w:rPr>
                <w:t xml:space="preserve">click here to </w:t>
              </w:r>
              <w:r w:rsidR="00F852A8" w:rsidRPr="025C9AD3">
                <w:rPr>
                  <w:rStyle w:val="Hyperlink"/>
                </w:rPr>
                <w:t>view</w:t>
              </w:r>
              <w:r w:rsidR="001038C0" w:rsidRPr="025C9AD3">
                <w:rPr>
                  <w:rStyle w:val="Hyperlink"/>
                </w:rPr>
                <w:t xml:space="preserve"> the description for RG 22-5896</w:t>
              </w:r>
            </w:hyperlink>
          </w:p>
        </w:tc>
      </w:tr>
    </w:tbl>
    <w:p w14:paraId="2B044A34" w14:textId="7D6389DB" w:rsidR="00BC29CE" w:rsidRDefault="00BC29CE" w:rsidP="383D963A"/>
    <w:p w14:paraId="67BB201D" w14:textId="340EF5E8" w:rsidR="00BC29CE" w:rsidRDefault="7CC94F07" w:rsidP="383D963A">
      <w:r>
        <w:t xml:space="preserve">We also have a card index created by the Chief Coroner, for investigations between 1948 and 1965. For information about these records and how to access them, </w:t>
      </w:r>
      <w:hyperlink r:id="rId54">
        <w:r w:rsidRPr="025C9AD3">
          <w:rPr>
            <w:rStyle w:val="Hyperlink"/>
          </w:rPr>
          <w:t>click here to view the description for RG 33-25.</w:t>
        </w:r>
      </w:hyperlink>
    </w:p>
    <w:p w14:paraId="046F603D" w14:textId="77777777" w:rsidR="00BC29CE" w:rsidRDefault="00BC29CE" w:rsidP="383D963A"/>
    <w:p w14:paraId="45EC5A05" w14:textId="14DC55C3" w:rsidR="00BC29CE" w:rsidRDefault="2DE967BE" w:rsidP="383D963A">
      <w:r>
        <w:t>Additionally, we</w:t>
      </w:r>
      <w:r w:rsidR="7CC94F07">
        <w:t xml:space="preserve"> have Major accident inquest files, 1949 to 1980.  For information about these records and how to access them,</w:t>
      </w:r>
      <w:r w:rsidR="7CC94F07" w:rsidRPr="025C9AD3">
        <w:rPr>
          <w:b/>
          <w:bCs/>
        </w:rPr>
        <w:t xml:space="preserve"> </w:t>
      </w:r>
      <w:hyperlink r:id="rId55">
        <w:r w:rsidR="7CC94F07" w:rsidRPr="025C9AD3">
          <w:rPr>
            <w:rStyle w:val="Hyperlink"/>
          </w:rPr>
          <w:t>click here to view the description for RG 33-26.</w:t>
        </w:r>
      </w:hyperlink>
    </w:p>
    <w:p w14:paraId="5393C0C1" w14:textId="1717A715" w:rsidR="00BC29CE" w:rsidRDefault="00BC29CE" w:rsidP="383D963A"/>
    <w:p w14:paraId="41B28FC1" w14:textId="2AFD247A" w:rsidR="00BC29CE" w:rsidRDefault="7CC94F07" w:rsidP="383D963A">
      <w:pPr>
        <w:pStyle w:val="paragraph"/>
        <w:spacing w:before="0" w:beforeAutospacing="0" w:after="0" w:afterAutospacing="0"/>
        <w:rPr>
          <w:rStyle w:val="normaltextrun"/>
          <w:rFonts w:ascii="Arial" w:hAnsi="Arial" w:cs="Arial"/>
          <w:lang w:val="en-CA"/>
        </w:rPr>
      </w:pPr>
      <w:r w:rsidRPr="1AD3C42F">
        <w:rPr>
          <w:rFonts w:ascii="Arial" w:hAnsi="Arial" w:cs="Arial"/>
          <w:lang w:val="en-CA"/>
        </w:rPr>
        <w:t xml:space="preserve">Records after 1963, except those mentioned in this guide, are with the Chief Coroner’s Office.  </w:t>
      </w:r>
      <w:r w:rsidR="006E6231">
        <w:rPr>
          <w:rFonts w:ascii="Arial" w:hAnsi="Arial" w:cs="Arial"/>
          <w:lang w:val="en-CA"/>
        </w:rPr>
        <w:t xml:space="preserve">For information on how to access these records, </w:t>
      </w:r>
      <w:r w:rsidR="006E6231" w:rsidRPr="00036748">
        <w:rPr>
          <w:rStyle w:val="normaltextrun"/>
          <w:rFonts w:ascii="Arial" w:hAnsi="Arial" w:cs="Arial"/>
          <w:lang w:val="en-CA"/>
        </w:rPr>
        <w:t xml:space="preserve">visit the website of the Freedom of Information and Privacy Office, Ministry of the Solicitor General, </w:t>
      </w:r>
      <w:hyperlink r:id="rId56" w:tooltip="Click to access website" w:history="1">
        <w:r w:rsidR="006E6231" w:rsidRPr="00036748">
          <w:rPr>
            <w:rStyle w:val="Hyperlink"/>
            <w:rFonts w:ascii="Arial" w:hAnsi="Arial" w:cs="Arial"/>
            <w:lang w:val="en-CA"/>
          </w:rPr>
          <w:t>https://www.mcscs.jus.gov.on.ca/english/about_min/foi/foi.html</w:t>
        </w:r>
      </w:hyperlink>
      <w:r w:rsidR="006E6231" w:rsidRPr="00036748">
        <w:rPr>
          <w:rFonts w:ascii="Arial" w:hAnsi="Arial" w:cs="Arial"/>
          <w:lang w:val="en-CA"/>
        </w:rPr>
        <w:t>.</w:t>
      </w:r>
    </w:p>
    <w:p w14:paraId="7B7D2AAB" w14:textId="655B4F9C" w:rsidR="00BC29CE" w:rsidRDefault="00BC29CE" w:rsidP="0096418A"/>
    <w:p w14:paraId="7B7D2AAC" w14:textId="32BA9C69" w:rsidR="000344F0" w:rsidRDefault="000671AF" w:rsidP="000671AF">
      <w:pPr>
        <w:pStyle w:val="Heading3"/>
      </w:pPr>
      <w:bookmarkStart w:id="21" w:name="_Toc38874974"/>
      <w:bookmarkStart w:id="22" w:name="_Toc75518548"/>
      <w:r>
        <w:t xml:space="preserve">1.3 </w:t>
      </w:r>
      <w:bookmarkEnd w:id="21"/>
      <w:r w:rsidR="008454A8">
        <w:t>Other investigation records</w:t>
      </w:r>
      <w:bookmarkEnd w:id="22"/>
    </w:p>
    <w:p w14:paraId="7B7D2B00" w14:textId="14DB4EE4" w:rsidR="008C063B" w:rsidRDefault="008C063B" w:rsidP="000A254F">
      <w:pPr>
        <w:rPr>
          <w:rFonts w:cs="Arial"/>
          <w:sz w:val="22"/>
        </w:rPr>
      </w:pPr>
    </w:p>
    <w:p w14:paraId="6E6EF9F1" w14:textId="40091A88" w:rsidR="00F5262B" w:rsidRDefault="00F5262B" w:rsidP="00F5262B">
      <w:pPr>
        <w:rPr>
          <w:rStyle w:val="Emphasis"/>
          <w:i w:val="0"/>
          <w:iCs w:val="0"/>
        </w:rPr>
      </w:pPr>
      <w:r w:rsidRPr="00F5262B">
        <w:rPr>
          <w:rStyle w:val="Emphasis"/>
          <w:b/>
          <w:bCs/>
          <w:i w:val="0"/>
          <w:iCs w:val="0"/>
        </w:rPr>
        <w:t>Centre for Forensic Sciences case files</w:t>
      </w:r>
      <w:r>
        <w:rPr>
          <w:rStyle w:val="Emphasis"/>
          <w:i w:val="0"/>
          <w:iCs w:val="0"/>
        </w:rPr>
        <w:t>, 1931 to 1961</w:t>
      </w:r>
    </w:p>
    <w:p w14:paraId="3FFCF558" w14:textId="79A4C238" w:rsidR="00F5262B" w:rsidRDefault="00F5262B" w:rsidP="00F5262B">
      <w:r>
        <w:t xml:space="preserve">This office provides forensic services to police forces across Ontario. The files usually contain a police report describing the crime scene and the evidence found, the notes taken by </w:t>
      </w:r>
      <w:r w:rsidR="006E6231">
        <w:t>l</w:t>
      </w:r>
      <w:r>
        <w:t xml:space="preserve">aboratory staff, and the </w:t>
      </w:r>
      <w:r w:rsidR="006E6231">
        <w:t>l</w:t>
      </w:r>
      <w:r>
        <w:t xml:space="preserve">aboratory's report to the police.  For information on these records and how to </w:t>
      </w:r>
      <w:r w:rsidR="00CD1339">
        <w:t>access</w:t>
      </w:r>
      <w:r>
        <w:t xml:space="preserve"> them, </w:t>
      </w:r>
      <w:hyperlink r:id="rId57">
        <w:r w:rsidRPr="025C9AD3">
          <w:rPr>
            <w:rStyle w:val="Hyperlink"/>
          </w:rPr>
          <w:t>click here to view the description for RG 33-28</w:t>
        </w:r>
      </w:hyperlink>
      <w:r>
        <w:t>.</w:t>
      </w:r>
    </w:p>
    <w:p w14:paraId="22F90A3A" w14:textId="77777777" w:rsidR="00F5262B" w:rsidRPr="00F44325" w:rsidRDefault="00F5262B" w:rsidP="00F5262B"/>
    <w:p w14:paraId="41BAC8E8" w14:textId="77777777" w:rsidR="00CD1339" w:rsidRDefault="00F5262B" w:rsidP="00F5262B">
      <w:r w:rsidRPr="00F5262B">
        <w:rPr>
          <w:rStyle w:val="Emphasis"/>
          <w:b/>
          <w:bCs/>
          <w:i w:val="0"/>
          <w:iCs w:val="0"/>
        </w:rPr>
        <w:t>Office of the Fire Marshall investigation case files</w:t>
      </w:r>
      <w:r>
        <w:t>, 1929 to 2001</w:t>
      </w:r>
    </w:p>
    <w:p w14:paraId="1A7D2F7D" w14:textId="51C65E48" w:rsidR="00F5262B" w:rsidRPr="00F44325" w:rsidRDefault="00CD1339" w:rsidP="00F5262B">
      <w:r>
        <w:t>These files document</w:t>
      </w:r>
      <w:r w:rsidR="00F5262B">
        <w:t xml:space="preserve"> investigations into fires resulting in death, explosions, and major </w:t>
      </w:r>
      <w:r>
        <w:t>damage.  They</w:t>
      </w:r>
      <w:r w:rsidR="00F5262B">
        <w:t xml:space="preserve"> usually contain a preliminary investigation report, witness statements, correspondence, schematic site drawings and plans, and a final report summarising the </w:t>
      </w:r>
      <w:r w:rsidR="00F5262B">
        <w:lastRenderedPageBreak/>
        <w:t>findings</w:t>
      </w:r>
      <w:r>
        <w:t xml:space="preserve">.  For information about these records and how to access them, </w:t>
      </w:r>
      <w:hyperlink r:id="rId58">
        <w:r w:rsidRPr="025C9AD3">
          <w:rPr>
            <w:rStyle w:val="Hyperlink"/>
          </w:rPr>
          <w:t>click here to view the description for RG 33-30</w:t>
        </w:r>
      </w:hyperlink>
      <w:r w:rsidR="00F5262B">
        <w:t>.</w:t>
      </w:r>
    </w:p>
    <w:p w14:paraId="3C6E2D43" w14:textId="77777777" w:rsidR="00F5262B" w:rsidRPr="000A254F" w:rsidRDefault="00F5262B" w:rsidP="000A254F">
      <w:pPr>
        <w:rPr>
          <w:rFonts w:cs="Arial"/>
          <w:sz w:val="22"/>
        </w:rPr>
      </w:pPr>
    </w:p>
    <w:p w14:paraId="7B7D2B01" w14:textId="141B976C" w:rsidR="008C063B" w:rsidRPr="00AE104C" w:rsidRDefault="00F56EE2" w:rsidP="00AE104C">
      <w:pPr>
        <w:pStyle w:val="Heading2"/>
      </w:pPr>
      <w:bookmarkStart w:id="23" w:name="teachers"/>
      <w:bookmarkStart w:id="24" w:name="_Toc75518549"/>
      <w:bookmarkEnd w:id="23"/>
      <w:r>
        <w:t xml:space="preserve">Indictment </w:t>
      </w:r>
      <w:r w:rsidR="0047258C">
        <w:t>files</w:t>
      </w:r>
      <w:bookmarkEnd w:id="24"/>
    </w:p>
    <w:p w14:paraId="7B7D2B03" w14:textId="77777777" w:rsidR="00863F4E" w:rsidRDefault="00863F4E" w:rsidP="00863F4E"/>
    <w:p w14:paraId="0BD56A2C" w14:textId="0A0E05CC" w:rsidR="000D1C86" w:rsidRDefault="000D1C86" w:rsidP="00F57DDD">
      <w:pPr>
        <w:rPr>
          <w:rFonts w:cs="Arial"/>
        </w:rPr>
      </w:pPr>
      <w:r w:rsidRPr="1AD3C42F">
        <w:rPr>
          <w:rFonts w:cs="Arial"/>
        </w:rPr>
        <w:t xml:space="preserve">Indictment files </w:t>
      </w:r>
      <w:r w:rsidR="006638CA">
        <w:rPr>
          <w:rFonts w:cs="Arial"/>
        </w:rPr>
        <w:t xml:space="preserve">were </w:t>
      </w:r>
      <w:r w:rsidRPr="1AD3C42F">
        <w:rPr>
          <w:rFonts w:cs="Arial"/>
        </w:rPr>
        <w:t xml:space="preserve">created </w:t>
      </w:r>
      <w:r w:rsidR="006638CA">
        <w:rPr>
          <w:rFonts w:cs="Arial"/>
        </w:rPr>
        <w:t xml:space="preserve">when the accused was formally charged in court.  They </w:t>
      </w:r>
      <w:r w:rsidRPr="1AD3C42F">
        <w:rPr>
          <w:rFonts w:cs="Arial"/>
        </w:rPr>
        <w:t xml:space="preserve">may </w:t>
      </w:r>
      <w:r w:rsidR="003F63DE" w:rsidRPr="1AD3C42F">
        <w:rPr>
          <w:rFonts w:cs="Arial"/>
        </w:rPr>
        <w:t xml:space="preserve">include a bill of indictment laying out the charge, </w:t>
      </w:r>
      <w:r w:rsidR="005664F6" w:rsidRPr="1AD3C42F">
        <w:rPr>
          <w:rFonts w:cs="Arial"/>
        </w:rPr>
        <w:t>a copy of the police information (investigation records) and a copy of the verdict</w:t>
      </w:r>
      <w:r w:rsidR="00C43D53" w:rsidRPr="1AD3C42F">
        <w:rPr>
          <w:rFonts w:cs="Arial"/>
        </w:rPr>
        <w:t xml:space="preserve">.  </w:t>
      </w:r>
      <w:r w:rsidR="5C5CA26C" w:rsidRPr="1AD3C42F">
        <w:rPr>
          <w:rFonts w:cs="Arial"/>
        </w:rPr>
        <w:t>Files</w:t>
      </w:r>
      <w:r w:rsidR="00C43D53" w:rsidRPr="1AD3C42F">
        <w:rPr>
          <w:rFonts w:cs="Arial"/>
        </w:rPr>
        <w:t xml:space="preserve"> may also include </w:t>
      </w:r>
      <w:r w:rsidR="00CE2255" w:rsidRPr="1AD3C42F">
        <w:rPr>
          <w:rFonts w:cs="Arial"/>
        </w:rPr>
        <w:t xml:space="preserve">copies of other documents created during the trial and lists of witnesses and evidence.  We mostly have indictment files </w:t>
      </w:r>
      <w:r w:rsidR="00F14E05" w:rsidRPr="1AD3C42F">
        <w:rPr>
          <w:rFonts w:cs="Arial"/>
        </w:rPr>
        <w:t>for major crimes</w:t>
      </w:r>
      <w:r w:rsidR="00D97CCF" w:rsidRPr="1AD3C42F">
        <w:rPr>
          <w:rFonts w:cs="Arial"/>
        </w:rPr>
        <w:t>.</w:t>
      </w:r>
    </w:p>
    <w:p w14:paraId="3B558BA8" w14:textId="77777777" w:rsidR="00D97CCF" w:rsidRPr="000D1C86" w:rsidRDefault="00D97CCF" w:rsidP="00F57DDD">
      <w:pPr>
        <w:rPr>
          <w:rFonts w:cs="Arial"/>
          <w:szCs w:val="28"/>
        </w:rPr>
      </w:pPr>
    </w:p>
    <w:p w14:paraId="79BF9759" w14:textId="77777777" w:rsidR="002625B2" w:rsidRDefault="00BA7672" w:rsidP="00BA7672">
      <w:pPr>
        <w:rPr>
          <w:rStyle w:val="Emphasis"/>
          <w:i w:val="0"/>
          <w:iCs w:val="0"/>
        </w:rPr>
      </w:pPr>
      <w:bookmarkStart w:id="25" w:name="__RefHeading__14613_1045158059"/>
      <w:bookmarkEnd w:id="25"/>
      <w:r w:rsidRPr="00D97CCF">
        <w:rPr>
          <w:rStyle w:val="Emphasis"/>
          <w:b/>
          <w:bCs/>
          <w:i w:val="0"/>
          <w:iCs w:val="0"/>
        </w:rPr>
        <w:t>Supreme Court Central Office Criminal Assize Clerk criminal indictment case files</w:t>
      </w:r>
      <w:r w:rsidR="005B0B01">
        <w:rPr>
          <w:rStyle w:val="Emphasis"/>
          <w:i w:val="0"/>
          <w:iCs w:val="0"/>
        </w:rPr>
        <w:t>, 1853 to 1929</w:t>
      </w:r>
    </w:p>
    <w:p w14:paraId="195E60F2" w14:textId="348EBDF3" w:rsidR="005C596E" w:rsidRDefault="005B0B01" w:rsidP="00BA7672">
      <w:r>
        <w:t>These records document</w:t>
      </w:r>
      <w:r w:rsidR="00BA7672" w:rsidRPr="00094E26">
        <w:t xml:space="preserve"> </w:t>
      </w:r>
      <w:r>
        <w:t>indictments for</w:t>
      </w:r>
      <w:r w:rsidR="00BA7672" w:rsidRPr="00094E26">
        <w:t xml:space="preserve"> offences such as </w:t>
      </w:r>
      <w:r w:rsidR="009B1BA8">
        <w:t xml:space="preserve">murder, </w:t>
      </w:r>
      <w:r w:rsidR="00BA7672" w:rsidRPr="00094E26">
        <w:t xml:space="preserve">rape, arson, </w:t>
      </w:r>
      <w:r w:rsidR="00B54AFA" w:rsidRPr="00094E26">
        <w:t>theft,</w:t>
      </w:r>
      <w:r w:rsidR="00BA7672" w:rsidRPr="00094E26">
        <w:t xml:space="preserve"> and fraud</w:t>
      </w:r>
      <w:r>
        <w:t>, t</w:t>
      </w:r>
      <w:r w:rsidR="00B54AFA">
        <w:t>ri</w:t>
      </w:r>
      <w:r>
        <w:t>ed</w:t>
      </w:r>
      <w:r w:rsidR="00BA7672" w:rsidRPr="00094E26">
        <w:t xml:space="preserve"> before the Supreme Court of Ontario or its predecessors.  </w:t>
      </w:r>
      <w:r>
        <w:t xml:space="preserve">These records </w:t>
      </w:r>
      <w:r w:rsidR="005C596E">
        <w:t>are available on microfilm in our reading room, and libraries t</w:t>
      </w:r>
      <w:r w:rsidR="0024D3FD">
        <w:t>h</w:t>
      </w:r>
      <w:r w:rsidR="005C596E">
        <w:t>at offer interloan services can borrow the reels for you.</w:t>
      </w:r>
    </w:p>
    <w:p w14:paraId="7B09EC28" w14:textId="77777777" w:rsidR="005C596E" w:rsidRDefault="005C596E" w:rsidP="00BA7672"/>
    <w:p w14:paraId="4B7C485D" w14:textId="0FF0A671" w:rsidR="00BA7672" w:rsidRPr="001975C0" w:rsidRDefault="009076D8" w:rsidP="00B742E2">
      <w:r>
        <w:t>For more information</w:t>
      </w:r>
      <w:r w:rsidR="00B17F28">
        <w:t xml:space="preserve"> about these records, </w:t>
      </w:r>
      <w:hyperlink r:id="rId59">
        <w:r w:rsidR="00B17F28" w:rsidRPr="025C9AD3">
          <w:rPr>
            <w:rStyle w:val="Hyperlink"/>
          </w:rPr>
          <w:t>click here to view the description for RG 22-392</w:t>
        </w:r>
      </w:hyperlink>
      <w:r w:rsidR="005C596E">
        <w:t>.</w:t>
      </w:r>
      <w:r w:rsidR="002625B2">
        <w:t xml:space="preserve"> To find if there is a file for a </w:t>
      </w:r>
      <w:r w:rsidR="00250A58">
        <w:t>specific person</w:t>
      </w:r>
      <w:r w:rsidR="002625B2">
        <w:t xml:space="preserve">, </w:t>
      </w:r>
      <w:hyperlink r:id="rId60">
        <w:r w:rsidR="003D4E03" w:rsidRPr="025C9AD3">
          <w:rPr>
            <w:rStyle w:val="Hyperlink"/>
          </w:rPr>
          <w:t>click here to do a</w:t>
        </w:r>
        <w:r w:rsidR="642F367E" w:rsidRPr="025C9AD3">
          <w:rPr>
            <w:rStyle w:val="Hyperlink"/>
          </w:rPr>
          <w:t xml:space="preserve">n Advance Search </w:t>
        </w:r>
        <w:r w:rsidR="115DA72E" w:rsidRPr="025C9AD3">
          <w:rPr>
            <w:rStyle w:val="Hyperlink"/>
          </w:rPr>
          <w:t>in</w:t>
        </w:r>
        <w:r w:rsidR="642F367E" w:rsidRPr="025C9AD3">
          <w:rPr>
            <w:rStyle w:val="Hyperlink"/>
          </w:rPr>
          <w:t xml:space="preserve"> the Archives and Information </w:t>
        </w:r>
        <w:r w:rsidR="2B95B8E9" w:rsidRPr="025C9AD3">
          <w:rPr>
            <w:rStyle w:val="Hyperlink"/>
          </w:rPr>
          <w:t xml:space="preserve">Managment </w:t>
        </w:r>
        <w:r w:rsidR="642F367E" w:rsidRPr="025C9AD3">
          <w:rPr>
            <w:rStyle w:val="Hyperlink"/>
          </w:rPr>
          <w:t>System (AIMS), Archives Repository</w:t>
        </w:r>
      </w:hyperlink>
      <w:r w:rsidR="00B742E2">
        <w:t>.</w:t>
      </w:r>
      <w:r w:rsidR="001975C0">
        <w:t xml:space="preserve"> </w:t>
      </w:r>
      <w:r w:rsidR="001975C0" w:rsidRPr="025C9AD3">
        <w:rPr>
          <w:u w:val="single"/>
        </w:rPr>
        <w:t>Note</w:t>
      </w:r>
      <w:r w:rsidR="001975C0">
        <w:t>: Search results may include other records.</w:t>
      </w:r>
    </w:p>
    <w:p w14:paraId="79F0EC00" w14:textId="77777777" w:rsidR="00BA7672" w:rsidRPr="00094E26" w:rsidRDefault="00BA7672" w:rsidP="00BA7672"/>
    <w:p w14:paraId="5457AD02" w14:textId="44DA57CE" w:rsidR="005A2FD3" w:rsidRDefault="00BA7672" w:rsidP="00BA7672">
      <w:pPr>
        <w:rPr>
          <w:rStyle w:val="Emphasis"/>
          <w:i w:val="0"/>
          <w:iCs w:val="0"/>
        </w:rPr>
      </w:pPr>
      <w:r w:rsidRPr="000B6CCE">
        <w:rPr>
          <w:rStyle w:val="Emphasis"/>
          <w:b/>
          <w:bCs/>
          <w:i w:val="0"/>
          <w:iCs w:val="0"/>
        </w:rPr>
        <w:t>Supreme Court Registrar’s criminal indictment files</w:t>
      </w:r>
      <w:r w:rsidR="000B6CCE">
        <w:rPr>
          <w:rStyle w:val="Emphasis"/>
          <w:i w:val="0"/>
          <w:iCs w:val="0"/>
        </w:rPr>
        <w:t xml:space="preserve">, </w:t>
      </w:r>
      <w:r w:rsidR="0084405E">
        <w:rPr>
          <w:rStyle w:val="Emphasis"/>
          <w:i w:val="0"/>
          <w:iCs w:val="0"/>
        </w:rPr>
        <w:t xml:space="preserve">1930 </w:t>
      </w:r>
      <w:r w:rsidR="001B111B">
        <w:rPr>
          <w:rStyle w:val="Emphasis"/>
          <w:i w:val="0"/>
          <w:iCs w:val="0"/>
        </w:rPr>
        <w:t xml:space="preserve">to </w:t>
      </w:r>
      <w:r w:rsidR="005A2FD3">
        <w:rPr>
          <w:rStyle w:val="Emphasis"/>
          <w:i w:val="0"/>
          <w:iCs w:val="0"/>
        </w:rPr>
        <w:t>1979</w:t>
      </w:r>
    </w:p>
    <w:p w14:paraId="2A9AC27F" w14:textId="326069D7" w:rsidR="00BA7672" w:rsidRDefault="005A2FD3" w:rsidP="025C9AD3">
      <w:pPr>
        <w:rPr>
          <w:rStyle w:val="Emphasis"/>
          <w:i w:val="0"/>
          <w:iCs w:val="0"/>
        </w:rPr>
      </w:pPr>
      <w:r w:rsidRPr="025C9AD3">
        <w:rPr>
          <w:rStyle w:val="Emphasis"/>
          <w:i w:val="0"/>
          <w:iCs w:val="0"/>
        </w:rPr>
        <w:t xml:space="preserve">These records document </w:t>
      </w:r>
      <w:r w:rsidR="006C5D60" w:rsidRPr="025C9AD3">
        <w:rPr>
          <w:rStyle w:val="Emphasis"/>
          <w:i w:val="0"/>
          <w:iCs w:val="0"/>
        </w:rPr>
        <w:t>indictments</w:t>
      </w:r>
      <w:r w:rsidRPr="025C9AD3">
        <w:rPr>
          <w:rStyle w:val="Emphasis"/>
          <w:i w:val="0"/>
          <w:iCs w:val="0"/>
        </w:rPr>
        <w:t xml:space="preserve"> for major </w:t>
      </w:r>
      <w:r w:rsidR="006C5D60" w:rsidRPr="025C9AD3">
        <w:rPr>
          <w:rStyle w:val="Emphasis"/>
          <w:i w:val="0"/>
          <w:iCs w:val="0"/>
        </w:rPr>
        <w:t>crimes tried before the Supreme Court of Ontario</w:t>
      </w:r>
      <w:r w:rsidR="009664E7" w:rsidRPr="025C9AD3">
        <w:rPr>
          <w:rStyle w:val="Emphasis"/>
          <w:i w:val="0"/>
          <w:iCs w:val="0"/>
        </w:rPr>
        <w:t xml:space="preserve">.  For information about these records and how to access them, </w:t>
      </w:r>
      <w:hyperlink r:id="rId61">
        <w:r w:rsidR="00BA7672" w:rsidRPr="025C9AD3">
          <w:rPr>
            <w:rStyle w:val="Hyperlink"/>
          </w:rPr>
          <w:t xml:space="preserve">click here to </w:t>
        </w:r>
        <w:r w:rsidR="009664E7" w:rsidRPr="025C9AD3">
          <w:rPr>
            <w:rStyle w:val="Hyperlink"/>
          </w:rPr>
          <w:t>view</w:t>
        </w:r>
        <w:r w:rsidR="00BA7672" w:rsidRPr="025C9AD3">
          <w:rPr>
            <w:rStyle w:val="Hyperlink"/>
          </w:rPr>
          <w:t xml:space="preserve"> the description for RG 22-517</w:t>
        </w:r>
      </w:hyperlink>
      <w:r w:rsidR="00BA7672" w:rsidRPr="025C9AD3">
        <w:rPr>
          <w:rStyle w:val="Emphasis"/>
          <w:i w:val="0"/>
          <w:iCs w:val="0"/>
        </w:rPr>
        <w:t>.</w:t>
      </w:r>
    </w:p>
    <w:p w14:paraId="07FF8C5C" w14:textId="71B85393" w:rsidR="0001796F" w:rsidRDefault="0001796F" w:rsidP="00BA7672">
      <w:pPr>
        <w:rPr>
          <w:rStyle w:val="Emphasis"/>
          <w:i w:val="0"/>
        </w:rPr>
      </w:pPr>
    </w:p>
    <w:p w14:paraId="476B2A69" w14:textId="2AFF8B15" w:rsidR="0001796F" w:rsidRDefault="0001796F" w:rsidP="00BA7672">
      <w:pPr>
        <w:rPr>
          <w:rStyle w:val="Emphasis"/>
          <w:b/>
          <w:bCs/>
          <w:i w:val="0"/>
        </w:rPr>
      </w:pPr>
      <w:r>
        <w:rPr>
          <w:rStyle w:val="Emphasis"/>
          <w:b/>
          <w:bCs/>
          <w:i w:val="0"/>
        </w:rPr>
        <w:t>Other indictment files</w:t>
      </w:r>
    </w:p>
    <w:p w14:paraId="28876DD6" w14:textId="4193026C" w:rsidR="00FE2240" w:rsidRDefault="00FE2240" w:rsidP="00BA7672">
      <w:r>
        <w:t xml:space="preserve">We have some indictment files </w:t>
      </w:r>
      <w:r w:rsidR="00AB7859">
        <w:t xml:space="preserve">from lower courts in </w:t>
      </w:r>
      <w:r w:rsidR="000B3E98">
        <w:t xml:space="preserve">Lambton, </w:t>
      </w:r>
      <w:r w:rsidR="00107AA3">
        <w:t>Lanark</w:t>
      </w:r>
      <w:r w:rsidR="006638CA">
        <w:t xml:space="preserve">, </w:t>
      </w:r>
      <w:r w:rsidR="00A829E6">
        <w:t>Lincoln, Peel and York Count</w:t>
      </w:r>
      <w:r w:rsidR="00D50759">
        <w:t xml:space="preserve">ies, </w:t>
      </w:r>
      <w:r w:rsidR="002320DB">
        <w:t>Sudbury,</w:t>
      </w:r>
      <w:r w:rsidR="000E6FC3">
        <w:t xml:space="preserve"> and Thunder Bay Districts</w:t>
      </w:r>
      <w:r w:rsidR="00107AA3">
        <w:t xml:space="preserve">. We also </w:t>
      </w:r>
      <w:r w:rsidR="001B111B">
        <w:t xml:space="preserve">have indictment case </w:t>
      </w:r>
      <w:r w:rsidR="21611546">
        <w:t>files</w:t>
      </w:r>
      <w:r w:rsidR="006638CA">
        <w:t xml:space="preserve"> </w:t>
      </w:r>
      <w:r w:rsidR="001B111B">
        <w:t xml:space="preserve">for the Supreme Court of Ontario, Sudbury District, </w:t>
      </w:r>
      <w:r w:rsidR="00D31050">
        <w:t xml:space="preserve">1927 to 1975 and 1981 to 1986. </w:t>
      </w:r>
    </w:p>
    <w:p w14:paraId="0C49E123" w14:textId="094EC55F" w:rsidR="00840208" w:rsidRDefault="00840208" w:rsidP="00BA7672"/>
    <w:p w14:paraId="2DF69632" w14:textId="00EFCC25" w:rsidR="00840208" w:rsidRPr="00FE2240" w:rsidRDefault="00840208" w:rsidP="00BA7672">
      <w:pPr>
        <w:rPr>
          <w:rStyle w:val="Hyperlink"/>
          <w:rFonts w:cs="Arial"/>
          <w:lang w:val="en-US"/>
        </w:rPr>
      </w:pPr>
      <w:r>
        <w:t xml:space="preserve">For information about these records and how to access them, </w:t>
      </w:r>
      <w:hyperlink r:id="rId62">
        <w:r w:rsidR="00B30E07" w:rsidRPr="025C9AD3">
          <w:rPr>
            <w:rStyle w:val="Hyperlink"/>
            <w:rFonts w:cs="Arial"/>
            <w:lang w:val="en-US"/>
          </w:rPr>
          <w:t xml:space="preserve">click here to search the Archives </w:t>
        </w:r>
        <w:r w:rsidR="5AC574CF" w:rsidRPr="025C9AD3">
          <w:rPr>
            <w:rStyle w:val="Hyperlink"/>
            <w:rFonts w:cs="Arial"/>
            <w:lang w:val="en-US"/>
          </w:rPr>
          <w:t>and Information Management System (AIMS), Archives Repository</w:t>
        </w:r>
        <w:r w:rsidR="00B30E07" w:rsidRPr="025C9AD3">
          <w:rPr>
            <w:rStyle w:val="Hyperlink"/>
            <w:rFonts w:cs="Arial"/>
            <w:lang w:val="en-US"/>
          </w:rPr>
          <w:t xml:space="preserve"> by groups of records, and enter the word indictment and the name of the county or district in the title field</w:t>
        </w:r>
      </w:hyperlink>
      <w:r w:rsidR="00CF70C9" w:rsidRPr="025C9AD3">
        <w:rPr>
          <w:rStyle w:val="Hyperlink"/>
          <w:rFonts w:cs="Arial"/>
          <w:lang w:val="en-US"/>
        </w:rPr>
        <w:t>.</w:t>
      </w:r>
    </w:p>
    <w:p w14:paraId="7B7D2B96" w14:textId="77777777" w:rsidR="0071125B" w:rsidRPr="0071125B" w:rsidRDefault="0071125B" w:rsidP="0071125B">
      <w:pPr>
        <w:pStyle w:val="NormalWeb"/>
        <w:spacing w:before="0" w:beforeAutospacing="0" w:after="0"/>
        <w:rPr>
          <w:rFonts w:ascii="Arial" w:hAnsi="Arial" w:cs="Arial"/>
          <w:lang w:val="en-US"/>
        </w:rPr>
      </w:pPr>
    </w:p>
    <w:p w14:paraId="7B7D2B97" w14:textId="7FB33FE1" w:rsidR="0071125B" w:rsidRPr="0071125B" w:rsidRDefault="00B932C5" w:rsidP="009F3710">
      <w:pPr>
        <w:pStyle w:val="Heading2"/>
      </w:pPr>
      <w:bookmarkStart w:id="26" w:name="_Schools_and_Teachers"/>
      <w:bookmarkStart w:id="27" w:name="_Toc75518550"/>
      <w:bookmarkStart w:id="28" w:name="_Hlk69305008"/>
      <w:bookmarkEnd w:id="26"/>
      <w:r>
        <w:t>Court records</w:t>
      </w:r>
      <w:bookmarkEnd w:id="27"/>
    </w:p>
    <w:p w14:paraId="76755CCF" w14:textId="3B8EB52D" w:rsidR="009B1BA8" w:rsidRDefault="00B932C5" w:rsidP="025C9AD3">
      <w:pPr>
        <w:pStyle w:val="western"/>
        <w:spacing w:after="100" w:afterAutospacing="1"/>
        <w:jc w:val="left"/>
        <w:rPr>
          <w:rFonts w:ascii="Arial" w:hAnsi="Arial" w:cs="Arial"/>
          <w:sz w:val="24"/>
          <w:szCs w:val="24"/>
          <w:lang w:val="en-US"/>
        </w:rPr>
      </w:pPr>
      <w:r w:rsidRPr="025C9AD3">
        <w:rPr>
          <w:rFonts w:ascii="Arial" w:hAnsi="Arial" w:cs="Arial"/>
          <w:sz w:val="24"/>
          <w:szCs w:val="24"/>
          <w:lang w:val="en-US"/>
        </w:rPr>
        <w:t xml:space="preserve">In addition to the indictment files, courts </w:t>
      </w:r>
      <w:r w:rsidR="00CF5699" w:rsidRPr="025C9AD3">
        <w:rPr>
          <w:rFonts w:ascii="Arial" w:hAnsi="Arial" w:cs="Arial"/>
          <w:sz w:val="24"/>
          <w:szCs w:val="24"/>
          <w:lang w:val="en-US"/>
        </w:rPr>
        <w:t xml:space="preserve">created various </w:t>
      </w:r>
      <w:r w:rsidR="005C05DA" w:rsidRPr="025C9AD3">
        <w:rPr>
          <w:rFonts w:ascii="Arial" w:hAnsi="Arial" w:cs="Arial"/>
          <w:sz w:val="24"/>
          <w:szCs w:val="24"/>
          <w:lang w:val="en-US"/>
        </w:rPr>
        <w:t xml:space="preserve">types of records to document the proceedings. </w:t>
      </w:r>
      <w:r w:rsidR="005C05DA" w:rsidRPr="025C9AD3">
        <w:rPr>
          <w:rFonts w:ascii="Arial" w:hAnsi="Arial" w:cs="Arial"/>
          <w:sz w:val="24"/>
          <w:szCs w:val="24"/>
          <w:u w:val="single"/>
          <w:lang w:val="en-US"/>
        </w:rPr>
        <w:t>Please note</w:t>
      </w:r>
      <w:r w:rsidR="009E172A" w:rsidRPr="025C9AD3">
        <w:rPr>
          <w:rFonts w:ascii="Arial" w:hAnsi="Arial" w:cs="Arial"/>
          <w:sz w:val="24"/>
          <w:szCs w:val="24"/>
          <w:lang w:val="en-US"/>
        </w:rPr>
        <w:t xml:space="preserve">: Records usually do not include transcripts </w:t>
      </w:r>
      <w:r w:rsidR="00F86BD6" w:rsidRPr="025C9AD3">
        <w:rPr>
          <w:rFonts w:ascii="Arial" w:hAnsi="Arial" w:cs="Arial"/>
          <w:sz w:val="24"/>
          <w:szCs w:val="24"/>
          <w:lang w:val="en-US"/>
        </w:rPr>
        <w:t>of the proceedings</w:t>
      </w:r>
      <w:r w:rsidR="00214C8B" w:rsidRPr="025C9AD3">
        <w:rPr>
          <w:rFonts w:ascii="Arial" w:hAnsi="Arial" w:cs="Arial"/>
          <w:sz w:val="24"/>
          <w:szCs w:val="24"/>
          <w:lang w:val="en-US"/>
        </w:rPr>
        <w:t>.</w:t>
      </w:r>
    </w:p>
    <w:p w14:paraId="1DF19C4E" w14:textId="0CB40359" w:rsidR="025C9AD3" w:rsidRDefault="025C9AD3" w:rsidP="025C9AD3">
      <w:pPr>
        <w:pStyle w:val="western"/>
        <w:spacing w:afterAutospacing="1"/>
        <w:jc w:val="left"/>
        <w:rPr>
          <w:rFonts w:ascii="Arial" w:hAnsi="Arial" w:cs="Arial"/>
          <w:sz w:val="24"/>
          <w:szCs w:val="24"/>
          <w:lang w:val="en-US"/>
        </w:rPr>
      </w:pPr>
    </w:p>
    <w:p w14:paraId="15C3BB20" w14:textId="0925B783" w:rsidR="009F265F" w:rsidRDefault="00B8689E" w:rsidP="00591D9C">
      <w:pPr>
        <w:pStyle w:val="Heading3"/>
        <w:numPr>
          <w:ilvl w:val="0"/>
          <w:numId w:val="8"/>
        </w:numPr>
        <w:tabs>
          <w:tab w:val="left" w:pos="450"/>
        </w:tabs>
        <w:ind w:left="0" w:firstLine="0"/>
      </w:pPr>
      <w:bookmarkStart w:id="29" w:name="_Toc75518551"/>
      <w:bookmarkEnd w:id="28"/>
      <w:r>
        <w:lastRenderedPageBreak/>
        <w:t>Criminal courts</w:t>
      </w:r>
      <w:bookmarkEnd w:id="29"/>
    </w:p>
    <w:p w14:paraId="39498F7D" w14:textId="2AB879CF" w:rsidR="001C6D68" w:rsidRDefault="009B1BA8" w:rsidP="025C9AD3">
      <w:pPr>
        <w:pStyle w:val="western"/>
        <w:spacing w:after="100" w:afterAutospacing="1"/>
        <w:jc w:val="left"/>
        <w:rPr>
          <w:rFonts w:ascii="Arial" w:hAnsi="Arial" w:cs="Arial"/>
          <w:sz w:val="24"/>
          <w:szCs w:val="24"/>
          <w:lang w:val="en-US"/>
        </w:rPr>
      </w:pPr>
      <w:r w:rsidRPr="025C9AD3">
        <w:rPr>
          <w:rFonts w:ascii="Arial" w:hAnsi="Arial" w:cs="Arial"/>
          <w:sz w:val="24"/>
          <w:szCs w:val="24"/>
          <w:lang w:val="en-CA"/>
        </w:rPr>
        <w:t>See below</w:t>
      </w:r>
      <w:r w:rsidR="001A5845" w:rsidRPr="025C9AD3">
        <w:rPr>
          <w:rFonts w:ascii="Arial" w:hAnsi="Arial" w:cs="Arial"/>
          <w:sz w:val="24"/>
          <w:szCs w:val="24"/>
          <w:lang w:val="en-US"/>
        </w:rPr>
        <w:t xml:space="preserve"> </w:t>
      </w:r>
      <w:r w:rsidR="00463C7B" w:rsidRPr="025C9AD3">
        <w:rPr>
          <w:rFonts w:ascii="Arial" w:hAnsi="Arial" w:cs="Arial"/>
          <w:sz w:val="24"/>
          <w:szCs w:val="24"/>
          <w:lang w:val="en-US"/>
        </w:rPr>
        <w:t xml:space="preserve">for </w:t>
      </w:r>
      <w:r w:rsidR="001A5845" w:rsidRPr="025C9AD3">
        <w:rPr>
          <w:rFonts w:ascii="Arial" w:hAnsi="Arial" w:cs="Arial"/>
          <w:sz w:val="24"/>
          <w:szCs w:val="24"/>
          <w:lang w:val="en-US"/>
        </w:rPr>
        <w:t>basic information about the court</w:t>
      </w:r>
      <w:r w:rsidR="008A28C1" w:rsidRPr="025C9AD3">
        <w:rPr>
          <w:rFonts w:ascii="Arial" w:hAnsi="Arial" w:cs="Arial"/>
          <w:sz w:val="24"/>
          <w:szCs w:val="24"/>
          <w:lang w:val="en-US"/>
        </w:rPr>
        <w:t xml:space="preserve">s that </w:t>
      </w:r>
      <w:bookmarkStart w:id="30" w:name="_Int_XtqUpZQx"/>
      <w:r w:rsidR="008A28C1" w:rsidRPr="025C9AD3">
        <w:rPr>
          <w:rFonts w:ascii="Arial" w:hAnsi="Arial" w:cs="Arial"/>
          <w:sz w:val="24"/>
          <w:szCs w:val="24"/>
          <w:lang w:val="en-US"/>
        </w:rPr>
        <w:t>dealt</w:t>
      </w:r>
      <w:bookmarkEnd w:id="30"/>
      <w:r w:rsidR="008A28C1" w:rsidRPr="025C9AD3">
        <w:rPr>
          <w:rFonts w:ascii="Arial" w:hAnsi="Arial" w:cs="Arial"/>
          <w:sz w:val="24"/>
          <w:szCs w:val="24"/>
          <w:lang w:val="en-US"/>
        </w:rPr>
        <w:t xml:space="preserve"> with criminal</w:t>
      </w:r>
      <w:r w:rsidR="00463C7B" w:rsidRPr="025C9AD3">
        <w:rPr>
          <w:rFonts w:ascii="Arial" w:hAnsi="Arial" w:cs="Arial"/>
          <w:sz w:val="24"/>
          <w:szCs w:val="24"/>
          <w:lang w:val="en-US"/>
        </w:rPr>
        <w:t xml:space="preserve"> case</w:t>
      </w:r>
      <w:r w:rsidR="005F7DB9" w:rsidRPr="025C9AD3">
        <w:rPr>
          <w:rFonts w:ascii="Arial" w:hAnsi="Arial" w:cs="Arial"/>
          <w:sz w:val="24"/>
          <w:szCs w:val="24"/>
          <w:lang w:val="en-US"/>
        </w:rPr>
        <w:t>s</w:t>
      </w:r>
      <w:r w:rsidR="6E7401E7" w:rsidRPr="025C9AD3">
        <w:rPr>
          <w:rFonts w:ascii="Arial" w:hAnsi="Arial" w:cs="Arial"/>
          <w:sz w:val="24"/>
          <w:szCs w:val="24"/>
          <w:lang w:val="en-US"/>
        </w:rPr>
        <w:t>.</w:t>
      </w:r>
      <w:r w:rsidR="009F4029" w:rsidRPr="025C9AD3">
        <w:rPr>
          <w:rFonts w:ascii="Arial" w:hAnsi="Arial" w:cs="Arial"/>
          <w:sz w:val="24"/>
          <w:szCs w:val="24"/>
          <w:lang w:val="en-US"/>
        </w:rPr>
        <w:t xml:space="preserve"> For more information about these courts and the records they created</w:t>
      </w:r>
      <w:r w:rsidR="00FD3D59" w:rsidRPr="025C9AD3">
        <w:rPr>
          <w:rFonts w:ascii="Arial" w:hAnsi="Arial" w:cs="Arial"/>
          <w:sz w:val="24"/>
          <w:szCs w:val="24"/>
          <w:lang w:val="en-US"/>
        </w:rPr>
        <w:t xml:space="preserve">, click on the name of the court, or search the </w:t>
      </w:r>
      <w:r w:rsidR="00B54AFA" w:rsidRPr="025C9AD3">
        <w:rPr>
          <w:rFonts w:ascii="Arial" w:hAnsi="Arial" w:cs="Arial"/>
          <w:sz w:val="24"/>
          <w:szCs w:val="24"/>
          <w:lang w:val="en-US"/>
        </w:rPr>
        <w:t>online A</w:t>
      </w:r>
      <w:r w:rsidR="00FD3D59" w:rsidRPr="025C9AD3">
        <w:rPr>
          <w:rFonts w:ascii="Arial" w:hAnsi="Arial" w:cs="Arial"/>
          <w:sz w:val="24"/>
          <w:szCs w:val="24"/>
          <w:lang w:val="en-US"/>
        </w:rPr>
        <w:t xml:space="preserve">rchives </w:t>
      </w:r>
      <w:r w:rsidR="00F2DFB1" w:rsidRPr="025C9AD3">
        <w:rPr>
          <w:rFonts w:ascii="Arial" w:hAnsi="Arial" w:cs="Arial"/>
          <w:sz w:val="24"/>
          <w:szCs w:val="24"/>
          <w:lang w:val="en-US"/>
        </w:rPr>
        <w:t xml:space="preserve">and </w:t>
      </w:r>
      <w:r w:rsidR="21FCA47A" w:rsidRPr="025C9AD3">
        <w:rPr>
          <w:rFonts w:ascii="Arial" w:hAnsi="Arial" w:cs="Arial"/>
          <w:sz w:val="24"/>
          <w:szCs w:val="24"/>
          <w:lang w:val="en-US"/>
        </w:rPr>
        <w:t>Information Management System (AIMS), Archives Repository</w:t>
      </w:r>
      <w:r w:rsidR="00FD3D59" w:rsidRPr="025C9AD3">
        <w:rPr>
          <w:rFonts w:ascii="Arial" w:hAnsi="Arial" w:cs="Arial"/>
          <w:sz w:val="24"/>
          <w:szCs w:val="24"/>
          <w:lang w:val="en-US"/>
        </w:rPr>
        <w:t xml:space="preserve"> by </w:t>
      </w:r>
      <w:r w:rsidR="3C6CCD4C" w:rsidRPr="025C9AD3">
        <w:rPr>
          <w:rFonts w:ascii="Arial" w:hAnsi="Arial" w:cs="Arial"/>
          <w:sz w:val="24"/>
          <w:szCs w:val="24"/>
          <w:lang w:val="en-US"/>
        </w:rPr>
        <w:t xml:space="preserve">Organization Search </w:t>
      </w:r>
      <w:r w:rsidR="00FD3D59" w:rsidRPr="025C9AD3">
        <w:rPr>
          <w:rFonts w:ascii="Arial" w:hAnsi="Arial" w:cs="Arial"/>
          <w:sz w:val="24"/>
          <w:szCs w:val="24"/>
          <w:lang w:val="en-US"/>
        </w:rPr>
        <w:t>and enter</w:t>
      </w:r>
      <w:r w:rsidR="00C30646" w:rsidRPr="025C9AD3">
        <w:rPr>
          <w:rFonts w:ascii="Arial" w:hAnsi="Arial" w:cs="Arial"/>
          <w:sz w:val="24"/>
          <w:szCs w:val="24"/>
          <w:lang w:val="en-US"/>
        </w:rPr>
        <w:t xml:space="preserve"> the name of the </w:t>
      </w:r>
      <w:r w:rsidR="00BE5372" w:rsidRPr="025C9AD3">
        <w:rPr>
          <w:rFonts w:ascii="Arial" w:hAnsi="Arial" w:cs="Arial"/>
          <w:sz w:val="24"/>
          <w:szCs w:val="24"/>
          <w:lang w:val="en-US"/>
        </w:rPr>
        <w:t>court</w:t>
      </w:r>
      <w:r w:rsidR="00C30646" w:rsidRPr="025C9AD3">
        <w:rPr>
          <w:rFonts w:ascii="Arial" w:hAnsi="Arial" w:cs="Arial"/>
          <w:sz w:val="24"/>
          <w:szCs w:val="24"/>
          <w:lang w:val="en-US"/>
        </w:rPr>
        <w:t xml:space="preserve"> in the keyword(s) field</w:t>
      </w:r>
      <w:r w:rsidR="00830C9B" w:rsidRPr="025C9AD3">
        <w:rPr>
          <w:rFonts w:ascii="Arial" w:hAnsi="Arial" w:cs="Arial"/>
          <w:sz w:val="24"/>
          <w:szCs w:val="24"/>
          <w:lang w:val="en-US"/>
        </w:rPr>
        <w:t>.</w:t>
      </w:r>
    </w:p>
    <w:p w14:paraId="223272C2" w14:textId="0D4411BB" w:rsidR="0077684C" w:rsidRPr="0077684C" w:rsidRDefault="0077684C" w:rsidP="00A56BE5">
      <w:pPr>
        <w:pStyle w:val="western"/>
        <w:spacing w:after="100" w:afterAutospacing="1"/>
        <w:jc w:val="left"/>
        <w:rPr>
          <w:rFonts w:ascii="Arial" w:hAnsi="Arial" w:cs="Arial"/>
          <w:sz w:val="24"/>
          <w:szCs w:val="24"/>
          <w:lang w:val="en-US"/>
        </w:rPr>
      </w:pPr>
      <w:r w:rsidRPr="025C9AD3">
        <w:rPr>
          <w:rFonts w:ascii="Arial" w:hAnsi="Arial" w:cs="Arial"/>
          <w:sz w:val="24"/>
          <w:szCs w:val="24"/>
          <w:u w:val="single"/>
          <w:lang w:val="en-US"/>
        </w:rPr>
        <w:t>Note</w:t>
      </w:r>
      <w:r w:rsidRPr="025C9AD3">
        <w:rPr>
          <w:rFonts w:ascii="Arial" w:hAnsi="Arial" w:cs="Arial"/>
          <w:sz w:val="24"/>
          <w:szCs w:val="24"/>
          <w:lang w:val="en-US"/>
        </w:rPr>
        <w:t>: The dates below are the dates of existence of the courts, not the dates of the records we have.</w:t>
      </w:r>
    </w:p>
    <w:p w14:paraId="40889647" w14:textId="1077D88F" w:rsidR="025C9AD3" w:rsidRDefault="025C9AD3" w:rsidP="025C9AD3">
      <w:pPr>
        <w:pStyle w:val="western"/>
        <w:jc w:val="left"/>
        <w:rPr>
          <w:rFonts w:ascii="Arial" w:hAnsi="Arial" w:cs="Arial"/>
          <w:b/>
          <w:bCs/>
          <w:sz w:val="24"/>
          <w:szCs w:val="24"/>
          <w:lang w:val="en-US"/>
        </w:rPr>
      </w:pPr>
    </w:p>
    <w:p w14:paraId="667A283F" w14:textId="77777777" w:rsidR="003D1887" w:rsidRDefault="00483ADF" w:rsidP="003D1887">
      <w:pPr>
        <w:pStyle w:val="western"/>
        <w:jc w:val="left"/>
        <w:rPr>
          <w:rFonts w:ascii="Arial" w:hAnsi="Arial" w:cs="Arial"/>
          <w:b/>
          <w:bCs/>
          <w:sz w:val="24"/>
          <w:szCs w:val="24"/>
          <w:lang w:val="en-US"/>
        </w:rPr>
      </w:pPr>
      <w:bookmarkStart w:id="31" w:name="_Hlk67578369"/>
      <w:r>
        <w:rPr>
          <w:rFonts w:ascii="Arial" w:hAnsi="Arial" w:cs="Arial"/>
          <w:b/>
          <w:bCs/>
          <w:sz w:val="24"/>
          <w:szCs w:val="24"/>
          <w:lang w:val="en-US"/>
        </w:rPr>
        <w:t>Courts of inferior jurisdiction</w:t>
      </w:r>
    </w:p>
    <w:p w14:paraId="77DF1340" w14:textId="5498C9AC" w:rsidR="00AA752A" w:rsidRPr="003D1887" w:rsidRDefault="00606235" w:rsidP="025C9AD3">
      <w:pPr>
        <w:pStyle w:val="western"/>
        <w:spacing w:before="0" w:beforeAutospacing="0"/>
        <w:jc w:val="left"/>
        <w:rPr>
          <w:rFonts w:ascii="Arial" w:hAnsi="Arial" w:cs="Arial"/>
          <w:sz w:val="24"/>
          <w:szCs w:val="24"/>
          <w:lang w:val="en-CA"/>
        </w:rPr>
      </w:pPr>
      <w:hyperlink r:id="rId63">
        <w:r w:rsidR="004061DC" w:rsidRPr="025C9AD3">
          <w:rPr>
            <w:rStyle w:val="Hyperlink"/>
            <w:rFonts w:ascii="Arial" w:hAnsi="Arial" w:cs="Arial"/>
            <w:sz w:val="24"/>
            <w:szCs w:val="24"/>
            <w:lang w:val="en-CA"/>
          </w:rPr>
          <w:t>Magistrates' Courts</w:t>
        </w:r>
      </w:hyperlink>
      <w:r w:rsidR="00FD3D59" w:rsidRPr="025C9AD3">
        <w:rPr>
          <w:rFonts w:ascii="Arial" w:hAnsi="Arial" w:cs="Arial"/>
          <w:sz w:val="24"/>
          <w:szCs w:val="24"/>
          <w:lang w:val="en-CA"/>
        </w:rPr>
        <w:t xml:space="preserve"> - existed from 1</w:t>
      </w:r>
      <w:r w:rsidR="00AA752A" w:rsidRPr="025C9AD3">
        <w:rPr>
          <w:rFonts w:ascii="Arial" w:hAnsi="Arial" w:cs="Arial"/>
          <w:sz w:val="24"/>
          <w:szCs w:val="24"/>
          <w:lang w:val="en-CA"/>
        </w:rPr>
        <w:t>849</w:t>
      </w:r>
      <w:r w:rsidR="00FD3D59" w:rsidRPr="025C9AD3">
        <w:rPr>
          <w:rFonts w:ascii="Arial" w:hAnsi="Arial" w:cs="Arial"/>
          <w:sz w:val="24"/>
          <w:szCs w:val="24"/>
          <w:lang w:val="en-CA"/>
        </w:rPr>
        <w:t xml:space="preserve"> to </w:t>
      </w:r>
      <w:r w:rsidR="00AA752A" w:rsidRPr="025C9AD3">
        <w:rPr>
          <w:rFonts w:ascii="Arial" w:hAnsi="Arial" w:cs="Arial"/>
          <w:sz w:val="24"/>
          <w:szCs w:val="24"/>
          <w:lang w:val="en-CA"/>
        </w:rPr>
        <w:t>1968</w:t>
      </w:r>
    </w:p>
    <w:p w14:paraId="33E4B321" w14:textId="1665F6C8" w:rsidR="004061DC" w:rsidRPr="00361370" w:rsidRDefault="00B20605" w:rsidP="00A63224">
      <w:pPr>
        <w:pStyle w:val="ListParagraph"/>
        <w:tabs>
          <w:tab w:val="left" w:pos="360"/>
        </w:tabs>
        <w:ind w:left="0"/>
      </w:pPr>
      <w:r>
        <w:t>These courts existed in many municipalities with a population over 5</w:t>
      </w:r>
      <w:r w:rsidR="00B54AFA">
        <w:t>,</w:t>
      </w:r>
      <w:r>
        <w:t xml:space="preserve">000. They dealt </w:t>
      </w:r>
      <w:bookmarkEnd w:id="31"/>
      <w:r>
        <w:t>with</w:t>
      </w:r>
      <w:r w:rsidR="00802352" w:rsidRPr="00361370">
        <w:t xml:space="preserve"> “petty” offences and by-law infractions</w:t>
      </w:r>
      <w:r w:rsidR="00545A93">
        <w:t xml:space="preserve">. This </w:t>
      </w:r>
      <w:r w:rsidR="00802352" w:rsidRPr="00361370">
        <w:t xml:space="preserve">was where minor criminals would </w:t>
      </w:r>
      <w:r w:rsidR="007730ED">
        <w:t xml:space="preserve">first </w:t>
      </w:r>
      <w:r>
        <w:t>appear in court</w:t>
      </w:r>
      <w:r w:rsidR="00802352" w:rsidRPr="00361370">
        <w:t xml:space="preserve">. </w:t>
      </w:r>
      <w:r w:rsidR="00796685" w:rsidRPr="00361370">
        <w:t xml:space="preserve">Before 1934, </w:t>
      </w:r>
      <w:r w:rsidR="007730ED">
        <w:t>these courts</w:t>
      </w:r>
      <w:r w:rsidR="00796685" w:rsidRPr="00361370">
        <w:t xml:space="preserve"> were also known as Police Magistrates' Courts, Police Courts, or Mayor's Courts</w:t>
      </w:r>
      <w:r w:rsidR="5B1256D3">
        <w:t>.</w:t>
      </w:r>
      <w:r>
        <w:t xml:space="preserve"> </w:t>
      </w:r>
      <w:r w:rsidR="00802352" w:rsidRPr="00B20605">
        <w:t>Few</w:t>
      </w:r>
      <w:r w:rsidR="00802352" w:rsidRPr="00361370">
        <w:t xml:space="preserve"> records </w:t>
      </w:r>
      <w:r w:rsidR="00796685">
        <w:t xml:space="preserve">from these courts </w:t>
      </w:r>
      <w:r w:rsidR="00802352" w:rsidRPr="00361370">
        <w:t>have survived</w:t>
      </w:r>
      <w:r w:rsidR="009B1BA8">
        <w:t>.</w:t>
      </w:r>
    </w:p>
    <w:p w14:paraId="67B8BCCC" w14:textId="2B7FB3A9" w:rsidR="004061DC" w:rsidRDefault="004061DC" w:rsidP="004061DC">
      <w:pPr>
        <w:tabs>
          <w:tab w:val="left" w:pos="360"/>
        </w:tabs>
      </w:pPr>
    </w:p>
    <w:p w14:paraId="5D1C240C" w14:textId="2FBFA7CB" w:rsidR="003D1887" w:rsidRDefault="00606235" w:rsidP="004061DC">
      <w:pPr>
        <w:tabs>
          <w:tab w:val="left" w:pos="360"/>
        </w:tabs>
      </w:pPr>
      <w:hyperlink r:id="rId64">
        <w:r w:rsidR="003D1887" w:rsidRPr="025C9AD3">
          <w:rPr>
            <w:rStyle w:val="Hyperlink"/>
          </w:rPr>
          <w:t>Provincial Court (Criminal Division)</w:t>
        </w:r>
      </w:hyperlink>
      <w:r w:rsidR="00FD3D59">
        <w:t xml:space="preserve"> - existed from 1</w:t>
      </w:r>
      <w:r w:rsidR="003C132C">
        <w:t>968 to 1989</w:t>
      </w:r>
    </w:p>
    <w:p w14:paraId="47077D45" w14:textId="5BD63FEA" w:rsidR="003C132C" w:rsidRPr="003C132C" w:rsidRDefault="003C132C" w:rsidP="004061DC">
      <w:pPr>
        <w:tabs>
          <w:tab w:val="left" w:pos="360"/>
        </w:tabs>
      </w:pPr>
      <w:r>
        <w:t xml:space="preserve">This court </w:t>
      </w:r>
      <w:bookmarkStart w:id="32" w:name="_Hlk69304711"/>
      <w:r w:rsidR="007457C4">
        <w:t>existed</w:t>
      </w:r>
      <w:r>
        <w:t xml:space="preserve"> </w:t>
      </w:r>
      <w:bookmarkEnd w:id="32"/>
      <w:r>
        <w:t>in all counties and district</w:t>
      </w:r>
      <w:r w:rsidR="00E93F40">
        <w:t>s</w:t>
      </w:r>
      <w:r>
        <w:t>. It dealt with criminal matters previously handled by Magistrates’ Courts.</w:t>
      </w:r>
    </w:p>
    <w:p w14:paraId="38FF0C17" w14:textId="77777777" w:rsidR="003D1887" w:rsidRDefault="003D1887" w:rsidP="004061DC">
      <w:pPr>
        <w:tabs>
          <w:tab w:val="left" w:pos="360"/>
        </w:tabs>
      </w:pPr>
    </w:p>
    <w:p w14:paraId="79F2A3A5" w14:textId="63A2A13C" w:rsidR="00483ADF" w:rsidRDefault="00606235" w:rsidP="000F4EC9">
      <w:pPr>
        <w:pStyle w:val="ListParagraph"/>
        <w:tabs>
          <w:tab w:val="left" w:pos="360"/>
        </w:tabs>
        <w:ind w:left="0"/>
      </w:pPr>
      <w:hyperlink r:id="rId65">
        <w:r w:rsidR="000F4EC9" w:rsidRPr="025C9AD3">
          <w:rPr>
            <w:rStyle w:val="Hyperlink"/>
          </w:rPr>
          <w:t>Court</w:t>
        </w:r>
        <w:r w:rsidR="00EE2DC7" w:rsidRPr="025C9AD3">
          <w:rPr>
            <w:rStyle w:val="Hyperlink"/>
          </w:rPr>
          <w:t>s</w:t>
        </w:r>
        <w:r w:rsidR="000F4EC9" w:rsidRPr="025C9AD3">
          <w:rPr>
            <w:rStyle w:val="Hyperlink"/>
          </w:rPr>
          <w:t xml:space="preserve"> of General Sessions of the Peace</w:t>
        </w:r>
      </w:hyperlink>
      <w:r w:rsidR="00FD3D59">
        <w:t xml:space="preserve"> - existed from 1</w:t>
      </w:r>
      <w:r w:rsidR="000F4EC9">
        <w:t>777</w:t>
      </w:r>
      <w:r w:rsidR="00556BEB">
        <w:t xml:space="preserve"> to </w:t>
      </w:r>
      <w:r w:rsidR="00EE2DC7">
        <w:t xml:space="preserve">1984 </w:t>
      </w:r>
    </w:p>
    <w:p w14:paraId="77D80725" w14:textId="55172037" w:rsidR="003C132C" w:rsidRDefault="00606235" w:rsidP="003C132C">
      <w:pPr>
        <w:pStyle w:val="ListParagraph"/>
        <w:tabs>
          <w:tab w:val="left" w:pos="360"/>
        </w:tabs>
        <w:ind w:left="0"/>
      </w:pPr>
      <w:hyperlink r:id="rId66">
        <w:r w:rsidR="003C132C" w:rsidRPr="025C9AD3">
          <w:rPr>
            <w:rStyle w:val="Hyperlink"/>
          </w:rPr>
          <w:t>County</w:t>
        </w:r>
        <w:r w:rsidR="003C132C" w:rsidRPr="025C9AD3">
          <w:rPr>
            <w:rStyle w:val="Hyperlink"/>
            <w:i/>
            <w:iCs/>
          </w:rPr>
          <w:t xml:space="preserve"> </w:t>
        </w:r>
        <w:r w:rsidR="00EE2DC7" w:rsidRPr="025C9AD3">
          <w:rPr>
            <w:rStyle w:val="Hyperlink"/>
          </w:rPr>
          <w:t>and</w:t>
        </w:r>
        <w:r w:rsidR="00EE2DC7" w:rsidRPr="025C9AD3">
          <w:rPr>
            <w:rStyle w:val="Hyperlink"/>
            <w:i/>
            <w:iCs/>
          </w:rPr>
          <w:t xml:space="preserve"> </w:t>
        </w:r>
        <w:r w:rsidR="003C132C" w:rsidRPr="025C9AD3">
          <w:rPr>
            <w:rStyle w:val="Hyperlink"/>
          </w:rPr>
          <w:t>District Court Judges</w:t>
        </w:r>
        <w:r w:rsidR="7F57B6E4" w:rsidRPr="025C9AD3">
          <w:rPr>
            <w:rStyle w:val="Hyperlink"/>
          </w:rPr>
          <w:t>’</w:t>
        </w:r>
        <w:r w:rsidR="003C132C" w:rsidRPr="025C9AD3">
          <w:rPr>
            <w:rStyle w:val="Hyperlink"/>
          </w:rPr>
          <w:t xml:space="preserve"> Criminal Courts</w:t>
        </w:r>
      </w:hyperlink>
      <w:r w:rsidR="00FD3D59">
        <w:t xml:space="preserve"> - existed from 1</w:t>
      </w:r>
      <w:r w:rsidR="003C132C">
        <w:t>869 to</w:t>
      </w:r>
      <w:r w:rsidR="00931394">
        <w:t xml:space="preserve"> </w:t>
      </w:r>
      <w:r w:rsidR="003C132C">
        <w:t>1984</w:t>
      </w:r>
    </w:p>
    <w:p w14:paraId="75C56FD5" w14:textId="20580A63" w:rsidR="003C132C" w:rsidRDefault="00556BEB" w:rsidP="000F4EC9">
      <w:pPr>
        <w:pStyle w:val="ListParagraph"/>
        <w:tabs>
          <w:tab w:val="left" w:pos="360"/>
        </w:tabs>
        <w:ind w:left="0"/>
      </w:pPr>
      <w:r>
        <w:t xml:space="preserve">These </w:t>
      </w:r>
      <w:r w:rsidR="157BD877">
        <w:t>three</w:t>
      </w:r>
      <w:r>
        <w:t xml:space="preserve"> courts </w:t>
      </w:r>
      <w:r w:rsidR="007457C4">
        <w:t xml:space="preserve">existed </w:t>
      </w:r>
      <w:r w:rsidR="002B46A1">
        <w:t xml:space="preserve">in all counties and districts, and </w:t>
      </w:r>
      <w:r>
        <w:t xml:space="preserve">dealt with minor crimes, such as </w:t>
      </w:r>
      <w:r w:rsidR="000F4EC9" w:rsidRPr="00361370">
        <w:t xml:space="preserve">assault, misdemeanours, and </w:t>
      </w:r>
      <w:r w:rsidR="66BAE53A">
        <w:t>“</w:t>
      </w:r>
      <w:r w:rsidR="000F4EC9" w:rsidRPr="00361370">
        <w:t>petit larceny</w:t>
      </w:r>
      <w:r w:rsidR="1E63699B">
        <w:t>”</w:t>
      </w:r>
      <w:r w:rsidR="74CE4B0F">
        <w:t xml:space="preserve"> </w:t>
      </w:r>
      <w:r w:rsidR="002B46A1">
        <w:t>(minor theft)</w:t>
      </w:r>
      <w:r w:rsidR="000F4EC9" w:rsidRPr="00361370">
        <w:t>. Before 1841, the Sessions were also responsible for local administration</w:t>
      </w:r>
      <w:r w:rsidR="002B46A1">
        <w:t xml:space="preserve">. </w:t>
      </w:r>
    </w:p>
    <w:p w14:paraId="30B552CE" w14:textId="77777777" w:rsidR="003C132C" w:rsidRDefault="003C132C" w:rsidP="000F4EC9">
      <w:pPr>
        <w:pStyle w:val="ListParagraph"/>
        <w:tabs>
          <w:tab w:val="left" w:pos="360"/>
        </w:tabs>
        <w:ind w:left="0"/>
      </w:pPr>
    </w:p>
    <w:p w14:paraId="352FC6B6" w14:textId="68A2556E" w:rsidR="004061DC" w:rsidRPr="00361370" w:rsidRDefault="002B46A1" w:rsidP="002B46A1">
      <w:pPr>
        <w:pStyle w:val="ListParagraph"/>
        <w:tabs>
          <w:tab w:val="left" w:pos="360"/>
        </w:tabs>
        <w:ind w:left="0"/>
      </w:pPr>
      <w:r>
        <w:t xml:space="preserve">Starting in 1869, </w:t>
      </w:r>
      <w:r w:rsidR="003C132C">
        <w:t>the Sessions only</w:t>
      </w:r>
      <w:r>
        <w:t xml:space="preserve"> held trials where the accused had chosen to be tried by a jury.</w:t>
      </w:r>
      <w:r w:rsidR="003C132C">
        <w:t xml:space="preserve"> The Judges</w:t>
      </w:r>
      <w:r w:rsidR="06148C9F">
        <w:t>’</w:t>
      </w:r>
      <w:r w:rsidR="003C132C">
        <w:t xml:space="preserve"> Criminal Courts held trials before a judge only (no </w:t>
      </w:r>
      <w:r w:rsidR="004061DC" w:rsidRPr="00361370">
        <w:t>jury</w:t>
      </w:r>
      <w:r w:rsidR="003C132C">
        <w:t>)</w:t>
      </w:r>
      <w:r w:rsidR="004061DC" w:rsidRPr="00361370">
        <w:t xml:space="preserve">. </w:t>
      </w:r>
    </w:p>
    <w:p w14:paraId="04E6FD7A" w14:textId="77777777" w:rsidR="004061DC" w:rsidRPr="00361370" w:rsidRDefault="004061DC" w:rsidP="004061DC">
      <w:pPr>
        <w:tabs>
          <w:tab w:val="left" w:pos="360"/>
        </w:tabs>
      </w:pPr>
    </w:p>
    <w:p w14:paraId="32D4634B" w14:textId="487D05CC" w:rsidR="004061DC" w:rsidRDefault="00606235" w:rsidP="004061DC">
      <w:pPr>
        <w:tabs>
          <w:tab w:val="left" w:pos="360"/>
        </w:tabs>
      </w:pPr>
      <w:hyperlink r:id="rId67">
        <w:r w:rsidR="00E33C14" w:rsidRPr="025C9AD3">
          <w:rPr>
            <w:rStyle w:val="Hyperlink"/>
          </w:rPr>
          <w:t>District Court</w:t>
        </w:r>
        <w:r w:rsidR="00FD3D59" w:rsidRPr="025C9AD3">
          <w:rPr>
            <w:rStyle w:val="Hyperlink"/>
          </w:rPr>
          <w:t xml:space="preserve"> -</w:t>
        </w:r>
      </w:hyperlink>
      <w:r w:rsidR="00FD3D59">
        <w:t xml:space="preserve"> existed from 1</w:t>
      </w:r>
      <w:r w:rsidR="00E33C14">
        <w:t>984 to 1989</w:t>
      </w:r>
    </w:p>
    <w:p w14:paraId="36181F68" w14:textId="67B4D8E7" w:rsidR="00E33C14" w:rsidRDefault="00E929D9" w:rsidP="004061DC">
      <w:pPr>
        <w:tabs>
          <w:tab w:val="left" w:pos="360"/>
        </w:tabs>
      </w:pPr>
      <w:r>
        <w:t xml:space="preserve">This </w:t>
      </w:r>
      <w:r w:rsidR="007F503B">
        <w:t>court existed in all counties and districts</w:t>
      </w:r>
      <w:r w:rsidR="00764A00">
        <w:t xml:space="preserve">. </w:t>
      </w:r>
      <w:r>
        <w:t xml:space="preserve">It </w:t>
      </w:r>
      <w:r w:rsidR="007F503B">
        <w:t xml:space="preserve">dealt with the criminal matters previously assigned to the Court of General Sessions </w:t>
      </w:r>
      <w:r w:rsidR="00EE2DC7">
        <w:t xml:space="preserve">of the Peace </w:t>
      </w:r>
      <w:r w:rsidR="007F503B">
        <w:t>and the County or District Judges</w:t>
      </w:r>
      <w:r w:rsidR="3D7F74CD">
        <w:t>’</w:t>
      </w:r>
      <w:r w:rsidR="007F503B">
        <w:t xml:space="preserve"> Criminal Courts. </w:t>
      </w:r>
      <w:r>
        <w:t xml:space="preserve">It </w:t>
      </w:r>
      <w:r w:rsidR="007F503B">
        <w:t xml:space="preserve">also dealt with </w:t>
      </w:r>
      <w:r w:rsidR="00762561">
        <w:t>some</w:t>
      </w:r>
      <w:r w:rsidR="007F503B">
        <w:t xml:space="preserve"> civil issues.</w:t>
      </w:r>
    </w:p>
    <w:p w14:paraId="269A3D88" w14:textId="063763F3" w:rsidR="00A52C4E" w:rsidRDefault="00A52C4E" w:rsidP="004061DC">
      <w:pPr>
        <w:tabs>
          <w:tab w:val="left" w:pos="360"/>
        </w:tabs>
      </w:pPr>
    </w:p>
    <w:p w14:paraId="16021714" w14:textId="4BBDFFC7" w:rsidR="00A52C4E" w:rsidRDefault="00606235" w:rsidP="004061DC">
      <w:pPr>
        <w:tabs>
          <w:tab w:val="left" w:pos="360"/>
        </w:tabs>
      </w:pPr>
      <w:hyperlink r:id="rId68">
        <w:r w:rsidR="00A52C4E" w:rsidRPr="025C9AD3">
          <w:rPr>
            <w:rStyle w:val="Hyperlink"/>
          </w:rPr>
          <w:t>Ontario Court of Justice</w:t>
        </w:r>
      </w:hyperlink>
      <w:r w:rsidR="00FD3D59">
        <w:t xml:space="preserve"> - </w:t>
      </w:r>
      <w:r w:rsidR="00E929D9">
        <w:t>exists</w:t>
      </w:r>
      <w:r w:rsidR="00FD3D59">
        <w:t xml:space="preserve"> </w:t>
      </w:r>
      <w:r w:rsidR="00E929D9">
        <w:t>since</w:t>
      </w:r>
      <w:r w:rsidR="00FD3D59">
        <w:t xml:space="preserve"> 1</w:t>
      </w:r>
      <w:r w:rsidR="00A52C4E">
        <w:t xml:space="preserve">989 (called the Ontario Court of Justice, </w:t>
      </w:r>
      <w:r w:rsidR="007C71E3">
        <w:t>Provincial</w:t>
      </w:r>
      <w:r w:rsidR="00A52C4E">
        <w:t xml:space="preserve"> Division until </w:t>
      </w:r>
      <w:r w:rsidR="007C71E3">
        <w:t>1999)</w:t>
      </w:r>
    </w:p>
    <w:p w14:paraId="47522191" w14:textId="37DB59E5" w:rsidR="00A52C4E" w:rsidRDefault="00A52C4E" w:rsidP="004061DC">
      <w:pPr>
        <w:tabs>
          <w:tab w:val="left" w:pos="360"/>
        </w:tabs>
      </w:pPr>
      <w:r>
        <w:t>This court exists at</w:t>
      </w:r>
      <w:r w:rsidR="007C71E3">
        <w:t xml:space="preserve"> various</w:t>
      </w:r>
      <w:r>
        <w:t xml:space="preserve"> locations throughout the provinces. It deals with minor criminal</w:t>
      </w:r>
      <w:r w:rsidR="008D508C">
        <w:t xml:space="preserve"> </w:t>
      </w:r>
      <w:r>
        <w:t>and family issues</w:t>
      </w:r>
      <w:r w:rsidR="00762561">
        <w:t>, as well as provincial offenses.</w:t>
      </w:r>
    </w:p>
    <w:p w14:paraId="2B80C5D6" w14:textId="70F1E180" w:rsidR="1AD3C42F" w:rsidRDefault="1AD3C42F" w:rsidP="1AD3C42F">
      <w:pPr>
        <w:tabs>
          <w:tab w:val="left" w:pos="360"/>
        </w:tabs>
      </w:pPr>
    </w:p>
    <w:p w14:paraId="0448E534" w14:textId="2CE4A2EC" w:rsidR="007C71E3" w:rsidRDefault="008D508C" w:rsidP="007C71E3">
      <w:pPr>
        <w:pStyle w:val="western"/>
        <w:jc w:val="left"/>
        <w:rPr>
          <w:rFonts w:ascii="Arial" w:hAnsi="Arial" w:cs="Arial"/>
          <w:b/>
          <w:bCs/>
          <w:sz w:val="24"/>
          <w:szCs w:val="24"/>
          <w:lang w:val="en-US"/>
        </w:rPr>
      </w:pPr>
      <w:r>
        <w:rPr>
          <w:rFonts w:ascii="Arial" w:hAnsi="Arial" w:cs="Arial"/>
          <w:b/>
          <w:bCs/>
          <w:sz w:val="24"/>
          <w:szCs w:val="24"/>
          <w:lang w:val="en-US"/>
        </w:rPr>
        <w:t>Family and young offender courts</w:t>
      </w:r>
    </w:p>
    <w:p w14:paraId="7B8DA686" w14:textId="11844D6F" w:rsidR="007C71E3" w:rsidRPr="000B53ED" w:rsidRDefault="00606235" w:rsidP="025C9AD3">
      <w:pPr>
        <w:pStyle w:val="western"/>
        <w:spacing w:before="0" w:beforeAutospacing="0"/>
        <w:jc w:val="left"/>
        <w:rPr>
          <w:rFonts w:ascii="Arial" w:hAnsi="Arial" w:cs="Arial"/>
          <w:sz w:val="24"/>
          <w:szCs w:val="24"/>
          <w:lang w:val="en-CA"/>
        </w:rPr>
      </w:pPr>
      <w:hyperlink r:id="rId69">
        <w:r w:rsidR="008D508C" w:rsidRPr="025C9AD3">
          <w:rPr>
            <w:rStyle w:val="Hyperlink"/>
            <w:rFonts w:ascii="Arial" w:hAnsi="Arial" w:cs="Arial"/>
            <w:sz w:val="24"/>
            <w:szCs w:val="24"/>
            <w:lang w:val="en-CA"/>
          </w:rPr>
          <w:t>Juvenile and Family</w:t>
        </w:r>
        <w:r w:rsidR="007C71E3" w:rsidRPr="025C9AD3">
          <w:rPr>
            <w:rStyle w:val="Hyperlink"/>
            <w:rFonts w:ascii="Arial" w:hAnsi="Arial" w:cs="Arial"/>
            <w:sz w:val="24"/>
            <w:szCs w:val="24"/>
            <w:lang w:val="en-CA"/>
          </w:rPr>
          <w:t xml:space="preserve"> Courts</w:t>
        </w:r>
      </w:hyperlink>
      <w:r w:rsidR="00FD3D59" w:rsidRPr="025C9AD3">
        <w:rPr>
          <w:rFonts w:ascii="Arial" w:hAnsi="Arial" w:cs="Arial"/>
          <w:sz w:val="24"/>
          <w:szCs w:val="24"/>
          <w:lang w:val="en-CA"/>
        </w:rPr>
        <w:t xml:space="preserve"> - existed from 1</w:t>
      </w:r>
      <w:r w:rsidR="008D508C" w:rsidRPr="025C9AD3">
        <w:rPr>
          <w:rFonts w:ascii="Arial" w:hAnsi="Arial" w:cs="Arial"/>
          <w:sz w:val="24"/>
          <w:szCs w:val="24"/>
          <w:lang w:val="en-CA"/>
        </w:rPr>
        <w:t>9</w:t>
      </w:r>
      <w:r w:rsidR="6749AE00" w:rsidRPr="025C9AD3">
        <w:rPr>
          <w:rFonts w:ascii="Arial" w:hAnsi="Arial" w:cs="Arial"/>
          <w:sz w:val="24"/>
          <w:szCs w:val="24"/>
          <w:lang w:val="en-CA"/>
        </w:rPr>
        <w:t>10</w:t>
      </w:r>
      <w:r w:rsidR="000B53ED" w:rsidRPr="025C9AD3">
        <w:rPr>
          <w:rFonts w:ascii="Arial" w:hAnsi="Arial" w:cs="Arial"/>
          <w:sz w:val="24"/>
          <w:szCs w:val="24"/>
          <w:lang w:val="en-CA"/>
        </w:rPr>
        <w:t xml:space="preserve"> to </w:t>
      </w:r>
      <w:r w:rsidR="007C71E3" w:rsidRPr="025C9AD3">
        <w:rPr>
          <w:rFonts w:ascii="Arial" w:hAnsi="Arial" w:cs="Arial"/>
          <w:sz w:val="24"/>
          <w:szCs w:val="24"/>
          <w:lang w:val="en-CA"/>
        </w:rPr>
        <w:t>1968</w:t>
      </w:r>
      <w:r w:rsidR="00DD6D58">
        <w:br/>
      </w:r>
      <w:hyperlink r:id="rId70">
        <w:r w:rsidR="000B53ED" w:rsidRPr="025C9AD3">
          <w:rPr>
            <w:rStyle w:val="Hyperlink"/>
            <w:rFonts w:ascii="Arial" w:hAnsi="Arial" w:cs="Arial"/>
            <w:sz w:val="24"/>
            <w:szCs w:val="24"/>
            <w:lang w:val="en-CA"/>
          </w:rPr>
          <w:t>Provincial Court (Family Division)</w:t>
        </w:r>
      </w:hyperlink>
      <w:r w:rsidR="00FD3D59" w:rsidRPr="025C9AD3">
        <w:rPr>
          <w:rFonts w:ascii="Arial" w:hAnsi="Arial" w:cs="Arial"/>
          <w:sz w:val="24"/>
          <w:szCs w:val="24"/>
          <w:lang w:val="en-CA"/>
        </w:rPr>
        <w:t xml:space="preserve"> - existed from 1</w:t>
      </w:r>
      <w:r w:rsidR="000B53ED" w:rsidRPr="025C9AD3">
        <w:rPr>
          <w:rFonts w:ascii="Arial" w:hAnsi="Arial" w:cs="Arial"/>
          <w:sz w:val="24"/>
          <w:szCs w:val="24"/>
          <w:lang w:val="en-CA"/>
        </w:rPr>
        <w:t>968 to 1989</w:t>
      </w:r>
    </w:p>
    <w:p w14:paraId="577C65EF" w14:textId="461F9B9C" w:rsidR="00E929D9" w:rsidRDefault="000B53ED" w:rsidP="007C71E3">
      <w:pPr>
        <w:tabs>
          <w:tab w:val="left" w:pos="360"/>
        </w:tabs>
      </w:pPr>
      <w:r>
        <w:t xml:space="preserve">These courts existed in all counties and districts. They dealt with </w:t>
      </w:r>
      <w:r w:rsidR="1AD3C42F">
        <w:t>criminal and civil</w:t>
      </w:r>
      <w:r w:rsidR="5B5BB679">
        <w:t xml:space="preserve"> </w:t>
      </w:r>
      <w:r>
        <w:t xml:space="preserve">issues </w:t>
      </w:r>
      <w:r w:rsidR="43801A15">
        <w:t>inclu</w:t>
      </w:r>
      <w:r w:rsidR="1AD3C42F">
        <w:t>ding</w:t>
      </w:r>
      <w:r>
        <w:t xml:space="preserve"> juvenile delinquents (later known as young offenders), as well as various domestic and family law matters</w:t>
      </w:r>
      <w:r w:rsidR="1AD3C42F">
        <w:t xml:space="preserve"> (excluding divorces)</w:t>
      </w:r>
      <w:r w:rsidR="46F723B8">
        <w:t>.</w:t>
      </w:r>
      <w:r>
        <w:t xml:space="preserve"> </w:t>
      </w:r>
    </w:p>
    <w:p w14:paraId="61AC6C01" w14:textId="73D8C268" w:rsidR="000B53ED" w:rsidRDefault="000B53ED" w:rsidP="007C71E3">
      <w:pPr>
        <w:tabs>
          <w:tab w:val="left" w:pos="360"/>
        </w:tabs>
      </w:pPr>
      <w:r>
        <w:t xml:space="preserve"> </w:t>
      </w:r>
    </w:p>
    <w:p w14:paraId="6CA56BAA" w14:textId="69784243" w:rsidR="000B53ED" w:rsidRDefault="00606235" w:rsidP="007C71E3">
      <w:pPr>
        <w:tabs>
          <w:tab w:val="left" w:pos="360"/>
        </w:tabs>
      </w:pPr>
      <w:hyperlink r:id="rId71">
        <w:r w:rsidR="000B53ED" w:rsidRPr="025C9AD3">
          <w:rPr>
            <w:rStyle w:val="Hyperlink"/>
          </w:rPr>
          <w:t>Uni</w:t>
        </w:r>
        <w:r w:rsidR="2E7D594D" w:rsidRPr="025C9AD3">
          <w:rPr>
            <w:rStyle w:val="Hyperlink"/>
          </w:rPr>
          <w:t>fi</w:t>
        </w:r>
        <w:r w:rsidR="000B53ED" w:rsidRPr="025C9AD3">
          <w:rPr>
            <w:rStyle w:val="Hyperlink"/>
          </w:rPr>
          <w:t>ed Family Court</w:t>
        </w:r>
      </w:hyperlink>
      <w:r w:rsidR="00FD3D59">
        <w:t xml:space="preserve"> - existed from 1</w:t>
      </w:r>
      <w:r w:rsidR="001C63E1">
        <w:t>97</w:t>
      </w:r>
      <w:r w:rsidR="42E1EC0E">
        <w:t>7</w:t>
      </w:r>
      <w:r w:rsidR="001C63E1">
        <w:t xml:space="preserve"> to 1994</w:t>
      </w:r>
      <w:r w:rsidR="00DD6D58">
        <w:br/>
      </w:r>
      <w:hyperlink r:id="rId72">
        <w:r w:rsidR="5CB293F2" w:rsidRPr="025C9AD3">
          <w:rPr>
            <w:rStyle w:val="Hyperlink"/>
          </w:rPr>
          <w:t xml:space="preserve">Court of Justice (General Division). </w:t>
        </w:r>
        <w:r w:rsidR="001C63E1" w:rsidRPr="025C9AD3">
          <w:rPr>
            <w:rStyle w:val="Hyperlink"/>
          </w:rPr>
          <w:t>Family Court</w:t>
        </w:r>
      </w:hyperlink>
      <w:r w:rsidR="00FD3D59">
        <w:t xml:space="preserve"> - </w:t>
      </w:r>
      <w:r w:rsidR="00E929D9">
        <w:t>exists</w:t>
      </w:r>
      <w:r w:rsidR="00FD3D59">
        <w:t xml:space="preserve"> </w:t>
      </w:r>
      <w:r w:rsidR="00E929D9">
        <w:t>since</w:t>
      </w:r>
      <w:r w:rsidR="00FD3D59">
        <w:t xml:space="preserve"> 1</w:t>
      </w:r>
      <w:r w:rsidR="001C63E1">
        <w:t>994</w:t>
      </w:r>
    </w:p>
    <w:p w14:paraId="5589EE06" w14:textId="5086B3E5" w:rsidR="001C63E1" w:rsidRPr="000B53ED" w:rsidRDefault="001C63E1" w:rsidP="007C71E3">
      <w:pPr>
        <w:tabs>
          <w:tab w:val="left" w:pos="360"/>
        </w:tabs>
      </w:pPr>
      <w:r>
        <w:t>The Uni</w:t>
      </w:r>
      <w:r w:rsidR="4CE8BE06">
        <w:t>fie</w:t>
      </w:r>
      <w:r>
        <w:t xml:space="preserve">d Family Court was </w:t>
      </w:r>
      <w:r w:rsidR="007730ED">
        <w:t>created</w:t>
      </w:r>
      <w:r>
        <w:t xml:space="preserve"> in 197</w:t>
      </w:r>
      <w:r w:rsidR="289AF50B">
        <w:t>7</w:t>
      </w:r>
      <w:r>
        <w:t xml:space="preserve"> in the Judicial District of Hamilton-Wentworth. It dealt with all criminal and civil family law issues, including young offenders. In 1994, it was replaced with the Family Court, which is part of the Ontario Court of Justice. The Family Court exists in parts of the province; elsewhere, family law responsibilities are divided between the Ontario Court of Justice (including young offenders) and the Superior Court of Justice.</w:t>
      </w:r>
    </w:p>
    <w:p w14:paraId="04E7BA5B" w14:textId="48E4F2B9" w:rsidR="007F503B" w:rsidRDefault="007F503B" w:rsidP="004061DC">
      <w:pPr>
        <w:tabs>
          <w:tab w:val="left" w:pos="360"/>
        </w:tabs>
      </w:pPr>
    </w:p>
    <w:p w14:paraId="7BABED7B" w14:textId="6D8F1650" w:rsidR="003D1887" w:rsidRPr="003D1887" w:rsidRDefault="003D1887" w:rsidP="007F503B">
      <w:pPr>
        <w:pStyle w:val="ListParagraph"/>
        <w:tabs>
          <w:tab w:val="left" w:pos="360"/>
        </w:tabs>
        <w:ind w:left="0"/>
        <w:rPr>
          <w:b/>
          <w:bCs/>
        </w:rPr>
      </w:pPr>
      <w:r w:rsidRPr="003D1887">
        <w:rPr>
          <w:b/>
          <w:bCs/>
        </w:rPr>
        <w:t xml:space="preserve">Courts of </w:t>
      </w:r>
      <w:r>
        <w:rPr>
          <w:b/>
          <w:bCs/>
        </w:rPr>
        <w:t>superior jurisdiction</w:t>
      </w:r>
      <w:r w:rsidR="007F503B" w:rsidRPr="003D1887">
        <w:rPr>
          <w:b/>
          <w:bCs/>
        </w:rPr>
        <w:t xml:space="preserve"> </w:t>
      </w:r>
    </w:p>
    <w:p w14:paraId="0995B8D4" w14:textId="464526E7" w:rsidR="005655C3" w:rsidRDefault="00606235" w:rsidP="005655C3">
      <w:pPr>
        <w:pStyle w:val="ListParagraph"/>
        <w:tabs>
          <w:tab w:val="left" w:pos="360"/>
        </w:tabs>
        <w:ind w:left="0"/>
      </w:pPr>
      <w:hyperlink r:id="rId73">
        <w:r w:rsidR="004061DC" w:rsidRPr="025C9AD3">
          <w:rPr>
            <w:rStyle w:val="Hyperlink"/>
          </w:rPr>
          <w:t xml:space="preserve">Court of </w:t>
        </w:r>
        <w:r w:rsidR="002320DB" w:rsidRPr="025C9AD3">
          <w:rPr>
            <w:rStyle w:val="Hyperlink"/>
          </w:rPr>
          <w:t>Queen’s (</w:t>
        </w:r>
        <w:r w:rsidR="00580F00" w:rsidRPr="025C9AD3">
          <w:rPr>
            <w:rStyle w:val="Hyperlink"/>
          </w:rPr>
          <w:t xml:space="preserve">or King’s) </w:t>
        </w:r>
        <w:r w:rsidR="004061DC" w:rsidRPr="025C9AD3">
          <w:rPr>
            <w:rStyle w:val="Hyperlink"/>
          </w:rPr>
          <w:t>Bench</w:t>
        </w:r>
      </w:hyperlink>
      <w:r w:rsidR="00FD3D59" w:rsidRPr="025C9AD3">
        <w:rPr>
          <w:rStyle w:val="Emphasis"/>
          <w:i w:val="0"/>
          <w:iCs w:val="0"/>
        </w:rPr>
        <w:t xml:space="preserve"> - existed from </w:t>
      </w:r>
      <w:r w:rsidR="00580F00" w:rsidRPr="025C9AD3">
        <w:rPr>
          <w:rStyle w:val="Emphasis"/>
          <w:i w:val="0"/>
          <w:iCs w:val="0"/>
        </w:rPr>
        <w:t>1794</w:t>
      </w:r>
      <w:r w:rsidR="005655C3">
        <w:t xml:space="preserve"> to </w:t>
      </w:r>
      <w:r w:rsidR="004061DC">
        <w:t>1881</w:t>
      </w:r>
    </w:p>
    <w:p w14:paraId="4B83264C" w14:textId="268B2DCC" w:rsidR="005655C3" w:rsidRDefault="00606235" w:rsidP="005655C3">
      <w:pPr>
        <w:pStyle w:val="ListParagraph"/>
        <w:tabs>
          <w:tab w:val="left" w:pos="360"/>
        </w:tabs>
        <w:ind w:left="0"/>
      </w:pPr>
      <w:hyperlink r:id="rId74">
        <w:r w:rsidR="004061DC" w:rsidRPr="025C9AD3">
          <w:rPr>
            <w:rStyle w:val="Hyperlink"/>
          </w:rPr>
          <w:t>Court of Common Pleas</w:t>
        </w:r>
      </w:hyperlink>
      <w:r w:rsidR="00EA545F">
        <w:t xml:space="preserve"> </w:t>
      </w:r>
      <w:r w:rsidR="00692C98">
        <w:t xml:space="preserve">- existed from 1849 to </w:t>
      </w:r>
      <w:r w:rsidR="004061DC">
        <w:t>1881</w:t>
      </w:r>
    </w:p>
    <w:p w14:paraId="4A2799A9" w14:textId="151F0F62" w:rsidR="005655C3" w:rsidRDefault="00606235" w:rsidP="005655C3">
      <w:pPr>
        <w:pStyle w:val="ListParagraph"/>
        <w:tabs>
          <w:tab w:val="left" w:pos="360"/>
        </w:tabs>
        <w:ind w:left="0"/>
      </w:pPr>
      <w:hyperlink r:id="rId75">
        <w:r w:rsidR="004061DC" w:rsidRPr="025C9AD3">
          <w:rPr>
            <w:rStyle w:val="Hyperlink"/>
          </w:rPr>
          <w:t>Common Pleas Division</w:t>
        </w:r>
      </w:hyperlink>
      <w:r w:rsidR="00FD3D59">
        <w:t xml:space="preserve"> - existed from 1</w:t>
      </w:r>
      <w:r w:rsidR="004061DC">
        <w:t>881</w:t>
      </w:r>
      <w:r w:rsidR="00EA545F">
        <w:t xml:space="preserve"> to </w:t>
      </w:r>
      <w:r w:rsidR="004061DC">
        <w:t>1913</w:t>
      </w:r>
    </w:p>
    <w:p w14:paraId="02438C7A" w14:textId="3BC6FE7C" w:rsidR="00580F00" w:rsidRDefault="00606235" w:rsidP="00580F00">
      <w:pPr>
        <w:pStyle w:val="ListParagraph"/>
        <w:tabs>
          <w:tab w:val="left" w:pos="360"/>
        </w:tabs>
        <w:ind w:left="0"/>
      </w:pPr>
      <w:hyperlink r:id="rId76">
        <w:r w:rsidR="00580F00" w:rsidRPr="025C9AD3">
          <w:rPr>
            <w:rStyle w:val="Hyperlink"/>
          </w:rPr>
          <w:t>Queen’s Bench Division</w:t>
        </w:r>
      </w:hyperlink>
      <w:r w:rsidR="00580F00">
        <w:t xml:space="preserve"> - existed from 1881 to 1913</w:t>
      </w:r>
    </w:p>
    <w:p w14:paraId="29380327" w14:textId="5D0262C9" w:rsidR="00692C98" w:rsidRPr="0096418A" w:rsidRDefault="00606235" w:rsidP="025C9AD3">
      <w:pPr>
        <w:pStyle w:val="ListParagraph"/>
        <w:tabs>
          <w:tab w:val="left" w:pos="360"/>
        </w:tabs>
        <w:ind w:left="0"/>
        <w:rPr>
          <w:rStyle w:val="Emphasis"/>
          <w:i w:val="0"/>
          <w:iCs w:val="0"/>
        </w:rPr>
      </w:pPr>
      <w:hyperlink r:id="rId77">
        <w:r w:rsidR="00692C98" w:rsidRPr="025C9AD3">
          <w:rPr>
            <w:rStyle w:val="Hyperlink"/>
          </w:rPr>
          <w:t>High Court of Justice</w:t>
        </w:r>
      </w:hyperlink>
      <w:r w:rsidR="00692C98" w:rsidRPr="025C9AD3">
        <w:rPr>
          <w:rStyle w:val="Emphasis"/>
          <w:i w:val="0"/>
          <w:iCs w:val="0"/>
          <w:u w:val="single"/>
        </w:rPr>
        <w:t xml:space="preserve"> </w:t>
      </w:r>
      <w:r w:rsidR="00692C98" w:rsidRPr="025C9AD3">
        <w:rPr>
          <w:rStyle w:val="Emphasis"/>
          <w:i w:val="0"/>
          <w:iCs w:val="0"/>
        </w:rPr>
        <w:t>- existed from 1</w:t>
      </w:r>
      <w:r w:rsidR="00692C98">
        <w:t>881 to 1989</w:t>
      </w:r>
    </w:p>
    <w:p w14:paraId="6A5AE266" w14:textId="56707996" w:rsidR="005655C3" w:rsidRDefault="00606235" w:rsidP="005655C3">
      <w:pPr>
        <w:pStyle w:val="ListParagraph"/>
        <w:tabs>
          <w:tab w:val="left" w:pos="360"/>
        </w:tabs>
        <w:ind w:left="0"/>
      </w:pPr>
      <w:hyperlink r:id="rId78">
        <w:r w:rsidR="004061DC" w:rsidRPr="025C9AD3">
          <w:rPr>
            <w:rStyle w:val="Hyperlink"/>
          </w:rPr>
          <w:t>Supreme Cour</w:t>
        </w:r>
        <w:r w:rsidR="005655C3" w:rsidRPr="025C9AD3">
          <w:rPr>
            <w:rStyle w:val="Hyperlink"/>
          </w:rPr>
          <w:t xml:space="preserve">t </w:t>
        </w:r>
        <w:r w:rsidR="00326A46" w:rsidRPr="025C9AD3">
          <w:rPr>
            <w:rStyle w:val="Hyperlink"/>
          </w:rPr>
          <w:t>(</w:t>
        </w:r>
        <w:r w:rsidR="005655C3" w:rsidRPr="025C9AD3">
          <w:rPr>
            <w:rStyle w:val="Hyperlink"/>
          </w:rPr>
          <w:t>Ontari</w:t>
        </w:r>
        <w:r w:rsidR="00326A46" w:rsidRPr="025C9AD3">
          <w:rPr>
            <w:rStyle w:val="Hyperlink"/>
          </w:rPr>
          <w:t>o)</w:t>
        </w:r>
      </w:hyperlink>
      <w:r w:rsidR="00FD3D59" w:rsidRPr="025C9AD3">
        <w:rPr>
          <w:rStyle w:val="Emphasis"/>
          <w:i w:val="0"/>
          <w:iCs w:val="0"/>
        </w:rPr>
        <w:t xml:space="preserve"> - existed from 1</w:t>
      </w:r>
      <w:r w:rsidR="004061DC">
        <w:t>881</w:t>
      </w:r>
      <w:r w:rsidR="00EA545F">
        <w:t xml:space="preserve"> to </w:t>
      </w:r>
      <w:r w:rsidR="004061DC">
        <w:t>1989</w:t>
      </w:r>
    </w:p>
    <w:p w14:paraId="00F038EC" w14:textId="33046799" w:rsidR="005655C3" w:rsidRDefault="005655C3" w:rsidP="005655C3">
      <w:pPr>
        <w:pStyle w:val="ListParagraph"/>
        <w:tabs>
          <w:tab w:val="left" w:pos="360"/>
        </w:tabs>
        <w:ind w:left="0"/>
      </w:pPr>
      <w:r>
        <w:t>These courts had jurisdiction over all criminal offences, but they primarily dealt with major indictable offenses, such as</w:t>
      </w:r>
      <w:r w:rsidR="004061DC" w:rsidRPr="00361370">
        <w:t xml:space="preserve"> murder, manslaughter, </w:t>
      </w:r>
      <w:r w:rsidR="00A52C4E">
        <w:t xml:space="preserve">sexual </w:t>
      </w:r>
      <w:r w:rsidR="002320DB">
        <w:t>assault,</w:t>
      </w:r>
      <w:r w:rsidR="00A52C4E">
        <w:t xml:space="preserve"> </w:t>
      </w:r>
      <w:r w:rsidR="004061DC" w:rsidRPr="00361370">
        <w:t>and fraud.</w:t>
      </w:r>
      <w:r>
        <w:t xml:space="preserve"> They also dealt with the most important civil cases.</w:t>
      </w:r>
      <w:r w:rsidR="00EA545F">
        <w:t xml:space="preserve">  The</w:t>
      </w:r>
      <w:r w:rsidR="6D9466B0">
        <w:t>se courts</w:t>
      </w:r>
      <w:r w:rsidR="00EA545F">
        <w:t xml:space="preserve"> were based in Toronto. Four times a year, judges and court personnel travelled to various locations in Ontario to hold sittings known as “assizes”.</w:t>
      </w:r>
    </w:p>
    <w:p w14:paraId="21868708" w14:textId="40F6FE4F" w:rsidR="00A52C4E" w:rsidRDefault="00A52C4E" w:rsidP="005655C3">
      <w:pPr>
        <w:pStyle w:val="ListParagraph"/>
        <w:tabs>
          <w:tab w:val="left" w:pos="360"/>
        </w:tabs>
        <w:ind w:left="0"/>
      </w:pPr>
    </w:p>
    <w:p w14:paraId="5E86E7F7" w14:textId="1A304766" w:rsidR="00A52C4E" w:rsidRDefault="00606235" w:rsidP="005655C3">
      <w:pPr>
        <w:pStyle w:val="ListParagraph"/>
        <w:tabs>
          <w:tab w:val="left" w:pos="360"/>
        </w:tabs>
        <w:ind w:left="0"/>
      </w:pPr>
      <w:hyperlink r:id="rId79">
        <w:r w:rsidR="00A52C4E" w:rsidRPr="025C9AD3">
          <w:rPr>
            <w:rStyle w:val="Hyperlink"/>
          </w:rPr>
          <w:t>Superior Court of Justice</w:t>
        </w:r>
      </w:hyperlink>
      <w:r w:rsidR="00FD3D59">
        <w:t xml:space="preserve"> - </w:t>
      </w:r>
      <w:r w:rsidR="0061027C">
        <w:t>exists</w:t>
      </w:r>
      <w:r w:rsidR="00FD3D59">
        <w:t xml:space="preserve"> </w:t>
      </w:r>
      <w:r w:rsidR="0061027C">
        <w:t>since</w:t>
      </w:r>
      <w:r w:rsidR="00FD3D59">
        <w:t xml:space="preserve"> 1</w:t>
      </w:r>
      <w:r w:rsidR="00A52C4E">
        <w:t>989 (called the Ontario Court of Justice, General Division until 1999)</w:t>
      </w:r>
    </w:p>
    <w:p w14:paraId="2C038998" w14:textId="57B12214" w:rsidR="00A52C4E" w:rsidRDefault="00A52C4E" w:rsidP="005655C3">
      <w:pPr>
        <w:pStyle w:val="ListParagraph"/>
        <w:tabs>
          <w:tab w:val="left" w:pos="360"/>
        </w:tabs>
        <w:ind w:left="0"/>
      </w:pPr>
      <w:r>
        <w:t>This court</w:t>
      </w:r>
      <w:r w:rsidR="00CD7810">
        <w:t xml:space="preserve"> has</w:t>
      </w:r>
      <w:r>
        <w:t xml:space="preserve"> locations throughout the province. It deals with major criminal</w:t>
      </w:r>
      <w:r w:rsidR="00762561">
        <w:t xml:space="preserve"> issues, most </w:t>
      </w:r>
      <w:r>
        <w:t xml:space="preserve">civil </w:t>
      </w:r>
      <w:r w:rsidR="002320DB">
        <w:t>issues,</w:t>
      </w:r>
      <w:r w:rsidR="00762561">
        <w:t xml:space="preserve"> </w:t>
      </w:r>
      <w:r>
        <w:t xml:space="preserve">and </w:t>
      </w:r>
      <w:r w:rsidR="00762561">
        <w:t xml:space="preserve">some </w:t>
      </w:r>
      <w:r>
        <w:t xml:space="preserve">family issues. </w:t>
      </w:r>
    </w:p>
    <w:p w14:paraId="04EC7C35" w14:textId="7F65AF74" w:rsidR="001C63E1" w:rsidRDefault="001C63E1" w:rsidP="005655C3">
      <w:pPr>
        <w:pStyle w:val="ListParagraph"/>
        <w:tabs>
          <w:tab w:val="left" w:pos="360"/>
        </w:tabs>
        <w:ind w:left="0"/>
      </w:pPr>
    </w:p>
    <w:p w14:paraId="1FFE56A2" w14:textId="2B9F2475" w:rsidR="001C63E1" w:rsidRPr="003D1887" w:rsidRDefault="00606235" w:rsidP="001C63E1">
      <w:pPr>
        <w:pStyle w:val="ListParagraph"/>
        <w:tabs>
          <w:tab w:val="left" w:pos="360"/>
        </w:tabs>
        <w:ind w:left="0"/>
        <w:rPr>
          <w:b/>
          <w:bCs/>
        </w:rPr>
      </w:pPr>
      <w:hyperlink r:id="rId80">
        <w:r w:rsidR="00DE472C" w:rsidRPr="025C9AD3">
          <w:rPr>
            <w:rStyle w:val="Hyperlink"/>
          </w:rPr>
          <w:t>Court of Appeal</w:t>
        </w:r>
      </w:hyperlink>
      <w:r w:rsidR="00DE472C">
        <w:t xml:space="preserve"> </w:t>
      </w:r>
      <w:r w:rsidR="00FD3D59">
        <w:t xml:space="preserve">- </w:t>
      </w:r>
      <w:r w:rsidR="00DE472C">
        <w:t>exists</w:t>
      </w:r>
      <w:r w:rsidR="00FD3D59">
        <w:t xml:space="preserve"> </w:t>
      </w:r>
      <w:r w:rsidR="00DE472C">
        <w:t>since</w:t>
      </w:r>
      <w:r w:rsidR="00FD3D59">
        <w:t xml:space="preserve"> 1</w:t>
      </w:r>
      <w:r w:rsidR="00463C7B">
        <w:t>79</w:t>
      </w:r>
      <w:r w:rsidR="00DE472C">
        <w:t>4</w:t>
      </w:r>
    </w:p>
    <w:p w14:paraId="7B08E9CD" w14:textId="77D9DB4B" w:rsidR="001C63E1" w:rsidRDefault="00463C7B" w:rsidP="005655C3">
      <w:pPr>
        <w:pStyle w:val="ListParagraph"/>
        <w:tabs>
          <w:tab w:val="left" w:pos="360"/>
        </w:tabs>
        <w:ind w:left="0"/>
      </w:pPr>
      <w:r>
        <w:t>This court hears appeals of both criminal and civil decisions</w:t>
      </w:r>
      <w:r w:rsidR="592D7FDF">
        <w:t xml:space="preserve"> </w:t>
      </w:r>
      <w:r w:rsidR="4B0BD2D7">
        <w:t>from</w:t>
      </w:r>
      <w:r>
        <w:t xml:space="preserve"> other courts.</w:t>
      </w:r>
      <w:r w:rsidR="00764A00">
        <w:t xml:space="preserve">  Case files from </w:t>
      </w:r>
      <w:r>
        <w:t>this court</w:t>
      </w:r>
      <w:r w:rsidR="00764A00">
        <w:t xml:space="preserve"> are very detailed and may include full transcripts of the original trial.</w:t>
      </w:r>
    </w:p>
    <w:p w14:paraId="49629ECC" w14:textId="77777777" w:rsidR="005A1D1F" w:rsidRPr="00A52C4E" w:rsidRDefault="005A1D1F" w:rsidP="005A1D1F">
      <w:pPr>
        <w:tabs>
          <w:tab w:val="left" w:pos="360"/>
        </w:tabs>
      </w:pPr>
    </w:p>
    <w:p w14:paraId="182E5332" w14:textId="45B8244C" w:rsidR="004061DC" w:rsidRDefault="004061DC" w:rsidP="004061DC"/>
    <w:p w14:paraId="78FD5D0E" w14:textId="5C1843E4" w:rsidR="00463C7B" w:rsidRDefault="00463C7B" w:rsidP="00591D9C">
      <w:pPr>
        <w:pStyle w:val="Heading3"/>
        <w:numPr>
          <w:ilvl w:val="0"/>
          <w:numId w:val="8"/>
        </w:numPr>
        <w:tabs>
          <w:tab w:val="left" w:pos="450"/>
        </w:tabs>
        <w:ind w:left="0" w:firstLine="0"/>
      </w:pPr>
      <w:bookmarkStart w:id="33" w:name="_Toc75518552"/>
      <w:r>
        <w:t>Types of court records</w:t>
      </w:r>
      <w:bookmarkEnd w:id="33"/>
    </w:p>
    <w:p w14:paraId="44554C5A" w14:textId="29F17705" w:rsidR="00463C7B" w:rsidRDefault="00463C7B" w:rsidP="004061DC"/>
    <w:p w14:paraId="2F6FB197" w14:textId="6CC94EEB" w:rsidR="00463C7B" w:rsidRDefault="00463C7B" w:rsidP="004061DC">
      <w:r>
        <w:t>See below for information about the main types of records created by the court when dealing with both criminal and civil cases.</w:t>
      </w:r>
    </w:p>
    <w:p w14:paraId="01E589D5" w14:textId="5DE5589D" w:rsidR="00B8731C" w:rsidRDefault="00B8731C" w:rsidP="004061DC"/>
    <w:p w14:paraId="78F0CBA3" w14:textId="77777777" w:rsidR="00B8731C" w:rsidRPr="00B8731C" w:rsidRDefault="00B8731C" w:rsidP="00B8731C">
      <w:pPr>
        <w:pStyle w:val="western"/>
        <w:spacing w:before="0" w:beforeAutospacing="0" w:after="240"/>
        <w:jc w:val="left"/>
        <w:rPr>
          <w:rFonts w:ascii="Arial" w:hAnsi="Arial" w:cs="Arial"/>
          <w:sz w:val="24"/>
          <w:szCs w:val="24"/>
          <w:lang w:val="en-US"/>
        </w:rPr>
      </w:pPr>
      <w:r w:rsidRPr="008D3259">
        <w:rPr>
          <w:rFonts w:ascii="Arial" w:hAnsi="Arial" w:cs="Arial"/>
          <w:sz w:val="24"/>
          <w:szCs w:val="24"/>
          <w:lang w:val="en-CA"/>
        </w:rPr>
        <w:t xml:space="preserve">To access these records, you will first need to search the procedure books or indexes to get the case year and file number.  </w:t>
      </w:r>
      <w:r w:rsidRPr="00B8731C">
        <w:rPr>
          <w:rFonts w:ascii="Arial" w:hAnsi="Arial" w:cs="Arial"/>
          <w:sz w:val="24"/>
          <w:szCs w:val="24"/>
          <w:u w:val="single"/>
          <w:lang w:val="en-US"/>
        </w:rPr>
        <w:t>Please note</w:t>
      </w:r>
      <w:r w:rsidRPr="00B8731C">
        <w:rPr>
          <w:rFonts w:ascii="Arial" w:hAnsi="Arial" w:cs="Arial"/>
          <w:sz w:val="24"/>
          <w:szCs w:val="24"/>
          <w:lang w:val="en-US"/>
        </w:rPr>
        <w:t xml:space="preserve">: Many procedure books, indexes, judgment books and order books are still with the courthouse that created them.  In </w:t>
      </w:r>
      <w:r w:rsidRPr="00B8731C">
        <w:rPr>
          <w:rFonts w:ascii="Arial" w:hAnsi="Arial" w:cs="Arial"/>
          <w:sz w:val="24"/>
          <w:szCs w:val="24"/>
          <w:lang w:val="en-US"/>
        </w:rPr>
        <w:lastRenderedPageBreak/>
        <w:t>some cases, you will need to contact the courthouse to obtain a file number.  Also, many early records no longer exist.</w:t>
      </w:r>
    </w:p>
    <w:p w14:paraId="28A2166D" w14:textId="0EA8E12C" w:rsidR="00463C7B" w:rsidRDefault="00C80B6C" w:rsidP="004061DC">
      <w:r>
        <w:t>For information about the</w:t>
      </w:r>
      <w:r w:rsidR="02DA0585">
        <w:t>se</w:t>
      </w:r>
      <w:r>
        <w:t xml:space="preserve"> records and how to access them, </w:t>
      </w:r>
      <w:hyperlink r:id="rId81">
        <w:r w:rsidRPr="2AC7C289">
          <w:rPr>
            <w:rStyle w:val="Hyperlink"/>
            <w:rFonts w:cs="Arial"/>
            <w:lang w:val="en-US"/>
          </w:rPr>
          <w:t xml:space="preserve">click here to search the Archives </w:t>
        </w:r>
        <w:r w:rsidR="4D7D9314" w:rsidRPr="2AC7C289">
          <w:rPr>
            <w:rStyle w:val="Hyperlink"/>
            <w:rFonts w:cs="Arial"/>
            <w:lang w:val="en-US"/>
          </w:rPr>
          <w:t>and Information Management System (AIMS)</w:t>
        </w:r>
        <w:r w:rsidR="7D24E0AA" w:rsidRPr="2AC7C289">
          <w:rPr>
            <w:rStyle w:val="Hyperlink"/>
            <w:rFonts w:cs="Arial"/>
            <w:lang w:val="en-US"/>
          </w:rPr>
          <w:t>, "Archives Repository"</w:t>
        </w:r>
        <w:r w:rsidRPr="2AC7C289">
          <w:rPr>
            <w:rStyle w:val="Hyperlink"/>
            <w:rFonts w:cs="Arial"/>
            <w:lang w:val="en-US"/>
          </w:rPr>
          <w:t xml:space="preserve"> by groups of records</w:t>
        </w:r>
      </w:hyperlink>
      <w:r w:rsidR="00E93F40">
        <w:t>; enter the name of the county or district and the court (if known) in the keyword(s) field and the type of records in the title field.  For judgments and orders, enter judgment* or order*.</w:t>
      </w:r>
    </w:p>
    <w:p w14:paraId="7F1E536C" w14:textId="77777777" w:rsidR="00E93F40" w:rsidRDefault="00E93F40" w:rsidP="004061DC"/>
    <w:p w14:paraId="533D6BF1" w14:textId="641DD942" w:rsidR="00E93F40" w:rsidRPr="00D50957" w:rsidRDefault="00E93F40" w:rsidP="00E93F40">
      <w:pPr>
        <w:pStyle w:val="ListParagraph"/>
        <w:ind w:left="0"/>
        <w:rPr>
          <w:rStyle w:val="Emphasis"/>
          <w:b/>
          <w:bCs/>
          <w:i w:val="0"/>
          <w:iCs w:val="0"/>
        </w:rPr>
      </w:pPr>
      <w:r w:rsidRPr="00D50957">
        <w:rPr>
          <w:rStyle w:val="Emphasis"/>
          <w:b/>
          <w:bCs/>
          <w:i w:val="0"/>
          <w:iCs w:val="0"/>
        </w:rPr>
        <w:t>Procedure books</w:t>
      </w:r>
      <w:r w:rsidR="0077684C">
        <w:rPr>
          <w:rStyle w:val="Emphasis"/>
          <w:b/>
          <w:bCs/>
          <w:i w:val="0"/>
          <w:iCs w:val="0"/>
        </w:rPr>
        <w:t xml:space="preserve"> and indexes</w:t>
      </w:r>
    </w:p>
    <w:p w14:paraId="538508CF" w14:textId="4674504C" w:rsidR="5F603679" w:rsidRDefault="0077684C" w:rsidP="0077684C">
      <w:pPr>
        <w:pStyle w:val="ListParagraph"/>
        <w:tabs>
          <w:tab w:val="left" w:pos="360"/>
        </w:tabs>
        <w:ind w:left="0"/>
      </w:pPr>
      <w:r>
        <w:t>Procedure books</w:t>
      </w:r>
      <w:r w:rsidR="00E93F40">
        <w:t xml:space="preserve"> are used to track cases.  They include the case file number, so they serve as a form of index to the case files. Information is added at each stage of the process</w:t>
      </w:r>
      <w:r w:rsidR="00E93F40" w:rsidRPr="00F454BF">
        <w:t>.</w:t>
      </w:r>
      <w:r>
        <w:t xml:space="preserve"> Entries for criminal cases may include dates of hearings, names of accused, counsels and witnesses, and the outcome of the hearing</w:t>
      </w:r>
    </w:p>
    <w:p w14:paraId="77395EE7" w14:textId="6EFAC850" w:rsidR="0077684C" w:rsidRDefault="0077684C" w:rsidP="0077684C">
      <w:pPr>
        <w:pStyle w:val="ListParagraph"/>
        <w:tabs>
          <w:tab w:val="left" w:pos="360"/>
        </w:tabs>
        <w:ind w:left="0"/>
      </w:pPr>
    </w:p>
    <w:p w14:paraId="28EA0469" w14:textId="2872230D" w:rsidR="0077684C" w:rsidRDefault="0077684C" w:rsidP="0077684C">
      <w:pPr>
        <w:pStyle w:val="ListParagraph"/>
        <w:tabs>
          <w:tab w:val="left" w:pos="360"/>
        </w:tabs>
        <w:ind w:left="0"/>
      </w:pPr>
      <w:r>
        <w:t>Some of the larger courts use indexes to help locate files.  Entries include the case file number</w:t>
      </w:r>
      <w:r w:rsidR="69A4CEB6">
        <w:t>,</w:t>
      </w:r>
      <w:r>
        <w:t xml:space="preserve"> and they may</w:t>
      </w:r>
      <w:r w:rsidR="00BA3C88">
        <w:t xml:space="preserve"> be</w:t>
      </w:r>
      <w:r>
        <w:t xml:space="preserve"> limited </w:t>
      </w:r>
      <w:r w:rsidR="00E93F40">
        <w:t xml:space="preserve">to the names of the parties, the type of case, and the date it started in court.  </w:t>
      </w:r>
    </w:p>
    <w:p w14:paraId="12C8ACB5" w14:textId="1D0FD2A3" w:rsidR="0077684C" w:rsidRDefault="0077684C" w:rsidP="0077684C">
      <w:pPr>
        <w:pStyle w:val="ListParagraph"/>
        <w:tabs>
          <w:tab w:val="left" w:pos="360"/>
        </w:tabs>
        <w:ind w:left="0"/>
      </w:pPr>
    </w:p>
    <w:p w14:paraId="2B0195A2" w14:textId="77777777" w:rsidR="0077684C" w:rsidRDefault="0077684C" w:rsidP="0077684C">
      <w:pPr>
        <w:pStyle w:val="ListParagraph"/>
        <w:tabs>
          <w:tab w:val="left" w:pos="360"/>
        </w:tabs>
        <w:ind w:left="0"/>
        <w:rPr>
          <w:rFonts w:cs="Arial"/>
        </w:rPr>
      </w:pPr>
      <w:r w:rsidRPr="00D50957">
        <w:rPr>
          <w:rStyle w:val="Emphasis"/>
          <w:b/>
          <w:bCs/>
          <w:i w:val="0"/>
          <w:iCs w:val="0"/>
        </w:rPr>
        <w:t>Minute books</w:t>
      </w:r>
    </w:p>
    <w:p w14:paraId="03107FC0" w14:textId="4C898F14" w:rsidR="0077684C" w:rsidRPr="0077684C" w:rsidRDefault="0077684C" w:rsidP="0077684C">
      <w:pPr>
        <w:pStyle w:val="ListParagraph"/>
        <w:tabs>
          <w:tab w:val="left" w:pos="360"/>
        </w:tabs>
        <w:ind w:left="0"/>
        <w:rPr>
          <w:color w:val="800000"/>
          <w:lang w:val="en-GB"/>
        </w:rPr>
      </w:pPr>
      <w:r>
        <w:rPr>
          <w:rFonts w:cs="Arial"/>
        </w:rPr>
        <w:t>They p</w:t>
      </w:r>
      <w:r w:rsidRPr="00F454BF">
        <w:rPr>
          <w:rFonts w:cs="Arial"/>
        </w:rPr>
        <w:t>rovide a brief chronological outline of all cases heard before a court.</w:t>
      </w:r>
      <w:r w:rsidRPr="00F454BF">
        <w:rPr>
          <w:rFonts w:cs="Arial"/>
          <w:lang w:val="en-GB"/>
        </w:rPr>
        <w:t xml:space="preserve">  The volumes usually record: the date and location of the trial, the name of the presiding judge, the name of the defendant(s), the name of the prosecuting and defending counsel, the charge(s), the plea(s), the names of witnesses and jurors (if any), the verdict, and the sentence (if applicable).</w:t>
      </w:r>
      <w:r w:rsidRPr="00F454BF">
        <w:rPr>
          <w:color w:val="800000"/>
          <w:lang w:val="en-GB"/>
        </w:rPr>
        <w:t xml:space="preserve"> </w:t>
      </w:r>
      <w:r w:rsidRPr="1AD3C42F">
        <w:rPr>
          <w:color w:val="800000"/>
          <w:lang w:val="en-GB"/>
        </w:rPr>
        <w:t xml:space="preserve">  </w:t>
      </w:r>
    </w:p>
    <w:p w14:paraId="15A222B6" w14:textId="77777777" w:rsidR="0077684C" w:rsidRDefault="0077684C" w:rsidP="0077684C">
      <w:pPr>
        <w:pStyle w:val="ListParagraph"/>
        <w:tabs>
          <w:tab w:val="left" w:pos="360"/>
        </w:tabs>
        <w:ind w:left="0"/>
      </w:pPr>
    </w:p>
    <w:p w14:paraId="5E9678B9" w14:textId="00BE8B13" w:rsidR="00D50957" w:rsidRPr="00D50957" w:rsidRDefault="00D50957" w:rsidP="0077684C">
      <w:pPr>
        <w:pStyle w:val="ListParagraph"/>
        <w:tabs>
          <w:tab w:val="left" w:pos="360"/>
        </w:tabs>
        <w:ind w:left="0"/>
        <w:rPr>
          <w:b/>
          <w:bCs/>
        </w:rPr>
      </w:pPr>
      <w:r>
        <w:rPr>
          <w:b/>
          <w:bCs/>
        </w:rPr>
        <w:t>Criminal case files</w:t>
      </w:r>
    </w:p>
    <w:p w14:paraId="01A51729" w14:textId="7F8B9722" w:rsidR="00D50957" w:rsidRPr="0077684C" w:rsidRDefault="00D50957" w:rsidP="00D50957">
      <w:pPr>
        <w:rPr>
          <w:szCs w:val="22"/>
        </w:rPr>
      </w:pPr>
      <w:r w:rsidRPr="0077684C">
        <w:rPr>
          <w:szCs w:val="22"/>
        </w:rPr>
        <w:t>These are the main records of a court case.  They may include:</w:t>
      </w:r>
    </w:p>
    <w:p w14:paraId="35763EC3" w14:textId="6CE3A901" w:rsidR="00D50957" w:rsidRPr="0077684C" w:rsidRDefault="00D50957" w:rsidP="00591D9C">
      <w:pPr>
        <w:pStyle w:val="ListParagraph"/>
        <w:numPr>
          <w:ilvl w:val="0"/>
          <w:numId w:val="10"/>
        </w:numPr>
        <w:tabs>
          <w:tab w:val="left" w:pos="360"/>
        </w:tabs>
        <w:rPr>
          <w:szCs w:val="22"/>
        </w:rPr>
      </w:pPr>
      <w:r w:rsidRPr="0077684C">
        <w:rPr>
          <w:szCs w:val="22"/>
        </w:rPr>
        <w:t>an indictment and/or police information</w:t>
      </w:r>
    </w:p>
    <w:p w14:paraId="14528188" w14:textId="595F3ADF" w:rsidR="00D50957" w:rsidRPr="0077684C" w:rsidRDefault="00D50957" w:rsidP="00591D9C">
      <w:pPr>
        <w:pStyle w:val="ListParagraph"/>
        <w:numPr>
          <w:ilvl w:val="0"/>
          <w:numId w:val="10"/>
        </w:numPr>
        <w:tabs>
          <w:tab w:val="left" w:pos="360"/>
        </w:tabs>
      </w:pPr>
      <w:r w:rsidRPr="0077684C">
        <w:t>the jury verdict or judgement and sentence</w:t>
      </w:r>
    </w:p>
    <w:p w14:paraId="3C3FF04F" w14:textId="77777777" w:rsidR="00D50957" w:rsidRPr="0077684C" w:rsidRDefault="00D50957" w:rsidP="00591D9C">
      <w:pPr>
        <w:pStyle w:val="ListParagraph"/>
        <w:numPr>
          <w:ilvl w:val="0"/>
          <w:numId w:val="10"/>
        </w:numPr>
        <w:tabs>
          <w:tab w:val="left" w:pos="360"/>
        </w:tabs>
      </w:pPr>
      <w:r w:rsidRPr="0077684C">
        <w:rPr>
          <w:szCs w:val="22"/>
        </w:rPr>
        <w:t>a warrant of committal to jail or prison</w:t>
      </w:r>
    </w:p>
    <w:p w14:paraId="7BF2DF7C" w14:textId="4D8BB286" w:rsidR="00D50957" w:rsidRPr="0077684C" w:rsidRDefault="00D50957" w:rsidP="00591D9C">
      <w:pPr>
        <w:pStyle w:val="ListParagraph"/>
        <w:numPr>
          <w:ilvl w:val="0"/>
          <w:numId w:val="10"/>
        </w:numPr>
        <w:tabs>
          <w:tab w:val="left" w:pos="360"/>
        </w:tabs>
      </w:pPr>
      <w:r w:rsidRPr="0077684C">
        <w:t xml:space="preserve">a statement by the accused choosing trial by </w:t>
      </w:r>
      <w:r w:rsidR="60A2F850" w:rsidRPr="0077684C">
        <w:t>j</w:t>
      </w:r>
      <w:r w:rsidRPr="0077684C">
        <w:t>udge or jury</w:t>
      </w:r>
    </w:p>
    <w:p w14:paraId="2F74A19E" w14:textId="77777777" w:rsidR="00D50957" w:rsidRPr="0077684C" w:rsidRDefault="00D50957" w:rsidP="00591D9C">
      <w:pPr>
        <w:pStyle w:val="ListParagraph"/>
        <w:numPr>
          <w:ilvl w:val="0"/>
          <w:numId w:val="10"/>
        </w:numPr>
        <w:tabs>
          <w:tab w:val="left" w:pos="360"/>
        </w:tabs>
      </w:pPr>
      <w:r w:rsidRPr="0077684C">
        <w:rPr>
          <w:szCs w:val="22"/>
        </w:rPr>
        <w:t>a transcript of the preliminary hearing</w:t>
      </w:r>
    </w:p>
    <w:p w14:paraId="2868F0C2" w14:textId="77777777" w:rsidR="00D50957" w:rsidRPr="0077684C" w:rsidRDefault="00D50957" w:rsidP="00591D9C">
      <w:pPr>
        <w:pStyle w:val="ListParagraph"/>
        <w:numPr>
          <w:ilvl w:val="0"/>
          <w:numId w:val="10"/>
        </w:numPr>
        <w:tabs>
          <w:tab w:val="left" w:pos="360"/>
        </w:tabs>
      </w:pPr>
      <w:r w:rsidRPr="0077684C">
        <w:rPr>
          <w:szCs w:val="22"/>
        </w:rPr>
        <w:t>documentary evidence submitted by the defence and/or prosecution</w:t>
      </w:r>
      <w:r w:rsidRPr="0077684C">
        <w:t xml:space="preserve"> </w:t>
      </w:r>
    </w:p>
    <w:p w14:paraId="5CE90B75" w14:textId="77777777" w:rsidR="00D50957" w:rsidRPr="00094E26" w:rsidRDefault="00D50957" w:rsidP="00D50957"/>
    <w:p w14:paraId="331A7D88" w14:textId="77777777" w:rsidR="00D50957" w:rsidRDefault="00D50957" w:rsidP="00D50957">
      <w:pPr>
        <w:pStyle w:val="ListParagraph"/>
        <w:tabs>
          <w:tab w:val="left" w:pos="360"/>
        </w:tabs>
        <w:ind w:left="0"/>
        <w:rPr>
          <w:rStyle w:val="Emphasis"/>
          <w:b/>
          <w:bCs/>
          <w:i w:val="0"/>
          <w:iCs w:val="0"/>
        </w:rPr>
      </w:pPr>
      <w:r w:rsidRPr="00D50957">
        <w:rPr>
          <w:rStyle w:val="Emphasis"/>
          <w:b/>
          <w:bCs/>
          <w:i w:val="0"/>
          <w:iCs w:val="0"/>
        </w:rPr>
        <w:t>Docket books</w:t>
      </w:r>
    </w:p>
    <w:p w14:paraId="133D4F91" w14:textId="0848DF6A" w:rsidR="00D50957" w:rsidRPr="00D50957" w:rsidRDefault="00D50957" w:rsidP="00D50957">
      <w:pPr>
        <w:pStyle w:val="ListParagraph"/>
        <w:tabs>
          <w:tab w:val="left" w:pos="360"/>
        </w:tabs>
        <w:ind w:left="0"/>
        <w:rPr>
          <w:rFonts w:cs="Arial"/>
        </w:rPr>
      </w:pPr>
      <w:r w:rsidRPr="00D50957">
        <w:rPr>
          <w:rStyle w:val="Emphasis"/>
          <w:i w:val="0"/>
          <w:iCs w:val="0"/>
        </w:rPr>
        <w:t>They l</w:t>
      </w:r>
      <w:r w:rsidRPr="00D50957">
        <w:rPr>
          <w:rFonts w:cs="Arial"/>
        </w:rPr>
        <w:t xml:space="preserve">ist in chronological order all criminal court cases heard, either during that spring or autumn Assizes or, for the larger courthouse with multiple courtrooms, the trials held on a particular day. </w:t>
      </w:r>
      <w:r w:rsidRPr="00D50957">
        <w:rPr>
          <w:rFonts w:cs="Arial"/>
          <w:lang w:val="en-GB"/>
        </w:rPr>
        <w:t>The volumes usually record the date of trial, the name of the presiding judge, and the name of the defendant(s).</w:t>
      </w:r>
    </w:p>
    <w:p w14:paraId="32223C20" w14:textId="77777777" w:rsidR="00D50957" w:rsidRPr="00F454BF" w:rsidRDefault="00D50957" w:rsidP="00D50957">
      <w:pPr>
        <w:tabs>
          <w:tab w:val="left" w:pos="360"/>
        </w:tabs>
      </w:pPr>
    </w:p>
    <w:p w14:paraId="7C16ED5F" w14:textId="318E7E72" w:rsidR="00D50957" w:rsidRPr="00636167" w:rsidRDefault="00636167" w:rsidP="00D50957">
      <w:pPr>
        <w:rPr>
          <w:b/>
          <w:bCs/>
        </w:rPr>
      </w:pPr>
      <w:r>
        <w:rPr>
          <w:b/>
          <w:bCs/>
        </w:rPr>
        <w:t xml:space="preserve">Judgment books </w:t>
      </w:r>
      <w:r>
        <w:t xml:space="preserve">and </w:t>
      </w:r>
      <w:r>
        <w:rPr>
          <w:b/>
          <w:bCs/>
        </w:rPr>
        <w:t>order books</w:t>
      </w:r>
    </w:p>
    <w:p w14:paraId="31AF7652" w14:textId="1B05DE6E" w:rsidR="00C80B6C" w:rsidRDefault="00591D9C" w:rsidP="00D50957">
      <w:pPr>
        <w:tabs>
          <w:tab w:val="left" w:pos="360"/>
        </w:tabs>
      </w:pPr>
      <w:r>
        <w:t xml:space="preserve">These include judgments and orders issued by a judge related to a case. </w:t>
      </w:r>
    </w:p>
    <w:p w14:paraId="4B32D968" w14:textId="78CB5480" w:rsidR="00B8731C" w:rsidRDefault="00B8731C" w:rsidP="00D50957">
      <w:pPr>
        <w:tabs>
          <w:tab w:val="left" w:pos="360"/>
        </w:tabs>
      </w:pPr>
    </w:p>
    <w:p w14:paraId="2B75BE05" w14:textId="04CBC819" w:rsidR="00B8731C" w:rsidRDefault="00B8731C" w:rsidP="00D50957">
      <w:pPr>
        <w:tabs>
          <w:tab w:val="left" w:pos="360"/>
        </w:tabs>
      </w:pPr>
      <w:r>
        <w:t>Entries in judgment books include:</w:t>
      </w:r>
    </w:p>
    <w:p w14:paraId="1CD43105" w14:textId="77777777" w:rsidR="00B8731C" w:rsidRDefault="00B8731C" w:rsidP="00B8731C">
      <w:pPr>
        <w:pStyle w:val="ListParagraph"/>
        <w:numPr>
          <w:ilvl w:val="0"/>
          <w:numId w:val="20"/>
        </w:numPr>
        <w:tabs>
          <w:tab w:val="left" w:pos="360"/>
        </w:tabs>
      </w:pPr>
      <w:r>
        <w:t>the type of action</w:t>
      </w:r>
    </w:p>
    <w:p w14:paraId="2A116D1F" w14:textId="77777777" w:rsidR="00B8731C" w:rsidRDefault="00B8731C" w:rsidP="00B8731C">
      <w:pPr>
        <w:pStyle w:val="ListParagraph"/>
        <w:numPr>
          <w:ilvl w:val="0"/>
          <w:numId w:val="20"/>
        </w:numPr>
        <w:tabs>
          <w:tab w:val="left" w:pos="360"/>
        </w:tabs>
      </w:pPr>
      <w:r>
        <w:lastRenderedPageBreak/>
        <w:t>whether judgement was entered by verdict, by cognovit (a confession by the defendant of their crime), or upon non-appearance of the defendant</w:t>
      </w:r>
    </w:p>
    <w:p w14:paraId="2095504E" w14:textId="77777777" w:rsidR="00B8731C" w:rsidRDefault="00B8731C" w:rsidP="00B8731C">
      <w:pPr>
        <w:pStyle w:val="ListParagraph"/>
        <w:numPr>
          <w:ilvl w:val="0"/>
          <w:numId w:val="20"/>
        </w:numPr>
        <w:tabs>
          <w:tab w:val="left" w:pos="360"/>
        </w:tabs>
      </w:pPr>
      <w:r>
        <w:t>a copy of summons, orders, and dispositions</w:t>
      </w:r>
    </w:p>
    <w:p w14:paraId="7F5FEE15" w14:textId="1E1623CA" w:rsidR="00B8731C" w:rsidRDefault="00B8731C" w:rsidP="00B8731C">
      <w:pPr>
        <w:pStyle w:val="ListParagraph"/>
        <w:numPr>
          <w:ilvl w:val="0"/>
          <w:numId w:val="20"/>
        </w:numPr>
        <w:tabs>
          <w:tab w:val="left" w:pos="360"/>
        </w:tabs>
      </w:pPr>
      <w:r>
        <w:t xml:space="preserve">the signature of the Judge or Clerk.  </w:t>
      </w:r>
    </w:p>
    <w:p w14:paraId="7102E35F" w14:textId="77777777" w:rsidR="00B8731C" w:rsidRDefault="00B8731C" w:rsidP="00D50957">
      <w:pPr>
        <w:tabs>
          <w:tab w:val="left" w:pos="360"/>
        </w:tabs>
      </w:pPr>
    </w:p>
    <w:p w14:paraId="1A10C652" w14:textId="2A5E97C4" w:rsidR="008F47D0" w:rsidRDefault="00B8731C" w:rsidP="00D50957">
      <w:pPr>
        <w:tabs>
          <w:tab w:val="left" w:pos="360"/>
        </w:tabs>
      </w:pPr>
      <w:r w:rsidRPr="009F53DA">
        <w:t>Entries in order books</w:t>
      </w:r>
      <w:r w:rsidR="008F47D0">
        <w:t xml:space="preserve"> consist of a transcription of the order, which includes:</w:t>
      </w:r>
    </w:p>
    <w:p w14:paraId="3B99A6CF" w14:textId="5F6E0940" w:rsidR="008F47D0" w:rsidRDefault="008F47D0" w:rsidP="008F47D0">
      <w:pPr>
        <w:pStyle w:val="ListParagraph"/>
        <w:numPr>
          <w:ilvl w:val="0"/>
          <w:numId w:val="23"/>
        </w:numPr>
        <w:tabs>
          <w:tab w:val="left" w:pos="360"/>
        </w:tabs>
      </w:pPr>
      <w:r>
        <w:t>the names of the parties</w:t>
      </w:r>
    </w:p>
    <w:p w14:paraId="1B65B9D7" w14:textId="4AC5C6FE" w:rsidR="008F47D0" w:rsidRDefault="002320DB" w:rsidP="008F47D0">
      <w:pPr>
        <w:pStyle w:val="ListParagraph"/>
        <w:numPr>
          <w:ilvl w:val="0"/>
          <w:numId w:val="23"/>
        </w:numPr>
        <w:tabs>
          <w:tab w:val="left" w:pos="360"/>
        </w:tabs>
      </w:pPr>
      <w:r>
        <w:t>a summary</w:t>
      </w:r>
      <w:r w:rsidR="008F47D0">
        <w:t xml:space="preserve"> of the nature of the application</w:t>
      </w:r>
    </w:p>
    <w:p w14:paraId="6EFC9302" w14:textId="11D4205F" w:rsidR="008F47D0" w:rsidRDefault="008F47D0" w:rsidP="008F47D0">
      <w:pPr>
        <w:pStyle w:val="ListParagraph"/>
        <w:numPr>
          <w:ilvl w:val="0"/>
          <w:numId w:val="23"/>
        </w:numPr>
        <w:tabs>
          <w:tab w:val="left" w:pos="360"/>
        </w:tabs>
      </w:pPr>
      <w:r>
        <w:t>an outline of the court decision</w:t>
      </w:r>
    </w:p>
    <w:p w14:paraId="5B7E2812" w14:textId="71653531" w:rsidR="008F47D0" w:rsidRDefault="008F47D0" w:rsidP="008F47D0">
      <w:pPr>
        <w:pStyle w:val="ListParagraph"/>
        <w:numPr>
          <w:ilvl w:val="0"/>
          <w:numId w:val="23"/>
        </w:numPr>
        <w:tabs>
          <w:tab w:val="left" w:pos="360"/>
        </w:tabs>
      </w:pPr>
      <w:r>
        <w:t xml:space="preserve">the name of the presiding judge or </w:t>
      </w:r>
      <w:r w:rsidR="0077684C">
        <w:t>master</w:t>
      </w:r>
    </w:p>
    <w:p w14:paraId="52B69DB9" w14:textId="7DE18C52" w:rsidR="0077684C" w:rsidRDefault="0077684C" w:rsidP="008F47D0">
      <w:pPr>
        <w:pStyle w:val="ListParagraph"/>
        <w:numPr>
          <w:ilvl w:val="0"/>
          <w:numId w:val="23"/>
        </w:numPr>
        <w:tabs>
          <w:tab w:val="left" w:pos="360"/>
        </w:tabs>
      </w:pPr>
      <w:r>
        <w:t>the date of the sitting and the date of entry in the book</w:t>
      </w:r>
    </w:p>
    <w:p w14:paraId="0695AB3A" w14:textId="36D67ADB" w:rsidR="00B8731C" w:rsidRDefault="00B8731C" w:rsidP="00D50957">
      <w:pPr>
        <w:tabs>
          <w:tab w:val="left" w:pos="360"/>
        </w:tabs>
      </w:pPr>
    </w:p>
    <w:p w14:paraId="4104C115" w14:textId="16D9B54A" w:rsidR="00C80B6C" w:rsidRDefault="00C80B6C" w:rsidP="00D50957">
      <w:pPr>
        <w:tabs>
          <w:tab w:val="left" w:pos="360"/>
        </w:tabs>
      </w:pPr>
      <w:r>
        <w:t>Some courts microfilmed their judgment and orders, and we have those microfilm reels for some years.</w:t>
      </w:r>
    </w:p>
    <w:p w14:paraId="7B7D2B9B" w14:textId="4B87C8D3" w:rsidR="00506566" w:rsidRDefault="00506566" w:rsidP="00506566">
      <w:pPr>
        <w:rPr>
          <w:rFonts w:cs="Arial"/>
          <w:lang w:val="en-US"/>
        </w:rPr>
      </w:pPr>
    </w:p>
    <w:p w14:paraId="10CF2ADB" w14:textId="034C911B" w:rsidR="007457C4" w:rsidRDefault="007457C4" w:rsidP="007457C4">
      <w:pPr>
        <w:pStyle w:val="Heading2"/>
      </w:pPr>
      <w:bookmarkStart w:id="34" w:name="_Toc75518553"/>
      <w:r>
        <w:t>Judges</w:t>
      </w:r>
      <w:r w:rsidR="75078B11">
        <w:t>’</w:t>
      </w:r>
      <w:r>
        <w:t xml:space="preserve"> records</w:t>
      </w:r>
      <w:bookmarkEnd w:id="34"/>
    </w:p>
    <w:p w14:paraId="7FCD3A42" w14:textId="684107FC" w:rsidR="00EB3826" w:rsidRDefault="00EB3826" w:rsidP="00EB3826"/>
    <w:p w14:paraId="21DC4DB4" w14:textId="4F6B5013" w:rsidR="00EB3826" w:rsidRDefault="00EB3826" w:rsidP="00EB3826">
      <w:pPr>
        <w:rPr>
          <w:rFonts w:cs="Arial"/>
        </w:rPr>
      </w:pPr>
      <w:r>
        <w:t xml:space="preserve">We have benchbooks and judges’ judgments from some judges.  For information about these records and how to access them, </w:t>
      </w:r>
      <w:hyperlink r:id="rId82">
        <w:r w:rsidRPr="2AC7C289">
          <w:rPr>
            <w:rStyle w:val="Hyperlink"/>
            <w:rFonts w:cs="Arial"/>
            <w:lang w:val="en-US"/>
          </w:rPr>
          <w:t xml:space="preserve">click here to search the Archives </w:t>
        </w:r>
        <w:r w:rsidR="6CA10C2E" w:rsidRPr="2AC7C289">
          <w:rPr>
            <w:rStyle w:val="Hyperlink"/>
            <w:rFonts w:cs="Arial"/>
            <w:lang w:val="en-US"/>
          </w:rPr>
          <w:t xml:space="preserve">and Information Management System (AIMS), </w:t>
        </w:r>
        <w:r w:rsidR="4FAD8CA6" w:rsidRPr="2AC7C289">
          <w:rPr>
            <w:rStyle w:val="Hyperlink"/>
            <w:rFonts w:cs="Arial"/>
            <w:lang w:val="en-US"/>
          </w:rPr>
          <w:t>"Archives Repository"</w:t>
        </w:r>
        <w:r w:rsidRPr="2AC7C289">
          <w:rPr>
            <w:rStyle w:val="Hyperlink"/>
            <w:rFonts w:cs="Arial"/>
            <w:lang w:val="en-US"/>
          </w:rPr>
          <w:t xml:space="preserve"> by groups of records, and enter the name of the judge</w:t>
        </w:r>
      </w:hyperlink>
      <w:r w:rsidRPr="2AC7C289">
        <w:rPr>
          <w:rFonts w:cs="Arial"/>
        </w:rPr>
        <w:t>.</w:t>
      </w:r>
    </w:p>
    <w:p w14:paraId="082A3512" w14:textId="77777777" w:rsidR="00EB3826" w:rsidRDefault="00EB3826" w:rsidP="00EB3826"/>
    <w:p w14:paraId="79B579F1" w14:textId="7F63AFAF" w:rsidR="00EB3826" w:rsidRPr="00EB3826" w:rsidRDefault="00EB3826" w:rsidP="00EB3826">
      <w:r w:rsidRPr="00EB3826">
        <w:rPr>
          <w:rFonts w:cs="Arial"/>
          <w:u w:val="single"/>
        </w:rPr>
        <w:t>Please note</w:t>
      </w:r>
      <w:r>
        <w:rPr>
          <w:rFonts w:cs="Arial"/>
        </w:rPr>
        <w:t xml:space="preserve">: Some judges donated their records to the Law Society of Ontario Archives.  For more information, visit </w:t>
      </w:r>
      <w:hyperlink r:id="rId83" w:tooltip="Click to access website" w:history="1">
        <w:r>
          <w:rPr>
            <w:rStyle w:val="Hyperlink"/>
          </w:rPr>
          <w:t>https://lso.ca/about-lso/osgoode-hall-and-ontario-legal-heritage</w:t>
        </w:r>
      </w:hyperlink>
      <w:r>
        <w:rPr>
          <w:rFonts w:cs="Arial"/>
        </w:rPr>
        <w:t>.</w:t>
      </w:r>
    </w:p>
    <w:p w14:paraId="3E7BE752" w14:textId="70846A21" w:rsidR="007457C4" w:rsidRDefault="007457C4" w:rsidP="007457C4">
      <w:pPr>
        <w:pStyle w:val="Heading3"/>
        <w:numPr>
          <w:ilvl w:val="0"/>
          <w:numId w:val="12"/>
        </w:numPr>
        <w:tabs>
          <w:tab w:val="left" w:pos="450"/>
        </w:tabs>
        <w:spacing w:before="240"/>
      </w:pPr>
      <w:bookmarkStart w:id="35" w:name="_Toc75518554"/>
      <w:r>
        <w:t>Benchbooks</w:t>
      </w:r>
      <w:bookmarkEnd w:id="35"/>
    </w:p>
    <w:p w14:paraId="1FFFDA32" w14:textId="77777777" w:rsidR="007457C4" w:rsidRDefault="007457C4" w:rsidP="007457C4"/>
    <w:p w14:paraId="35AC72FF" w14:textId="4ED0DC31" w:rsidR="003E7C38" w:rsidRDefault="007457C4" w:rsidP="007457C4">
      <w:r w:rsidRPr="00094E26">
        <w:t xml:space="preserve">Benchbooks are the </w:t>
      </w:r>
      <w:r w:rsidR="006650A0">
        <w:t xml:space="preserve">handwritten </w:t>
      </w:r>
      <w:r w:rsidRPr="00094E26">
        <w:t>notes taken by a Justice during a trial or while in chambers (</w:t>
      </w:r>
      <w:r w:rsidR="06B5E836">
        <w:t xml:space="preserve">their </w:t>
      </w:r>
      <w:r w:rsidRPr="00094E26">
        <w:t xml:space="preserve">office).  They </w:t>
      </w:r>
      <w:r w:rsidR="003E7C38">
        <w:t>usually include</w:t>
      </w:r>
      <w:r w:rsidRPr="00094E26">
        <w:t xml:space="preserve">: </w:t>
      </w:r>
    </w:p>
    <w:p w14:paraId="7541FE8D" w14:textId="77777777" w:rsidR="003E7C38" w:rsidRDefault="007457C4" w:rsidP="003E7C38">
      <w:pPr>
        <w:pStyle w:val="ListParagraph"/>
        <w:numPr>
          <w:ilvl w:val="0"/>
          <w:numId w:val="13"/>
        </w:numPr>
      </w:pPr>
      <w:r w:rsidRPr="00094E26">
        <w:t xml:space="preserve">the place and date of trial </w:t>
      </w:r>
    </w:p>
    <w:p w14:paraId="14F91D24" w14:textId="77777777" w:rsidR="003E7C38" w:rsidRDefault="007457C4" w:rsidP="003E7C38">
      <w:pPr>
        <w:pStyle w:val="ListParagraph"/>
        <w:numPr>
          <w:ilvl w:val="0"/>
          <w:numId w:val="13"/>
        </w:numPr>
      </w:pPr>
      <w:r w:rsidRPr="00094E26">
        <w:t>name of the defendant(s) and their charge(s)</w:t>
      </w:r>
    </w:p>
    <w:p w14:paraId="6FA9AC7A" w14:textId="77777777" w:rsidR="003E7C38" w:rsidRDefault="007457C4" w:rsidP="003E7C38">
      <w:pPr>
        <w:pStyle w:val="ListParagraph"/>
        <w:numPr>
          <w:ilvl w:val="0"/>
          <w:numId w:val="13"/>
        </w:numPr>
      </w:pPr>
      <w:r w:rsidRPr="00094E26">
        <w:t>names of the witnesses and the evidence they gave</w:t>
      </w:r>
    </w:p>
    <w:p w14:paraId="1954B290" w14:textId="009CC15D" w:rsidR="003E7C38" w:rsidRDefault="007457C4" w:rsidP="003E7C38">
      <w:pPr>
        <w:pStyle w:val="ListParagraph"/>
        <w:numPr>
          <w:ilvl w:val="0"/>
          <w:numId w:val="13"/>
        </w:numPr>
      </w:pPr>
      <w:r w:rsidRPr="00094E26">
        <w:t xml:space="preserve">details of any motions or objections raised </w:t>
      </w:r>
      <w:r w:rsidR="002320DB" w:rsidRPr="00094E26">
        <w:t>during</w:t>
      </w:r>
      <w:r w:rsidRPr="00094E26">
        <w:t xml:space="preserve"> the trial</w:t>
      </w:r>
    </w:p>
    <w:p w14:paraId="6B9AC8C6" w14:textId="77777777" w:rsidR="003E7C38" w:rsidRDefault="007457C4" w:rsidP="003E7C38">
      <w:pPr>
        <w:pStyle w:val="ListParagraph"/>
        <w:numPr>
          <w:ilvl w:val="0"/>
          <w:numId w:val="13"/>
        </w:numPr>
      </w:pPr>
      <w:r w:rsidRPr="00094E26">
        <w:t xml:space="preserve">the verdict and, if applicable, the sentence.  </w:t>
      </w:r>
    </w:p>
    <w:p w14:paraId="4B2980E5" w14:textId="2F75A063" w:rsidR="003E7C38" w:rsidRDefault="003E7C38" w:rsidP="003E7C38">
      <w:r>
        <w:t>Some judges also included com</w:t>
      </w:r>
      <w:r w:rsidR="007457C4" w:rsidRPr="00094E26">
        <w:t xml:space="preserve">ments about the </w:t>
      </w:r>
      <w:r>
        <w:t>accused and witnesses, the testimony, and their decisions.</w:t>
      </w:r>
      <w:r w:rsidR="007457C4" w:rsidRPr="00094E26">
        <w:t xml:space="preserve"> </w:t>
      </w:r>
    </w:p>
    <w:p w14:paraId="7F684CC7" w14:textId="6EAC046C" w:rsidR="00EB3826" w:rsidRDefault="00EB3826" w:rsidP="00EB3826">
      <w:pPr>
        <w:pStyle w:val="Heading3"/>
        <w:numPr>
          <w:ilvl w:val="0"/>
          <w:numId w:val="12"/>
        </w:numPr>
        <w:tabs>
          <w:tab w:val="left" w:pos="450"/>
        </w:tabs>
        <w:spacing w:before="240"/>
      </w:pPr>
      <w:bookmarkStart w:id="36" w:name="_Toc75518555"/>
      <w:r>
        <w:t>Judges’ judgments</w:t>
      </w:r>
      <w:bookmarkEnd w:id="36"/>
    </w:p>
    <w:p w14:paraId="5F565A30" w14:textId="77777777" w:rsidR="00EB3826" w:rsidRDefault="00EB3826" w:rsidP="00EB3826"/>
    <w:p w14:paraId="64F2A828" w14:textId="68BD0C2B" w:rsidR="00F105CF" w:rsidRDefault="00F105CF" w:rsidP="00F105CF">
      <w:pPr>
        <w:rPr>
          <w:rFonts w:cs="Arial"/>
          <w:color w:val="000000"/>
        </w:rPr>
      </w:pPr>
      <w:r>
        <w:t xml:space="preserve">Judges’ </w:t>
      </w:r>
      <w:r w:rsidRPr="1AD3C42F">
        <w:rPr>
          <w:rFonts w:cs="Arial"/>
          <w:color w:val="000000" w:themeColor="text1"/>
        </w:rPr>
        <w:t>judgments</w:t>
      </w:r>
      <w:r w:rsidR="2C33241E" w:rsidRPr="1AD3C42F">
        <w:rPr>
          <w:rFonts w:cs="Arial"/>
          <w:color w:val="000000" w:themeColor="text1"/>
        </w:rPr>
        <w:t>, or</w:t>
      </w:r>
      <w:r w:rsidRPr="1AD3C42F">
        <w:rPr>
          <w:rFonts w:cs="Arial"/>
          <w:color w:val="000000" w:themeColor="text1"/>
        </w:rPr>
        <w:t xml:space="preserve"> Reasons for Judgment</w:t>
      </w:r>
      <w:r w:rsidR="2AC85BA7" w:rsidRPr="6B7097BD">
        <w:rPr>
          <w:rFonts w:cs="Arial"/>
          <w:color w:val="000000" w:themeColor="text1"/>
        </w:rPr>
        <w:t>,</w:t>
      </w:r>
      <w:r w:rsidR="7485371F" w:rsidRPr="3CA35832">
        <w:rPr>
          <w:rFonts w:cs="Arial"/>
          <w:color w:val="000000" w:themeColor="text1"/>
        </w:rPr>
        <w:t xml:space="preserve"> </w:t>
      </w:r>
      <w:r w:rsidRPr="1AD3C42F">
        <w:rPr>
          <w:rFonts w:cs="Arial"/>
          <w:color w:val="000000" w:themeColor="text1"/>
        </w:rPr>
        <w:t>are detailed explanations of the legal reasoning behind a ruling in a civil or criminal case. They are often filed in the case file, but judges usually kept their own copy for future reference. Some judges annotated those copies, for example</w:t>
      </w:r>
      <w:r w:rsidR="296939EA" w:rsidRPr="1AD3C42F">
        <w:rPr>
          <w:rFonts w:cs="Arial"/>
          <w:color w:val="000000" w:themeColor="text1"/>
        </w:rPr>
        <w:t>,</w:t>
      </w:r>
      <w:r w:rsidRPr="1AD3C42F">
        <w:rPr>
          <w:rFonts w:cs="Arial"/>
          <w:color w:val="000000" w:themeColor="text1"/>
        </w:rPr>
        <w:t xml:space="preserve"> if the case was appealed.</w:t>
      </w:r>
    </w:p>
    <w:p w14:paraId="6A89BAF3" w14:textId="4C29F61A" w:rsidR="00DA4F23" w:rsidRDefault="00DA4F23" w:rsidP="00EB3826">
      <w:pPr>
        <w:rPr>
          <w:rFonts w:cs="Arial"/>
        </w:rPr>
      </w:pPr>
    </w:p>
    <w:p w14:paraId="55453569" w14:textId="083E257A" w:rsidR="00DA4F23" w:rsidRPr="0071125B" w:rsidRDefault="00DA4F23" w:rsidP="00DA4F23">
      <w:pPr>
        <w:pStyle w:val="Heading2"/>
      </w:pPr>
      <w:bookmarkStart w:id="37" w:name="_Toc75518556"/>
      <w:r>
        <w:lastRenderedPageBreak/>
        <w:t>Correctional records</w:t>
      </w:r>
      <w:bookmarkEnd w:id="37"/>
    </w:p>
    <w:p w14:paraId="62B6C14E" w14:textId="77777777" w:rsidR="00DA4F23" w:rsidRDefault="00DA4F23" w:rsidP="00DA4F23"/>
    <w:p w14:paraId="75CE621C" w14:textId="77777777" w:rsidR="00DE2EF1" w:rsidRDefault="00DA4F23" w:rsidP="00506566">
      <w:r w:rsidRPr="00094E26">
        <w:t>The Government of Ontario is responsible for incarcerating individuals awaiting trial, those sentenced to a prison term of less than two years, and most young offenders.</w:t>
      </w:r>
      <w:r>
        <w:t xml:space="preserve">  </w:t>
      </w:r>
    </w:p>
    <w:p w14:paraId="79E0688C" w14:textId="77777777" w:rsidR="00DE2EF1" w:rsidRDefault="00DE2EF1" w:rsidP="00506566"/>
    <w:p w14:paraId="6CADE8E2" w14:textId="144331F7" w:rsidR="00DE2EF1" w:rsidRDefault="00DE2EF1" w:rsidP="00506566">
      <w:r>
        <w:t xml:space="preserve">The following records contain information about the incarceration history of adult inmates, from </w:t>
      </w:r>
      <w:r w:rsidR="008F47D0">
        <w:t>1920</w:t>
      </w:r>
      <w:r>
        <w:t xml:space="preserve"> to 1991:</w:t>
      </w:r>
    </w:p>
    <w:p w14:paraId="12463DA8" w14:textId="1F3069C1" w:rsidR="007B18FE" w:rsidRDefault="00606235" w:rsidP="007B18FE">
      <w:pPr>
        <w:pStyle w:val="ListParagraph"/>
        <w:numPr>
          <w:ilvl w:val="0"/>
          <w:numId w:val="16"/>
        </w:numPr>
      </w:pPr>
      <w:hyperlink r:id="rId84">
        <w:r w:rsidR="00DE2EF1" w:rsidRPr="025C9AD3">
          <w:rPr>
            <w:rStyle w:val="Hyperlink"/>
          </w:rPr>
          <w:t>click here to view the description for RG 20-200, Indexes to the Adult inmates main office case files</w:t>
        </w:r>
      </w:hyperlink>
    </w:p>
    <w:p w14:paraId="7A7F55A1" w14:textId="735826FD" w:rsidR="00DE2EF1" w:rsidRPr="007B18FE" w:rsidRDefault="00606235" w:rsidP="00DE2EF1">
      <w:pPr>
        <w:pStyle w:val="ListParagraph"/>
        <w:numPr>
          <w:ilvl w:val="0"/>
          <w:numId w:val="16"/>
        </w:numPr>
        <w:rPr>
          <w:color w:val="000000" w:themeColor="text1"/>
        </w:rPr>
      </w:pPr>
      <w:hyperlink r:id="rId85">
        <w:r w:rsidR="005A1D1F" w:rsidRPr="025C9AD3">
          <w:rPr>
            <w:rStyle w:val="Hyperlink"/>
          </w:rPr>
          <w:t>click here to view the description for RG 20-201, Adult inmate main office case files and profiles</w:t>
        </w:r>
      </w:hyperlink>
    </w:p>
    <w:p w14:paraId="753ECA2D" w14:textId="7036CFEB" w:rsidR="00DE2EF1" w:rsidRDefault="00DE2EF1" w:rsidP="00506566">
      <w:r>
        <w:t xml:space="preserve"> </w:t>
      </w:r>
    </w:p>
    <w:p w14:paraId="4430E4EB" w14:textId="724CF6AE" w:rsidR="00071529" w:rsidRDefault="00DA4F23" w:rsidP="00506566">
      <w:r>
        <w:t xml:space="preserve">We </w:t>
      </w:r>
      <w:r w:rsidR="005A1D1F">
        <w:t xml:space="preserve">also </w:t>
      </w:r>
      <w:r>
        <w:t>have records of provincial institutions, from the 1830s to the 1980s (varies by institution).</w:t>
      </w:r>
      <w:r w:rsidR="005A1D1F">
        <w:t xml:space="preserve">  </w:t>
      </w:r>
      <w:r w:rsidR="00071529">
        <w:t>These records include:</w:t>
      </w:r>
    </w:p>
    <w:p w14:paraId="0F5D29EF" w14:textId="5BD5FEAB" w:rsidR="00071529" w:rsidRDefault="00071529" w:rsidP="00071529">
      <w:pPr>
        <w:pStyle w:val="ListParagraph"/>
        <w:numPr>
          <w:ilvl w:val="0"/>
          <w:numId w:val="15"/>
        </w:numPr>
      </w:pPr>
      <w:r>
        <w:t>registers: contain information about the inmates, including reasons for incarceration</w:t>
      </w:r>
    </w:p>
    <w:p w14:paraId="3B97D0D2" w14:textId="51125B74" w:rsidR="00071529" w:rsidRDefault="00071529" w:rsidP="00071529">
      <w:pPr>
        <w:pStyle w:val="ListParagraph"/>
        <w:numPr>
          <w:ilvl w:val="0"/>
          <w:numId w:val="15"/>
        </w:numPr>
      </w:pPr>
      <w:r>
        <w:t>case files: contain additional correctional and medical information</w:t>
      </w:r>
    </w:p>
    <w:p w14:paraId="484B6308" w14:textId="682F99FC" w:rsidR="00071529" w:rsidRDefault="00071529" w:rsidP="00071529">
      <w:pPr>
        <w:pStyle w:val="ListParagraph"/>
        <w:numPr>
          <w:ilvl w:val="0"/>
          <w:numId w:val="15"/>
        </w:numPr>
      </w:pPr>
      <w:r>
        <w:t>other records, including daily logs, punishment registers, surgeon’s registers, and administrative records</w:t>
      </w:r>
    </w:p>
    <w:p w14:paraId="1FF3AC3B" w14:textId="51E62938" w:rsidR="00DA4F23" w:rsidRDefault="00DA4F23" w:rsidP="00506566"/>
    <w:p w14:paraId="05C82DFA" w14:textId="23949305" w:rsidR="00DE2EF1" w:rsidRDefault="00DE2EF1" w:rsidP="00506566">
      <w:r>
        <w:t xml:space="preserve">For information about these records and how to access them, </w:t>
      </w:r>
      <w:hyperlink r:id="rId86">
        <w:r w:rsidRPr="2AC7C289">
          <w:rPr>
            <w:rStyle w:val="Hyperlink"/>
            <w:rFonts w:cs="Arial"/>
            <w:lang w:val="en-US"/>
          </w:rPr>
          <w:t xml:space="preserve">click here to search the Archives </w:t>
        </w:r>
        <w:r w:rsidR="556F74D4" w:rsidRPr="2AC7C289">
          <w:rPr>
            <w:rStyle w:val="Hyperlink"/>
            <w:rFonts w:cs="Arial"/>
            <w:lang w:val="en-US"/>
          </w:rPr>
          <w:t xml:space="preserve">and Information Management System (AIMS), </w:t>
        </w:r>
        <w:r w:rsidR="038B770F" w:rsidRPr="2AC7C289">
          <w:rPr>
            <w:rStyle w:val="Hyperlink"/>
            <w:rFonts w:cs="Arial"/>
            <w:lang w:val="en-US"/>
          </w:rPr>
          <w:t>"Archives Repository"</w:t>
        </w:r>
        <w:r w:rsidRPr="2AC7C289">
          <w:rPr>
            <w:rStyle w:val="Hyperlink"/>
            <w:rFonts w:cs="Arial"/>
            <w:lang w:val="en-US"/>
          </w:rPr>
          <w:t xml:space="preserve"> by groups of records, and enter the name of the facility</w:t>
        </w:r>
      </w:hyperlink>
      <w:r w:rsidRPr="2AC7C289">
        <w:rPr>
          <w:rFonts w:cs="Arial"/>
        </w:rPr>
        <w:t>.</w:t>
      </w:r>
    </w:p>
    <w:p w14:paraId="73C9F433" w14:textId="5D3432F5" w:rsidR="00DE2EF1" w:rsidRDefault="00DE2EF1" w:rsidP="00506566"/>
    <w:p w14:paraId="76DDD1A6" w14:textId="34CBE3D5" w:rsidR="007730ED" w:rsidRPr="0071125B" w:rsidRDefault="007730ED" w:rsidP="007730ED">
      <w:pPr>
        <w:pStyle w:val="Heading2"/>
      </w:pPr>
      <w:bookmarkStart w:id="38" w:name="_Toc75518557"/>
      <w:r>
        <w:t>Probation and parole records</w:t>
      </w:r>
      <w:bookmarkEnd w:id="38"/>
    </w:p>
    <w:p w14:paraId="36C0D5FA" w14:textId="77777777" w:rsidR="007730ED" w:rsidRDefault="007730ED" w:rsidP="007730ED"/>
    <w:p w14:paraId="581F73DF" w14:textId="0560C6A1" w:rsidR="007730ED" w:rsidRDefault="007730ED" w:rsidP="007730ED">
      <w:r>
        <w:t xml:space="preserve">We have some case files from probation and parole offices throughout the province, and the Ontario Board of Parole, from the 1950s to the 1980s. These </w:t>
      </w:r>
      <w:r w:rsidRPr="002E2C3D">
        <w:t>files usually include</w:t>
      </w:r>
      <w:r>
        <w:t>:</w:t>
      </w:r>
    </w:p>
    <w:p w14:paraId="0DEBE489" w14:textId="77777777" w:rsidR="007730ED" w:rsidRDefault="007730ED" w:rsidP="007730ED"/>
    <w:p w14:paraId="0A200D5A" w14:textId="6175B36E" w:rsidR="007730ED" w:rsidRDefault="007730ED" w:rsidP="007730ED">
      <w:pPr>
        <w:pStyle w:val="ListParagraph"/>
        <w:numPr>
          <w:ilvl w:val="0"/>
          <w:numId w:val="18"/>
        </w:numPr>
      </w:pPr>
      <w:r w:rsidRPr="002E2C3D">
        <w:t>information about the convicted individual</w:t>
      </w:r>
      <w:r w:rsidR="48390C5E">
        <w:t>,</w:t>
      </w:r>
      <w:r w:rsidRPr="002E2C3D">
        <w:t xml:space="preserve"> such as name, age, gender, crime committed and sentence</w:t>
      </w:r>
    </w:p>
    <w:p w14:paraId="07F96044" w14:textId="77777777" w:rsidR="007730ED" w:rsidRDefault="007730ED" w:rsidP="007730ED">
      <w:pPr>
        <w:pStyle w:val="ListParagraph"/>
        <w:numPr>
          <w:ilvl w:val="0"/>
          <w:numId w:val="18"/>
        </w:numPr>
      </w:pPr>
      <w:r w:rsidRPr="002E2C3D">
        <w:t>background information on the convict’s upbringing and previous criminal behaviour</w:t>
      </w:r>
    </w:p>
    <w:p w14:paraId="321CDAE2" w14:textId="77777777" w:rsidR="007730ED" w:rsidRDefault="007730ED" w:rsidP="007730ED">
      <w:pPr>
        <w:pStyle w:val="ListParagraph"/>
        <w:numPr>
          <w:ilvl w:val="0"/>
          <w:numId w:val="18"/>
        </w:numPr>
      </w:pPr>
      <w:r w:rsidRPr="002E2C3D">
        <w:t>their rehabilitation prospects</w:t>
      </w:r>
    </w:p>
    <w:p w14:paraId="1CE137D8" w14:textId="77777777" w:rsidR="007730ED" w:rsidRDefault="007730ED" w:rsidP="007730ED">
      <w:pPr>
        <w:pStyle w:val="ListParagraph"/>
        <w:numPr>
          <w:ilvl w:val="0"/>
          <w:numId w:val="18"/>
        </w:numPr>
      </w:pPr>
      <w:r>
        <w:t>the terms for their probation or parole</w:t>
      </w:r>
    </w:p>
    <w:p w14:paraId="0E3A3F79" w14:textId="672F4E71" w:rsidR="007730ED" w:rsidRPr="002E2C3D" w:rsidRDefault="007730ED" w:rsidP="007730ED">
      <w:pPr>
        <w:pStyle w:val="ListParagraph"/>
        <w:numPr>
          <w:ilvl w:val="0"/>
          <w:numId w:val="18"/>
        </w:numPr>
      </w:pPr>
      <w:r w:rsidRPr="002E2C3D">
        <w:t>ongoing progress reports.</w:t>
      </w:r>
    </w:p>
    <w:p w14:paraId="6BA1C159" w14:textId="77777777" w:rsidR="007730ED" w:rsidRPr="002E2C3D" w:rsidRDefault="007730ED" w:rsidP="007730ED"/>
    <w:p w14:paraId="3693C69C" w14:textId="2701780C" w:rsidR="007730ED" w:rsidRDefault="007730ED" w:rsidP="00506566">
      <w:r>
        <w:t xml:space="preserve">For information about these records and how to access them, </w:t>
      </w:r>
      <w:hyperlink r:id="rId87">
        <w:r w:rsidRPr="2AC7C289">
          <w:rPr>
            <w:rStyle w:val="Hyperlink"/>
            <w:rFonts w:cs="Arial"/>
            <w:lang w:val="en-US"/>
          </w:rPr>
          <w:t xml:space="preserve">click here to search the Archives </w:t>
        </w:r>
        <w:r w:rsidR="63EDC8DE" w:rsidRPr="2AC7C289">
          <w:rPr>
            <w:rStyle w:val="Hyperlink"/>
            <w:rFonts w:cs="Arial"/>
            <w:lang w:val="en-US"/>
          </w:rPr>
          <w:t xml:space="preserve">and Informaiton Management System (AIMS), </w:t>
        </w:r>
        <w:r w:rsidR="14B5A211" w:rsidRPr="2AC7C289">
          <w:rPr>
            <w:rStyle w:val="Hyperlink"/>
            <w:rFonts w:cs="Arial"/>
            <w:lang w:val="en-US"/>
          </w:rPr>
          <w:t>"Archives Repository"</w:t>
        </w:r>
        <w:r w:rsidRPr="2AC7C289">
          <w:rPr>
            <w:rStyle w:val="Hyperlink"/>
            <w:rFonts w:cs="Arial"/>
            <w:lang w:val="en-US"/>
          </w:rPr>
          <w:t xml:space="preserve"> by groups of records, and enter the words probation or parole in the title field</w:t>
        </w:r>
      </w:hyperlink>
      <w:r w:rsidR="00313701">
        <w:t>.</w:t>
      </w:r>
    </w:p>
    <w:p w14:paraId="2503C0A1" w14:textId="1C019A43" w:rsidR="00313701" w:rsidRDefault="00313701" w:rsidP="00506566"/>
    <w:p w14:paraId="0487B18B" w14:textId="5C33BF81" w:rsidR="00313701" w:rsidRDefault="00313701" w:rsidP="00506566">
      <w:r>
        <w:t>We also have the following records from the Ontario Board of Parole:</w:t>
      </w:r>
    </w:p>
    <w:p w14:paraId="4846B225" w14:textId="5B2D2010" w:rsidR="00313701" w:rsidRDefault="00313701" w:rsidP="00506566"/>
    <w:p w14:paraId="7CD25BE9" w14:textId="1D15035D" w:rsidR="00313701" w:rsidRPr="002E2C3D" w:rsidRDefault="00313701" w:rsidP="00313701">
      <w:pPr>
        <w:pStyle w:val="ListParagraph"/>
        <w:numPr>
          <w:ilvl w:val="0"/>
          <w:numId w:val="19"/>
        </w:numPr>
        <w:tabs>
          <w:tab w:val="left" w:pos="360"/>
        </w:tabs>
        <w:ind w:left="0" w:firstLine="0"/>
      </w:pPr>
      <w:r w:rsidRPr="025C9AD3">
        <w:rPr>
          <w:b/>
          <w:bCs/>
        </w:rPr>
        <w:lastRenderedPageBreak/>
        <w:t>Ontario Board of Parole minute books</w:t>
      </w:r>
      <w:r>
        <w:t>, 1910 to 1932:</w:t>
      </w:r>
      <w:r w:rsidRPr="025C9AD3">
        <w:rPr>
          <w:b/>
          <w:bCs/>
        </w:rPr>
        <w:t xml:space="preserve"> </w:t>
      </w:r>
      <w:r>
        <w:t xml:space="preserve">Information recorded in these books includes names of inmates appearing before the Board and Board decisions. </w:t>
      </w:r>
      <w:hyperlink r:id="rId88">
        <w:r w:rsidRPr="025C9AD3">
          <w:rPr>
            <w:rStyle w:val="Hyperlink"/>
            <w:rFonts w:cs="Arial"/>
          </w:rPr>
          <w:t>Click here to view the description for RG 8-53</w:t>
        </w:r>
      </w:hyperlink>
    </w:p>
    <w:p w14:paraId="2D1CF581" w14:textId="0A7BD41C" w:rsidR="00313701" w:rsidRPr="007443B9" w:rsidRDefault="759C2602" w:rsidP="00313701">
      <w:pPr>
        <w:pStyle w:val="ListParagraph"/>
        <w:numPr>
          <w:ilvl w:val="0"/>
          <w:numId w:val="19"/>
        </w:numPr>
        <w:tabs>
          <w:tab w:val="left" w:pos="360"/>
        </w:tabs>
        <w:ind w:left="0" w:firstLine="0"/>
      </w:pPr>
      <w:r w:rsidRPr="025C9AD3">
        <w:rPr>
          <w:rStyle w:val="Emphasis"/>
          <w:b/>
          <w:bCs/>
          <w:i w:val="0"/>
          <w:iCs w:val="0"/>
        </w:rPr>
        <w:t>Ontario Board of Parole t</w:t>
      </w:r>
      <w:r w:rsidR="00313701" w:rsidRPr="025C9AD3">
        <w:rPr>
          <w:rStyle w:val="Emphasis"/>
          <w:b/>
          <w:bCs/>
          <w:i w:val="0"/>
          <w:iCs w:val="0"/>
        </w:rPr>
        <w:t>icket of leave register</w:t>
      </w:r>
      <w:r w:rsidR="00313701">
        <w:t>.</w:t>
      </w:r>
      <w:r w:rsidR="00E621B9">
        <w:t>1910</w:t>
      </w:r>
      <w:r w:rsidR="002830EE">
        <w:t xml:space="preserve"> to </w:t>
      </w:r>
      <w:r w:rsidR="00E621B9">
        <w:t>1917: This register document</w:t>
      </w:r>
      <w:r w:rsidR="103A7425">
        <w:t>s</w:t>
      </w:r>
      <w:r w:rsidR="00313701" w:rsidRPr="025C9AD3">
        <w:rPr>
          <w:b/>
          <w:bCs/>
        </w:rPr>
        <w:t xml:space="preserve"> </w:t>
      </w:r>
      <w:r w:rsidR="00313701">
        <w:t>“Ticket</w:t>
      </w:r>
      <w:r w:rsidR="00E621B9">
        <w:t>s</w:t>
      </w:r>
      <w:r w:rsidR="00313701">
        <w:t xml:space="preserve"> of leave”</w:t>
      </w:r>
      <w:r w:rsidR="00F105CF">
        <w:t xml:space="preserve"> (an </w:t>
      </w:r>
      <w:r w:rsidR="00313701">
        <w:t>early term used to refer to parole</w:t>
      </w:r>
      <w:r w:rsidR="00E621B9">
        <w:t>)</w:t>
      </w:r>
      <w:r w:rsidR="00313701">
        <w:t>.</w:t>
      </w:r>
      <w:r w:rsidR="00313701" w:rsidRPr="025C9AD3">
        <w:rPr>
          <w:b/>
          <w:bCs/>
        </w:rPr>
        <w:t xml:space="preserve"> </w:t>
      </w:r>
      <w:hyperlink r:id="rId89">
        <w:r w:rsidR="00313701" w:rsidRPr="025C9AD3">
          <w:rPr>
            <w:rStyle w:val="Hyperlink"/>
            <w:rFonts w:cs="Arial"/>
          </w:rPr>
          <w:t xml:space="preserve">Click here to </w:t>
        </w:r>
        <w:r w:rsidR="00E621B9" w:rsidRPr="025C9AD3">
          <w:rPr>
            <w:rStyle w:val="Hyperlink"/>
            <w:rFonts w:cs="Arial"/>
          </w:rPr>
          <w:t>view</w:t>
        </w:r>
        <w:r w:rsidR="00313701" w:rsidRPr="025C9AD3">
          <w:rPr>
            <w:rStyle w:val="Hyperlink"/>
            <w:rFonts w:cs="Arial"/>
          </w:rPr>
          <w:t xml:space="preserve"> the description for RG 8-55</w:t>
        </w:r>
      </w:hyperlink>
    </w:p>
    <w:p w14:paraId="4B031314" w14:textId="0E9FE60D" w:rsidR="00313701" w:rsidRPr="002E2C3D" w:rsidRDefault="00313701" w:rsidP="00313701">
      <w:pPr>
        <w:pStyle w:val="ListParagraph"/>
        <w:numPr>
          <w:ilvl w:val="0"/>
          <w:numId w:val="19"/>
        </w:numPr>
        <w:tabs>
          <w:tab w:val="left" w:pos="360"/>
        </w:tabs>
        <w:ind w:left="0" w:firstLine="0"/>
      </w:pPr>
      <w:r w:rsidRPr="025C9AD3">
        <w:rPr>
          <w:rStyle w:val="Emphasis"/>
          <w:b/>
          <w:bCs/>
          <w:i w:val="0"/>
          <w:iCs w:val="0"/>
        </w:rPr>
        <w:t xml:space="preserve">Extra-mural employment </w:t>
      </w:r>
      <w:r w:rsidR="009B0B72" w:rsidRPr="025C9AD3">
        <w:rPr>
          <w:rStyle w:val="Emphasis"/>
          <w:b/>
          <w:bCs/>
          <w:i w:val="0"/>
          <w:iCs w:val="0"/>
        </w:rPr>
        <w:t>permit</w:t>
      </w:r>
      <w:r w:rsidRPr="025C9AD3">
        <w:rPr>
          <w:rStyle w:val="Emphasis"/>
          <w:b/>
          <w:bCs/>
          <w:i w:val="0"/>
          <w:iCs w:val="0"/>
        </w:rPr>
        <w:t xml:space="preserve"> register</w:t>
      </w:r>
      <w:r w:rsidR="00F105CF">
        <w:t>, 1921 to 1922</w:t>
      </w:r>
      <w:r w:rsidRPr="025C9AD3">
        <w:rPr>
          <w:b/>
          <w:bCs/>
        </w:rPr>
        <w:t>:</w:t>
      </w:r>
      <w:r>
        <w:t xml:space="preserve"> This register documents individuals who </w:t>
      </w:r>
      <w:r w:rsidR="002320DB">
        <w:t>could</w:t>
      </w:r>
      <w:r>
        <w:t xml:space="preserve"> work and live outside the prison while still officially serving their sentence. </w:t>
      </w:r>
      <w:hyperlink r:id="rId90">
        <w:r w:rsidRPr="025C9AD3">
          <w:rPr>
            <w:rStyle w:val="Hyperlink"/>
            <w:rFonts w:cs="Arial"/>
          </w:rPr>
          <w:t xml:space="preserve">Click here to </w:t>
        </w:r>
        <w:r w:rsidR="00F105CF" w:rsidRPr="025C9AD3">
          <w:rPr>
            <w:rStyle w:val="Hyperlink"/>
            <w:rFonts w:cs="Arial"/>
          </w:rPr>
          <w:t>view</w:t>
        </w:r>
        <w:r w:rsidRPr="025C9AD3">
          <w:rPr>
            <w:rStyle w:val="Hyperlink"/>
            <w:rFonts w:cs="Arial"/>
          </w:rPr>
          <w:t xml:space="preserve"> the description for RG 8-57</w:t>
        </w:r>
      </w:hyperlink>
    </w:p>
    <w:p w14:paraId="4FFFCF77" w14:textId="68CE4665" w:rsidR="00313701" w:rsidRPr="002E2C3D" w:rsidRDefault="00313701" w:rsidP="025C9AD3">
      <w:pPr>
        <w:pStyle w:val="ListParagraph"/>
        <w:numPr>
          <w:ilvl w:val="0"/>
          <w:numId w:val="19"/>
        </w:numPr>
        <w:tabs>
          <w:tab w:val="left" w:pos="360"/>
        </w:tabs>
        <w:ind w:left="0" w:firstLine="0"/>
        <w:rPr>
          <w:b/>
          <w:bCs/>
        </w:rPr>
      </w:pPr>
      <w:r w:rsidRPr="025C9AD3">
        <w:rPr>
          <w:rStyle w:val="Emphasis"/>
          <w:b/>
          <w:bCs/>
          <w:i w:val="0"/>
          <w:iCs w:val="0"/>
        </w:rPr>
        <w:t>Ontario Board of Parole register</w:t>
      </w:r>
      <w:r w:rsidR="003E506C">
        <w:t>, 1917 to 1921</w:t>
      </w:r>
      <w:r w:rsidRPr="025C9AD3">
        <w:rPr>
          <w:b/>
          <w:bCs/>
        </w:rPr>
        <w:t xml:space="preserve">: </w:t>
      </w:r>
      <w:r>
        <w:t xml:space="preserve">This register was used by the Board of Parole to document all prisoners committed to penal institutions in Ontario. </w:t>
      </w:r>
      <w:hyperlink r:id="rId91">
        <w:r w:rsidRPr="025C9AD3">
          <w:rPr>
            <w:rStyle w:val="Hyperlink"/>
            <w:rFonts w:cs="Arial"/>
          </w:rPr>
          <w:t xml:space="preserve">Click here to </w:t>
        </w:r>
        <w:r w:rsidR="003E506C" w:rsidRPr="025C9AD3">
          <w:rPr>
            <w:rStyle w:val="Hyperlink"/>
            <w:rFonts w:cs="Arial"/>
          </w:rPr>
          <w:t>view</w:t>
        </w:r>
        <w:r w:rsidRPr="025C9AD3">
          <w:rPr>
            <w:rStyle w:val="Hyperlink"/>
            <w:rFonts w:cs="Arial"/>
          </w:rPr>
          <w:t xml:space="preserve"> the description for RG 8-59</w:t>
        </w:r>
      </w:hyperlink>
      <w:r>
        <w:t>.</w:t>
      </w:r>
    </w:p>
    <w:p w14:paraId="25FD7CF6" w14:textId="77777777" w:rsidR="007730ED" w:rsidRDefault="007730ED" w:rsidP="00506566"/>
    <w:p w14:paraId="7B7D2B9C" w14:textId="77777777" w:rsidR="00BF1FC1" w:rsidRDefault="00BF1FC1" w:rsidP="00BF1FC1">
      <w:pPr>
        <w:pStyle w:val="Heading1"/>
        <w:spacing w:after="240"/>
      </w:pPr>
      <w:bookmarkStart w:id="39" w:name="_Toc43282620"/>
      <w:bookmarkStart w:id="40" w:name="_Toc75518558"/>
      <w:bookmarkEnd w:id="0"/>
      <w:bookmarkEnd w:id="1"/>
      <w:bookmarkEnd w:id="2"/>
      <w:bookmarkEnd w:id="3"/>
      <w:bookmarkEnd w:id="4"/>
      <w:r>
        <w:t>Are there related records?</w:t>
      </w:r>
      <w:bookmarkEnd w:id="39"/>
      <w:bookmarkEnd w:id="40"/>
    </w:p>
    <w:p w14:paraId="3860BE64" w14:textId="69BF3CDD" w:rsidR="003E5EFC" w:rsidRDefault="003E5EFC" w:rsidP="00F56EE2">
      <w:pPr>
        <w:pStyle w:val="NormalWeb"/>
        <w:spacing w:after="0"/>
        <w:rPr>
          <w:rStyle w:val="Emphasis"/>
          <w:rFonts w:cs="Arial"/>
          <w:i w:val="0"/>
          <w:iCs w:val="0"/>
          <w:lang w:val="en-CA"/>
        </w:rPr>
      </w:pPr>
      <w:r>
        <w:rPr>
          <w:rStyle w:val="Emphasis"/>
          <w:rFonts w:cs="Arial"/>
          <w:b/>
          <w:bCs/>
          <w:i w:val="0"/>
          <w:iCs w:val="0"/>
          <w:lang w:val="en-CA"/>
        </w:rPr>
        <w:t>Attorney General C</w:t>
      </w:r>
      <w:r w:rsidR="00F56EE2" w:rsidRPr="00F56EE2">
        <w:rPr>
          <w:rStyle w:val="Emphasis"/>
          <w:rFonts w:cs="Arial"/>
          <w:b/>
          <w:bCs/>
          <w:i w:val="0"/>
          <w:iCs w:val="0"/>
          <w:lang w:val="en-CA"/>
        </w:rPr>
        <w:t>entral registry criminal and civil files</w:t>
      </w:r>
      <w:r w:rsidR="00F56EE2">
        <w:rPr>
          <w:rStyle w:val="Emphasis"/>
          <w:rFonts w:cs="Arial"/>
          <w:i w:val="0"/>
          <w:iCs w:val="0"/>
          <w:lang w:val="en-CA"/>
        </w:rPr>
        <w:t>,</w:t>
      </w:r>
      <w:r w:rsidR="7E0DAFB8" w:rsidRPr="1AD3C42F">
        <w:rPr>
          <w:rStyle w:val="Emphasis"/>
          <w:rFonts w:cs="Arial"/>
          <w:i w:val="0"/>
          <w:iCs w:val="0"/>
          <w:lang w:val="en-CA"/>
        </w:rPr>
        <w:t xml:space="preserve"> </w:t>
      </w:r>
      <w:r>
        <w:rPr>
          <w:rStyle w:val="Emphasis"/>
          <w:rFonts w:cs="Arial"/>
          <w:i w:val="0"/>
          <w:iCs w:val="0"/>
          <w:lang w:val="en-CA"/>
        </w:rPr>
        <w:t>1871 to 198</w:t>
      </w:r>
      <w:r w:rsidR="00DF213E">
        <w:rPr>
          <w:rStyle w:val="Emphasis"/>
          <w:rFonts w:cs="Arial"/>
          <w:i w:val="0"/>
          <w:iCs w:val="0"/>
          <w:lang w:val="en-CA"/>
        </w:rPr>
        <w:t>0</w:t>
      </w:r>
    </w:p>
    <w:p w14:paraId="6C201552" w14:textId="1701112C" w:rsidR="003E5EFC" w:rsidRDefault="003E5EFC" w:rsidP="025C9AD3">
      <w:pPr>
        <w:pStyle w:val="NormalWeb"/>
        <w:spacing w:before="0" w:beforeAutospacing="0" w:after="0"/>
        <w:rPr>
          <w:rFonts w:ascii="Arial" w:hAnsi="Arial" w:cs="Arial"/>
          <w:lang w:val="en-CA"/>
        </w:rPr>
      </w:pPr>
      <w:r w:rsidRPr="025C9AD3">
        <w:rPr>
          <w:rStyle w:val="Emphasis"/>
          <w:rFonts w:cs="Arial"/>
          <w:i w:val="0"/>
          <w:iCs w:val="0"/>
          <w:lang w:val="en-CA"/>
        </w:rPr>
        <w:t xml:space="preserve">These files include correspondence and documentation </w:t>
      </w:r>
      <w:r w:rsidR="00F56EE2" w:rsidRPr="025C9AD3">
        <w:rPr>
          <w:rFonts w:ascii="Arial" w:hAnsi="Arial" w:cs="Arial"/>
          <w:lang w:val="en-CA"/>
        </w:rPr>
        <w:t xml:space="preserve">about criminal and civil cases reviewed by the Attorney General’s Office or the Ministry’s Crown Law Offices in Toronto.  </w:t>
      </w:r>
      <w:r w:rsidRPr="025C9AD3">
        <w:rPr>
          <w:rFonts w:ascii="Arial" w:hAnsi="Arial" w:cs="Arial"/>
          <w:lang w:val="en-CA"/>
        </w:rPr>
        <w:t xml:space="preserve">For information about these records and how to access them, </w:t>
      </w:r>
      <w:hyperlink r:id="rId92">
        <w:r w:rsidRPr="025C9AD3">
          <w:rPr>
            <w:rStyle w:val="Hyperlink"/>
            <w:rFonts w:ascii="Arial" w:hAnsi="Arial" w:cs="Arial"/>
            <w:lang w:val="en-CA"/>
          </w:rPr>
          <w:t>click here to view the description for RG 4-32</w:t>
        </w:r>
      </w:hyperlink>
      <w:r w:rsidR="00F56EE2" w:rsidRPr="025C9AD3">
        <w:rPr>
          <w:rFonts w:ascii="Arial" w:hAnsi="Arial" w:cs="Arial"/>
          <w:lang w:val="en-CA"/>
        </w:rPr>
        <w:t xml:space="preserve">.  </w:t>
      </w:r>
    </w:p>
    <w:p w14:paraId="65D12D42" w14:textId="1FF463EA" w:rsidR="00F56EE2" w:rsidRDefault="003E5EFC" w:rsidP="2AC7C289">
      <w:pPr>
        <w:pStyle w:val="NormalWeb"/>
        <w:spacing w:after="0"/>
        <w:rPr>
          <w:rStyle w:val="Emphasis"/>
          <w:rFonts w:cs="Arial"/>
          <w:i w:val="0"/>
          <w:iCs w:val="0"/>
          <w:lang w:val="en-CA"/>
        </w:rPr>
      </w:pPr>
      <w:r w:rsidRPr="2AC7C289">
        <w:rPr>
          <w:rFonts w:ascii="Arial" w:hAnsi="Arial" w:cs="Arial"/>
          <w:lang w:val="en-CA"/>
        </w:rPr>
        <w:t xml:space="preserve">These files are </w:t>
      </w:r>
      <w:r w:rsidR="00DF213E" w:rsidRPr="2AC7C289">
        <w:rPr>
          <w:rFonts w:ascii="Arial" w:hAnsi="Arial" w:cs="Arial"/>
          <w:lang w:val="en-CA"/>
        </w:rPr>
        <w:t>listed</w:t>
      </w:r>
      <w:r w:rsidRPr="2AC7C289">
        <w:rPr>
          <w:rFonts w:ascii="Arial" w:hAnsi="Arial" w:cs="Arial"/>
          <w:lang w:val="en-CA"/>
        </w:rPr>
        <w:t xml:space="preserve"> online for the years 1871 to 1948. To find a specific file,</w:t>
      </w:r>
      <w:r w:rsidR="00CD7810" w:rsidRPr="2AC7C289">
        <w:rPr>
          <w:rFonts w:ascii="Arial" w:hAnsi="Arial" w:cs="Arial"/>
          <w:lang w:val="en-CA"/>
        </w:rPr>
        <w:t xml:space="preserve"> </w:t>
      </w:r>
      <w:hyperlink r:id="rId93">
        <w:r w:rsidRPr="2AC7C289">
          <w:rPr>
            <w:rStyle w:val="Hyperlink"/>
            <w:rFonts w:ascii="Arial" w:hAnsi="Arial" w:cs="Arial"/>
            <w:lang w:val="en-CA"/>
          </w:rPr>
          <w:t xml:space="preserve">click here to search </w:t>
        </w:r>
        <w:r w:rsidR="18E2748E" w:rsidRPr="2AC7C289">
          <w:rPr>
            <w:rStyle w:val="Hyperlink"/>
            <w:rFonts w:ascii="Arial" w:hAnsi="Arial" w:cs="Arial"/>
            <w:lang w:val="en-CA"/>
          </w:rPr>
          <w:t xml:space="preserve">in the Archives and Information Management System (AIMS), Archives Repository, and view the partial online </w:t>
        </w:r>
        <w:r w:rsidR="76359181" w:rsidRPr="2AC7C289">
          <w:rPr>
            <w:rStyle w:val="Hyperlink"/>
            <w:rFonts w:ascii="Arial" w:hAnsi="Arial" w:cs="Arial"/>
            <w:lang w:val="en-CA"/>
          </w:rPr>
          <w:t>list</w:t>
        </w:r>
        <w:r w:rsidR="493F0974" w:rsidRPr="2AC7C289">
          <w:rPr>
            <w:rStyle w:val="Hyperlink"/>
            <w:rFonts w:ascii="Arial" w:hAnsi="Arial" w:cs="Arial"/>
            <w:lang w:val="en-CA"/>
          </w:rPr>
          <w:t>ing</w:t>
        </w:r>
        <w:r w:rsidR="76359181" w:rsidRPr="2AC7C289">
          <w:rPr>
            <w:rStyle w:val="Hyperlink"/>
            <w:rFonts w:ascii="Arial" w:hAnsi="Arial" w:cs="Arial"/>
            <w:lang w:val="en-CA"/>
          </w:rPr>
          <w:t xml:space="preserve"> </w:t>
        </w:r>
        <w:r w:rsidR="18E2748E" w:rsidRPr="2AC7C289">
          <w:rPr>
            <w:rStyle w:val="Hyperlink"/>
            <w:rFonts w:ascii="Arial" w:hAnsi="Arial" w:cs="Arial"/>
            <w:lang w:val="en-CA"/>
          </w:rPr>
          <w:t>in the Description Hierarchy or click the link to "Ask about our records" and submit an Inquiry.</w:t>
        </w:r>
      </w:hyperlink>
      <w:r w:rsidR="00F56EE2" w:rsidRPr="2AC7C289">
        <w:rPr>
          <w:rFonts w:ascii="Arial" w:hAnsi="Arial" w:cs="Arial"/>
          <w:lang w:val="en-CA"/>
        </w:rPr>
        <w:t xml:space="preserve"> </w:t>
      </w:r>
      <w:r w:rsidR="53F89B27" w:rsidRPr="2AC7C289">
        <w:rPr>
          <w:rFonts w:ascii="Arial" w:hAnsi="Arial" w:cs="Arial"/>
          <w:lang w:val="en-CA"/>
        </w:rPr>
        <w:t>E</w:t>
      </w:r>
      <w:r w:rsidRPr="2AC7C289">
        <w:rPr>
          <w:rFonts w:ascii="Arial" w:hAnsi="Arial" w:cs="Arial"/>
          <w:lang w:val="en-CA"/>
        </w:rPr>
        <w:t xml:space="preserve">nter the keywords you </w:t>
      </w:r>
      <w:r w:rsidR="00353245" w:rsidRPr="2AC7C289">
        <w:rPr>
          <w:rFonts w:ascii="Arial" w:hAnsi="Arial" w:cs="Arial"/>
          <w:lang w:val="en-CA"/>
        </w:rPr>
        <w:t>are looking for</w:t>
      </w:r>
      <w:r w:rsidRPr="2AC7C289">
        <w:rPr>
          <w:rFonts w:ascii="Arial" w:hAnsi="Arial" w:cs="Arial"/>
          <w:lang w:val="en-CA"/>
        </w:rPr>
        <w:t>, and</w:t>
      </w:r>
      <w:r w:rsidR="00F56EE2" w:rsidRPr="2AC7C289">
        <w:rPr>
          <w:rFonts w:ascii="Arial" w:hAnsi="Arial" w:cs="Arial"/>
          <w:lang w:val="en-CA"/>
        </w:rPr>
        <w:t xml:space="preserve"> reference code </w:t>
      </w:r>
      <w:r w:rsidR="00F56EE2" w:rsidRPr="2AC7C289">
        <w:rPr>
          <w:rStyle w:val="Emphasis"/>
          <w:rFonts w:cs="Arial"/>
          <w:i w:val="0"/>
          <w:iCs w:val="0"/>
          <w:lang w:val="en-CA"/>
        </w:rPr>
        <w:t>RG 4-32.</w:t>
      </w:r>
    </w:p>
    <w:p w14:paraId="65F842E7" w14:textId="681663D8" w:rsidR="009B0B72" w:rsidRPr="006B5D31" w:rsidRDefault="009B0B72" w:rsidP="025C9AD3">
      <w:pPr>
        <w:pStyle w:val="NormalWeb"/>
        <w:spacing w:after="0"/>
        <w:rPr>
          <w:rStyle w:val="Emphasis"/>
          <w:rFonts w:cs="Arial"/>
          <w:i w:val="0"/>
          <w:iCs w:val="0"/>
          <w:lang w:val="en-CA"/>
        </w:rPr>
      </w:pPr>
      <w:r w:rsidRPr="025C9AD3">
        <w:rPr>
          <w:rStyle w:val="Emphasis"/>
          <w:rFonts w:cs="Arial"/>
          <w:i w:val="0"/>
          <w:iCs w:val="0"/>
          <w:lang w:val="en-CA"/>
        </w:rPr>
        <w:t xml:space="preserve">These records are also indexed (up to 1977) in the </w:t>
      </w:r>
      <w:r w:rsidRPr="025C9AD3">
        <w:rPr>
          <w:rStyle w:val="Emphasis"/>
          <w:rFonts w:cs="Arial"/>
          <w:b/>
          <w:bCs/>
          <w:i w:val="0"/>
          <w:iCs w:val="0"/>
          <w:lang w:val="en-CA"/>
        </w:rPr>
        <w:t>Attorney General Central registry indexes</w:t>
      </w:r>
      <w:r w:rsidR="006B5D31" w:rsidRPr="025C9AD3">
        <w:rPr>
          <w:rStyle w:val="Emphasis"/>
          <w:rFonts w:cs="Arial"/>
          <w:b/>
          <w:bCs/>
          <w:i w:val="0"/>
          <w:iCs w:val="0"/>
          <w:lang w:val="en-CA"/>
        </w:rPr>
        <w:t xml:space="preserve">.  </w:t>
      </w:r>
      <w:r w:rsidR="006B5D31" w:rsidRPr="025C9AD3">
        <w:rPr>
          <w:rStyle w:val="Emphasis"/>
          <w:rFonts w:cs="Arial"/>
          <w:i w:val="0"/>
          <w:iCs w:val="0"/>
          <w:lang w:val="en-CA"/>
        </w:rPr>
        <w:t xml:space="preserve">For information about these indexes and how to access them, </w:t>
      </w:r>
      <w:hyperlink r:id="rId94">
        <w:r w:rsidR="006B5D31" w:rsidRPr="025C9AD3">
          <w:rPr>
            <w:rStyle w:val="Hyperlink"/>
            <w:rFonts w:ascii="Arial" w:hAnsi="Arial" w:cs="Arial"/>
            <w:lang w:val="en-CA"/>
          </w:rPr>
          <w:t>click here to view the description for RG 4-30</w:t>
        </w:r>
      </w:hyperlink>
      <w:r w:rsidR="006B5D31" w:rsidRPr="025C9AD3">
        <w:rPr>
          <w:rStyle w:val="Emphasis"/>
          <w:rFonts w:cs="Arial"/>
          <w:i w:val="0"/>
          <w:iCs w:val="0"/>
          <w:lang w:val="en-CA"/>
        </w:rPr>
        <w:t>.</w:t>
      </w:r>
    </w:p>
    <w:p w14:paraId="1476A0C9" w14:textId="1C955FD1" w:rsidR="025C9AD3" w:rsidRDefault="025C9AD3" w:rsidP="025C9AD3">
      <w:pPr>
        <w:pStyle w:val="NormalWeb"/>
        <w:spacing w:after="0"/>
        <w:rPr>
          <w:rFonts w:ascii="Arial" w:hAnsi="Arial" w:cs="Arial"/>
          <w:b/>
          <w:bCs/>
          <w:lang w:val="en-US"/>
        </w:rPr>
      </w:pPr>
    </w:p>
    <w:p w14:paraId="3BD8E6D0" w14:textId="5773830D" w:rsidR="00021F3D" w:rsidRDefault="00021F3D" w:rsidP="00021F3D">
      <w:pPr>
        <w:pStyle w:val="NormalWeb"/>
        <w:spacing w:after="0"/>
        <w:rPr>
          <w:rFonts w:ascii="Arial" w:hAnsi="Arial" w:cs="Arial"/>
          <w:b/>
          <w:lang w:val="en-US"/>
        </w:rPr>
      </w:pPr>
      <w:r>
        <w:rPr>
          <w:rFonts w:ascii="Arial" w:hAnsi="Arial" w:cs="Arial"/>
          <w:b/>
          <w:bCs/>
          <w:lang w:val="en-US"/>
        </w:rPr>
        <w:t>Department of Justice (federal) capital case files</w:t>
      </w:r>
    </w:p>
    <w:p w14:paraId="4B274041" w14:textId="5736D890" w:rsidR="00021F3D" w:rsidRDefault="00021F3D" w:rsidP="00021F3D">
      <w:pPr>
        <w:pStyle w:val="NormalWeb"/>
        <w:spacing w:before="0" w:beforeAutospacing="0" w:after="0"/>
        <w:rPr>
          <w:rFonts w:ascii="Arial" w:hAnsi="Arial" w:cs="Arial"/>
          <w:lang w:val="en-US"/>
        </w:rPr>
      </w:pPr>
      <w:r>
        <w:rPr>
          <w:rFonts w:ascii="Arial" w:hAnsi="Arial" w:cs="Arial"/>
          <w:lang w:val="en-US"/>
        </w:rPr>
        <w:t xml:space="preserve">Death sentences in Canada were subject to an automatic review by the federal </w:t>
      </w:r>
      <w:r w:rsidR="00421321">
        <w:rPr>
          <w:rFonts w:ascii="Arial" w:hAnsi="Arial" w:cs="Arial"/>
          <w:lang w:val="en-US"/>
        </w:rPr>
        <w:t>D</w:t>
      </w:r>
      <w:r>
        <w:rPr>
          <w:rFonts w:ascii="Arial" w:hAnsi="Arial" w:cs="Arial"/>
          <w:lang w:val="en-US"/>
        </w:rPr>
        <w:t xml:space="preserve">epartment of Justice to determine if the sentence should be carried out or commuted to imprisonment. Files may include copies of documents from the investigation and the trial, correspondence, </w:t>
      </w:r>
      <w:r w:rsidR="002320DB">
        <w:rPr>
          <w:rFonts w:ascii="Arial" w:hAnsi="Arial" w:cs="Arial"/>
          <w:lang w:val="en-US"/>
        </w:rPr>
        <w:t>reports,</w:t>
      </w:r>
      <w:r>
        <w:rPr>
          <w:rFonts w:ascii="Arial" w:hAnsi="Arial" w:cs="Arial"/>
          <w:lang w:val="en-US"/>
        </w:rPr>
        <w:t xml:space="preserve"> and recommendations.</w:t>
      </w:r>
    </w:p>
    <w:p w14:paraId="71CC9FBC" w14:textId="5218E5E8" w:rsidR="00021F3D" w:rsidRDefault="00021F3D" w:rsidP="00021F3D">
      <w:pPr>
        <w:pStyle w:val="NormalWeb"/>
        <w:spacing w:before="0" w:beforeAutospacing="0" w:after="0"/>
        <w:rPr>
          <w:rFonts w:ascii="Arial" w:hAnsi="Arial" w:cs="Arial"/>
          <w:lang w:val="en-US"/>
        </w:rPr>
      </w:pPr>
    </w:p>
    <w:p w14:paraId="2038E3CE" w14:textId="70494E03" w:rsidR="00021F3D" w:rsidRDefault="00021F3D" w:rsidP="00021F3D">
      <w:pPr>
        <w:pStyle w:val="NormalWeb"/>
        <w:spacing w:before="0" w:beforeAutospacing="0" w:after="0"/>
        <w:rPr>
          <w:rFonts w:ascii="Arial" w:hAnsi="Arial" w:cs="Arial"/>
          <w:lang w:val="en-US"/>
        </w:rPr>
      </w:pPr>
      <w:r w:rsidRPr="025C9AD3">
        <w:rPr>
          <w:rFonts w:ascii="Arial" w:hAnsi="Arial" w:cs="Arial"/>
          <w:lang w:val="en-US"/>
        </w:rPr>
        <w:t xml:space="preserve">These </w:t>
      </w:r>
      <w:r w:rsidR="004C575F" w:rsidRPr="025C9AD3">
        <w:rPr>
          <w:rFonts w:ascii="Arial" w:hAnsi="Arial" w:cs="Arial"/>
          <w:lang w:val="en-US"/>
        </w:rPr>
        <w:t xml:space="preserve">files </w:t>
      </w:r>
      <w:r w:rsidRPr="025C9AD3">
        <w:rPr>
          <w:rFonts w:ascii="Arial" w:hAnsi="Arial" w:cs="Arial"/>
          <w:lang w:val="en-US"/>
        </w:rPr>
        <w:t>are with Library and Archives</w:t>
      </w:r>
      <w:r w:rsidR="00C65B7F" w:rsidRPr="025C9AD3">
        <w:rPr>
          <w:rFonts w:ascii="Arial" w:hAnsi="Arial" w:cs="Arial"/>
          <w:lang w:val="en-US"/>
        </w:rPr>
        <w:t xml:space="preserve"> Canada. We do not have a copy of </w:t>
      </w:r>
      <w:r w:rsidR="00116F92" w:rsidRPr="025C9AD3">
        <w:rPr>
          <w:rFonts w:ascii="Arial" w:hAnsi="Arial" w:cs="Arial"/>
          <w:lang w:val="en-US"/>
        </w:rPr>
        <w:t xml:space="preserve">these </w:t>
      </w:r>
      <w:r w:rsidR="00C65B7F" w:rsidRPr="025C9AD3">
        <w:rPr>
          <w:rFonts w:ascii="Arial" w:hAnsi="Arial" w:cs="Arial"/>
          <w:lang w:val="en-US"/>
        </w:rPr>
        <w:t>files. We have a copy of a published index to these files in our reading room.  Copies</w:t>
      </w:r>
      <w:r w:rsidR="004C575F" w:rsidRPr="025C9AD3">
        <w:rPr>
          <w:rFonts w:ascii="Arial" w:hAnsi="Arial" w:cs="Arial"/>
          <w:lang w:val="en-US"/>
        </w:rPr>
        <w:t xml:space="preserve"> of that published index</w:t>
      </w:r>
      <w:r w:rsidR="00C65B7F" w:rsidRPr="025C9AD3">
        <w:rPr>
          <w:rFonts w:ascii="Arial" w:hAnsi="Arial" w:cs="Arial"/>
          <w:lang w:val="en-US"/>
        </w:rPr>
        <w:t xml:space="preserve"> may also be available at some libraries. For more information about these files, visit the Library and Archives Canada website, </w:t>
      </w:r>
      <w:hyperlink r:id="rId95">
        <w:r w:rsidR="00C65B7F" w:rsidRPr="025C9AD3">
          <w:rPr>
            <w:rStyle w:val="Hyperlink"/>
            <w:rFonts w:ascii="Arial" w:hAnsi="Arial" w:cs="Arial"/>
            <w:lang w:val="en-US"/>
          </w:rPr>
          <w:t>www.collectionscanada.gc.ca</w:t>
        </w:r>
      </w:hyperlink>
      <w:r w:rsidR="00C65B7F" w:rsidRPr="025C9AD3">
        <w:rPr>
          <w:rFonts w:ascii="Arial" w:hAnsi="Arial" w:cs="Arial"/>
          <w:lang w:val="en-US"/>
        </w:rPr>
        <w:t>.</w:t>
      </w:r>
    </w:p>
    <w:p w14:paraId="7D34AE7A" w14:textId="0BF111E7" w:rsidR="025C9AD3" w:rsidRDefault="025C9AD3" w:rsidP="025C9AD3">
      <w:pPr>
        <w:pStyle w:val="NormalWeb"/>
        <w:spacing w:after="0"/>
        <w:rPr>
          <w:rFonts w:ascii="Arial" w:hAnsi="Arial" w:cs="Arial"/>
          <w:b/>
          <w:bCs/>
          <w:lang w:val="en-US"/>
        </w:rPr>
      </w:pPr>
    </w:p>
    <w:p w14:paraId="47318907" w14:textId="77777777" w:rsidR="003E5EFC" w:rsidRDefault="003E5EFC" w:rsidP="003E5EFC">
      <w:pPr>
        <w:pStyle w:val="NormalWeb"/>
        <w:spacing w:after="0"/>
        <w:rPr>
          <w:rFonts w:ascii="Arial" w:hAnsi="Arial" w:cs="Arial"/>
          <w:lang w:val="en-US"/>
        </w:rPr>
      </w:pPr>
      <w:r>
        <w:rPr>
          <w:rFonts w:ascii="Arial" w:hAnsi="Arial" w:cs="Arial"/>
          <w:b/>
          <w:bCs/>
          <w:lang w:val="en-US"/>
        </w:rPr>
        <w:lastRenderedPageBreak/>
        <w:t>Newspapers</w:t>
      </w:r>
      <w:r>
        <w:rPr>
          <w:rFonts w:ascii="Arial" w:hAnsi="Arial" w:cs="Arial"/>
          <w:lang w:val="en-US"/>
        </w:rPr>
        <w:t xml:space="preserve"> </w:t>
      </w:r>
    </w:p>
    <w:p w14:paraId="18246489" w14:textId="037ADA29" w:rsidR="003E5EFC" w:rsidRDefault="003E5EFC" w:rsidP="2AC7C289">
      <w:pPr>
        <w:pStyle w:val="NormalWeb"/>
        <w:spacing w:before="0" w:beforeAutospacing="0" w:after="0"/>
        <w:rPr>
          <w:rFonts w:ascii="Arial" w:hAnsi="Arial" w:cs="Arial"/>
          <w:lang w:val="en-US"/>
        </w:rPr>
      </w:pPr>
      <w:r w:rsidRPr="2AC7C289">
        <w:rPr>
          <w:rFonts w:ascii="Arial" w:hAnsi="Arial" w:cs="Arial"/>
          <w:lang w:val="en-US"/>
        </w:rPr>
        <w:t xml:space="preserve">These often include information about criminal cases of major or local interest.  For information about our newspaper collections, </w:t>
      </w:r>
      <w:hyperlink r:id="rId96">
        <w:r w:rsidRPr="2AC7C289">
          <w:rPr>
            <w:rStyle w:val="Hyperlink"/>
            <w:rFonts w:ascii="Arial" w:hAnsi="Arial" w:cs="Arial"/>
            <w:lang w:val="en-US"/>
          </w:rPr>
          <w:t xml:space="preserve">click here to view our </w:t>
        </w:r>
        <w:r w:rsidR="601D26F0" w:rsidRPr="2AC7C289">
          <w:rPr>
            <w:rStyle w:val="Hyperlink"/>
            <w:rFonts w:ascii="Arial" w:hAnsi="Arial" w:cs="Arial"/>
            <w:lang w:val="en-US"/>
          </w:rPr>
          <w:t>Research Guide 212: Newspaper Holdings of the Archives of Ontario</w:t>
        </w:r>
      </w:hyperlink>
      <w:r w:rsidRPr="2AC7C289">
        <w:rPr>
          <w:rFonts w:ascii="Arial" w:hAnsi="Arial" w:cs="Arial"/>
          <w:lang w:val="en-US"/>
        </w:rPr>
        <w:t>.  On our website, you will find this and other research guides on the “Research Guides and Tools” page, under “Access Our Collection”.</w:t>
      </w:r>
    </w:p>
    <w:p w14:paraId="751D5926" w14:textId="01F1ED76" w:rsidR="00274F9A" w:rsidRDefault="00274F9A" w:rsidP="003E5EFC">
      <w:pPr>
        <w:pStyle w:val="NormalWeb"/>
        <w:spacing w:before="0" w:beforeAutospacing="0" w:after="0"/>
        <w:rPr>
          <w:rFonts w:ascii="Arial" w:hAnsi="Arial" w:cs="Arial"/>
          <w:lang w:val="en-US"/>
        </w:rPr>
      </w:pPr>
    </w:p>
    <w:p w14:paraId="4BDBFE12" w14:textId="77777777" w:rsidR="00274F9A" w:rsidRDefault="00274F9A" w:rsidP="00274F9A">
      <w:pPr>
        <w:pStyle w:val="Heading1"/>
        <w:rPr>
          <w:rStyle w:val="normaltextrun"/>
        </w:rPr>
      </w:pPr>
      <w:bookmarkStart w:id="41" w:name="_Toc75518559"/>
      <w:r>
        <w:rPr>
          <w:rStyle w:val="normaltextrun"/>
        </w:rPr>
        <w:t>Glossary of terms related to criminal justice</w:t>
      </w:r>
      <w:bookmarkEnd w:id="41"/>
    </w:p>
    <w:p w14:paraId="51AEE483" w14:textId="424EDB9F" w:rsidR="00274F9A" w:rsidRDefault="00274F9A" w:rsidP="00274F9A">
      <w:pPr>
        <w:rPr>
          <w:lang w:eastAsia="fr-CA"/>
        </w:rPr>
      </w:pPr>
    </w:p>
    <w:p w14:paraId="664C4BCF" w14:textId="238ED1BD" w:rsidR="00254F37" w:rsidRDefault="00254F37" w:rsidP="00274F9A">
      <w:r>
        <w:rPr>
          <w:lang w:eastAsia="fr-CA"/>
        </w:rPr>
        <w:t xml:space="preserve">Below are a few terms you may find in current or older criminal justice records.  For other terms used in the Ontario justice system, visit the Ministry of the Attorney General’s glossary of legal terms, at </w:t>
      </w:r>
      <w:hyperlink r:id="rId97" w:tooltip="Click to access website" w:history="1">
        <w:r>
          <w:rPr>
            <w:rStyle w:val="Hyperlink"/>
          </w:rPr>
          <w:t>https://www.attorneygeneral.jus.gov.on.ca/english/glossary/</w:t>
        </w:r>
      </w:hyperlink>
      <w:r>
        <w:t>.</w:t>
      </w:r>
    </w:p>
    <w:p w14:paraId="5A8531AE" w14:textId="77777777" w:rsidR="00254F37" w:rsidRDefault="00254F37" w:rsidP="00274F9A">
      <w:pPr>
        <w:rPr>
          <w:lang w:eastAsia="fr-CA"/>
        </w:rPr>
      </w:pPr>
    </w:p>
    <w:p w14:paraId="67EBD678" w14:textId="77777777" w:rsidR="00D97C5E" w:rsidRDefault="00D97C5E" w:rsidP="00D97C5E">
      <w:pPr>
        <w:rPr>
          <w:lang w:eastAsia="fr-CA"/>
        </w:rPr>
      </w:pPr>
      <w:r w:rsidRPr="2AC7C289">
        <w:rPr>
          <w:b/>
          <w:bCs/>
          <w:lang w:eastAsia="fr-CA"/>
        </w:rPr>
        <w:t>Assizes</w:t>
      </w:r>
      <w:r w:rsidRPr="2AC7C289">
        <w:rPr>
          <w:lang w:eastAsia="fr-CA"/>
        </w:rPr>
        <w:t>: Local sittings of courts of superior jurisdiction.  These courts were located in Toronto, but judges and court staff would travel to various locations in the province so that cases could be heard locally.</w:t>
      </w:r>
    </w:p>
    <w:p w14:paraId="5D8FA5F0" w14:textId="77777777" w:rsidR="00D97C5E" w:rsidRDefault="00D97C5E" w:rsidP="00D97C5E">
      <w:pPr>
        <w:rPr>
          <w:lang w:eastAsia="fr-CA"/>
        </w:rPr>
      </w:pPr>
    </w:p>
    <w:p w14:paraId="6ADDDB0D" w14:textId="77777777" w:rsidR="00D97C5E" w:rsidRDefault="00D97C5E" w:rsidP="00D97C5E">
      <w:pPr>
        <w:rPr>
          <w:lang w:eastAsia="fr-CA"/>
        </w:rPr>
      </w:pPr>
      <w:r>
        <w:rPr>
          <w:b/>
          <w:bCs/>
          <w:lang w:eastAsia="fr-CA"/>
        </w:rPr>
        <w:t>Coroner’s inquest</w:t>
      </w:r>
      <w:r>
        <w:rPr>
          <w:lang w:eastAsia="fr-CA"/>
        </w:rPr>
        <w:t>: Public inquiry into the causes of a death, involving a jury.</w:t>
      </w:r>
    </w:p>
    <w:p w14:paraId="5C296D05" w14:textId="77777777" w:rsidR="00D97C5E" w:rsidRDefault="00D97C5E" w:rsidP="00D97C5E">
      <w:pPr>
        <w:rPr>
          <w:lang w:eastAsia="fr-CA"/>
        </w:rPr>
      </w:pPr>
    </w:p>
    <w:p w14:paraId="3C4836DA" w14:textId="77777777" w:rsidR="00D97C5E" w:rsidRPr="00FF4B0E" w:rsidRDefault="00D97C5E" w:rsidP="00D97C5E">
      <w:pPr>
        <w:rPr>
          <w:lang w:eastAsia="fr-CA"/>
        </w:rPr>
      </w:pPr>
      <w:r>
        <w:rPr>
          <w:b/>
          <w:bCs/>
          <w:lang w:eastAsia="fr-CA"/>
        </w:rPr>
        <w:t>Correctional centre</w:t>
      </w:r>
      <w:r>
        <w:rPr>
          <w:lang w:eastAsia="fr-CA"/>
        </w:rPr>
        <w:t>: Correctional facility housing people sentenced to a term of two years or less.</w:t>
      </w:r>
    </w:p>
    <w:p w14:paraId="396D2176" w14:textId="77777777" w:rsidR="00D97C5E" w:rsidRDefault="00D97C5E" w:rsidP="00D97C5E">
      <w:pPr>
        <w:rPr>
          <w:lang w:eastAsia="fr-CA"/>
        </w:rPr>
      </w:pPr>
    </w:p>
    <w:p w14:paraId="2AA984A9" w14:textId="77777777" w:rsidR="00D97C5E" w:rsidRDefault="00D97C5E" w:rsidP="00D97C5E">
      <w:pPr>
        <w:rPr>
          <w:lang w:eastAsia="fr-CA"/>
        </w:rPr>
      </w:pPr>
      <w:r>
        <w:rPr>
          <w:b/>
          <w:bCs/>
          <w:lang w:eastAsia="fr-CA"/>
        </w:rPr>
        <w:t>Indictment</w:t>
      </w:r>
      <w:r>
        <w:rPr>
          <w:lang w:eastAsia="fr-CA"/>
        </w:rPr>
        <w:t>: Formal document containing the crimes a person has been charged with committing.</w:t>
      </w:r>
    </w:p>
    <w:p w14:paraId="4453043D" w14:textId="77777777" w:rsidR="00D97C5E" w:rsidRDefault="00D97C5E" w:rsidP="00D97C5E">
      <w:pPr>
        <w:rPr>
          <w:lang w:eastAsia="fr-CA"/>
        </w:rPr>
      </w:pPr>
    </w:p>
    <w:p w14:paraId="3FD65E85" w14:textId="77777777" w:rsidR="00D97C5E" w:rsidRDefault="00D97C5E" w:rsidP="00D97C5E">
      <w:pPr>
        <w:rPr>
          <w:lang w:eastAsia="fr-CA"/>
        </w:rPr>
      </w:pPr>
      <w:r>
        <w:rPr>
          <w:b/>
          <w:bCs/>
          <w:lang w:eastAsia="fr-CA"/>
        </w:rPr>
        <w:t>Jail</w:t>
      </w:r>
      <w:r>
        <w:rPr>
          <w:lang w:eastAsia="fr-CA"/>
        </w:rPr>
        <w:t>: Correctional facility housing people awaiting trial, sentencing or transfer or sentenced to a term of 90 days or less.</w:t>
      </w:r>
    </w:p>
    <w:p w14:paraId="1DF4DD4D" w14:textId="77777777" w:rsidR="00D97C5E" w:rsidRDefault="00D97C5E" w:rsidP="00D97C5E">
      <w:pPr>
        <w:rPr>
          <w:lang w:eastAsia="fr-CA"/>
        </w:rPr>
      </w:pPr>
    </w:p>
    <w:p w14:paraId="55DA834D" w14:textId="77777777" w:rsidR="00D97C5E" w:rsidRPr="00254F37" w:rsidRDefault="00D97C5E" w:rsidP="00D97C5E">
      <w:pPr>
        <w:rPr>
          <w:lang w:eastAsia="fr-CA"/>
        </w:rPr>
      </w:pPr>
      <w:r>
        <w:rPr>
          <w:b/>
          <w:bCs/>
          <w:lang w:eastAsia="fr-CA"/>
        </w:rPr>
        <w:t>Judgment</w:t>
      </w:r>
      <w:r>
        <w:rPr>
          <w:lang w:eastAsia="fr-CA"/>
        </w:rPr>
        <w:t xml:space="preserve">: Final decision by a court in a court case (the Archives of Ontario uses this term in the titles of its series that include judgments as well as when referring to the documents in the series descriptions).  This is different from </w:t>
      </w:r>
      <w:r>
        <w:rPr>
          <w:b/>
          <w:bCs/>
          <w:lang w:eastAsia="fr-CA"/>
        </w:rPr>
        <w:t>judgement</w:t>
      </w:r>
      <w:r>
        <w:rPr>
          <w:lang w:eastAsia="fr-CA"/>
        </w:rPr>
        <w:t>, which refers to an opinion or criticism of a given issue, including court decisions (the Archives of Ontario uses this term in its series descriptions when describing the process of rendering a decision).</w:t>
      </w:r>
    </w:p>
    <w:p w14:paraId="3AEC00E2" w14:textId="77777777" w:rsidR="00D97C5E" w:rsidRDefault="00D97C5E" w:rsidP="00D97C5E">
      <w:pPr>
        <w:rPr>
          <w:lang w:eastAsia="fr-CA"/>
        </w:rPr>
      </w:pPr>
    </w:p>
    <w:p w14:paraId="0AEAA4C3" w14:textId="77777777" w:rsidR="00D97C5E" w:rsidRPr="00FF4B0E" w:rsidRDefault="00D97C5E" w:rsidP="00D97C5E">
      <w:pPr>
        <w:rPr>
          <w:lang w:eastAsia="fr-CA"/>
        </w:rPr>
      </w:pPr>
      <w:r w:rsidRPr="2AC7C289">
        <w:rPr>
          <w:b/>
          <w:bCs/>
          <w:lang w:eastAsia="fr-CA"/>
        </w:rPr>
        <w:t>Juvenile delinquent</w:t>
      </w:r>
      <w:r w:rsidRPr="2AC7C289">
        <w:rPr>
          <w:lang w:eastAsia="fr-CA"/>
        </w:rPr>
        <w:t xml:space="preserve">: Minor who had committed a crime or who had violated federal or provincial laws or municipal statutes.  This term was replaced in 1984 with </w:t>
      </w:r>
      <w:bookmarkStart w:id="42" w:name="_Int_lu1IxkUi"/>
      <w:r w:rsidRPr="2AC7C289">
        <w:rPr>
          <w:b/>
          <w:bCs/>
          <w:lang w:eastAsia="fr-CA"/>
        </w:rPr>
        <w:t>Young</w:t>
      </w:r>
      <w:bookmarkEnd w:id="42"/>
      <w:r w:rsidRPr="2AC7C289">
        <w:rPr>
          <w:b/>
          <w:bCs/>
          <w:lang w:eastAsia="fr-CA"/>
        </w:rPr>
        <w:t xml:space="preserve"> offender</w:t>
      </w:r>
      <w:r w:rsidRPr="2AC7C289">
        <w:rPr>
          <w:lang w:eastAsia="fr-CA"/>
        </w:rPr>
        <w:t>.</w:t>
      </w:r>
    </w:p>
    <w:p w14:paraId="66BF8B54" w14:textId="77777777" w:rsidR="00D97C5E" w:rsidRDefault="00D97C5E" w:rsidP="00D97C5E">
      <w:pPr>
        <w:rPr>
          <w:lang w:eastAsia="fr-CA"/>
        </w:rPr>
      </w:pPr>
    </w:p>
    <w:p w14:paraId="5D510216" w14:textId="77777777" w:rsidR="00D97C5E" w:rsidRPr="001B5491" w:rsidRDefault="00D97C5E" w:rsidP="00D97C5E">
      <w:pPr>
        <w:rPr>
          <w:lang w:eastAsia="fr-CA"/>
        </w:rPr>
      </w:pPr>
      <w:r>
        <w:rPr>
          <w:b/>
          <w:bCs/>
          <w:lang w:eastAsia="fr-CA"/>
        </w:rPr>
        <w:t xml:space="preserve">Order: </w:t>
      </w:r>
      <w:r>
        <w:rPr>
          <w:lang w:eastAsia="fr-CA"/>
        </w:rPr>
        <w:t>A direction by the court to do or refrain from doing something, or to submit certain documents.</w:t>
      </w:r>
    </w:p>
    <w:p w14:paraId="07C9E767" w14:textId="77777777" w:rsidR="00D97C5E" w:rsidRDefault="00D97C5E" w:rsidP="00D97C5E">
      <w:pPr>
        <w:rPr>
          <w:lang w:eastAsia="fr-CA"/>
        </w:rPr>
      </w:pPr>
    </w:p>
    <w:p w14:paraId="67BF12FD" w14:textId="77777777" w:rsidR="00D97C5E" w:rsidRDefault="00D97C5E" w:rsidP="00D97C5E">
      <w:pPr>
        <w:rPr>
          <w:lang w:eastAsia="fr-CA"/>
        </w:rPr>
      </w:pPr>
      <w:r>
        <w:rPr>
          <w:b/>
          <w:bCs/>
          <w:lang w:eastAsia="fr-CA"/>
        </w:rPr>
        <w:t>Parole</w:t>
      </w:r>
      <w:r>
        <w:rPr>
          <w:lang w:eastAsia="fr-CA"/>
        </w:rPr>
        <w:t>: Early release of a prisoner from imprisonment, under supervision and conditions.</w:t>
      </w:r>
    </w:p>
    <w:p w14:paraId="28485312" w14:textId="77777777" w:rsidR="00D97C5E" w:rsidRDefault="00D97C5E" w:rsidP="00D97C5E">
      <w:pPr>
        <w:rPr>
          <w:lang w:eastAsia="fr-CA"/>
        </w:rPr>
      </w:pPr>
    </w:p>
    <w:p w14:paraId="79A7A73D" w14:textId="77777777" w:rsidR="00D97C5E" w:rsidRPr="007A14C3" w:rsidRDefault="00D97C5E" w:rsidP="00D97C5E">
      <w:pPr>
        <w:rPr>
          <w:lang w:eastAsia="fr-CA"/>
        </w:rPr>
      </w:pPr>
      <w:r>
        <w:rPr>
          <w:b/>
          <w:bCs/>
          <w:lang w:eastAsia="fr-CA"/>
        </w:rPr>
        <w:lastRenderedPageBreak/>
        <w:t>Penitentiary</w:t>
      </w:r>
      <w:r>
        <w:rPr>
          <w:lang w:eastAsia="fr-CA"/>
        </w:rPr>
        <w:t>: Federal correctional facility housing people sentenced to a term of 2 years or more.</w:t>
      </w:r>
    </w:p>
    <w:p w14:paraId="2FC7B6DD" w14:textId="77777777" w:rsidR="00D97C5E" w:rsidRDefault="00D97C5E" w:rsidP="00D97C5E">
      <w:pPr>
        <w:rPr>
          <w:lang w:eastAsia="fr-CA"/>
        </w:rPr>
      </w:pPr>
    </w:p>
    <w:p w14:paraId="1BBEFEC0" w14:textId="77777777" w:rsidR="00D97C5E" w:rsidRDefault="00D97C5E" w:rsidP="00D97C5E">
      <w:pPr>
        <w:rPr>
          <w:lang w:eastAsia="fr-CA"/>
        </w:rPr>
      </w:pPr>
      <w:r>
        <w:rPr>
          <w:b/>
          <w:bCs/>
          <w:lang w:eastAsia="fr-CA"/>
        </w:rPr>
        <w:t>Probation</w:t>
      </w:r>
      <w:r>
        <w:rPr>
          <w:lang w:eastAsia="fr-CA"/>
        </w:rPr>
        <w:t>: Order authorizing a person found guilty of a crime to be in the community instead of being imprisoned, under certain conditions.</w:t>
      </w:r>
    </w:p>
    <w:p w14:paraId="093FC3A6" w14:textId="77777777" w:rsidR="00D97C5E" w:rsidRDefault="00D97C5E" w:rsidP="00D97C5E">
      <w:pPr>
        <w:rPr>
          <w:lang w:eastAsia="fr-CA"/>
        </w:rPr>
      </w:pPr>
    </w:p>
    <w:p w14:paraId="6E417E1C" w14:textId="77777777" w:rsidR="00D97C5E" w:rsidRPr="007A14C3" w:rsidRDefault="00D97C5E" w:rsidP="00D97C5E">
      <w:pPr>
        <w:rPr>
          <w:lang w:eastAsia="fr-CA"/>
        </w:rPr>
      </w:pPr>
      <w:r>
        <w:rPr>
          <w:b/>
          <w:bCs/>
          <w:lang w:eastAsia="fr-CA"/>
        </w:rPr>
        <w:t>Youth Centres</w:t>
      </w:r>
      <w:r>
        <w:rPr>
          <w:lang w:eastAsia="fr-CA"/>
        </w:rPr>
        <w:t>: Correctional facilities for young offenders.</w:t>
      </w:r>
    </w:p>
    <w:p w14:paraId="618FEAF6" w14:textId="77777777" w:rsidR="00D97C5E" w:rsidRDefault="00D97C5E" w:rsidP="00D97C5E">
      <w:pPr>
        <w:rPr>
          <w:lang w:eastAsia="fr-CA"/>
        </w:rPr>
      </w:pPr>
    </w:p>
    <w:p w14:paraId="6935C3B2" w14:textId="77777777" w:rsidR="00D97C5E" w:rsidRPr="001B5491" w:rsidRDefault="00D97C5E" w:rsidP="00D97C5E">
      <w:pPr>
        <w:pStyle w:val="NormalWeb"/>
        <w:spacing w:before="0" w:beforeAutospacing="0" w:after="0"/>
        <w:rPr>
          <w:rFonts w:ascii="Arial" w:hAnsi="Arial" w:cs="Arial"/>
          <w:lang w:val="en-CA"/>
        </w:rPr>
      </w:pPr>
      <w:r>
        <w:rPr>
          <w:rFonts w:ascii="Arial" w:hAnsi="Arial" w:cs="Arial"/>
          <w:b/>
          <w:bCs/>
          <w:lang w:val="en-CA"/>
        </w:rPr>
        <w:t>Young Offender</w:t>
      </w:r>
      <w:r>
        <w:rPr>
          <w:rFonts w:ascii="Arial" w:hAnsi="Arial" w:cs="Arial"/>
          <w:lang w:val="en-CA"/>
        </w:rPr>
        <w:t>: A person aged between 12 and 17 who has committed a crime.</w:t>
      </w:r>
    </w:p>
    <w:p w14:paraId="7B7D2B9F" w14:textId="77777777" w:rsidR="00BF1FC1" w:rsidRDefault="00BF1FC1" w:rsidP="00BF1FC1">
      <w:pPr>
        <w:rPr>
          <w:lang w:eastAsia="fr-CA"/>
        </w:rPr>
      </w:pPr>
    </w:p>
    <w:p w14:paraId="7B7D2BA0" w14:textId="77777777" w:rsidR="00BF1FC1" w:rsidRPr="001B5491" w:rsidRDefault="00BF1FC1" w:rsidP="00BF1FC1">
      <w:pPr>
        <w:pStyle w:val="Heading1"/>
        <w:rPr>
          <w:rFonts w:cs="Arial"/>
        </w:rPr>
      </w:pPr>
      <w:bookmarkStart w:id="43" w:name="_Toc42260591"/>
      <w:bookmarkStart w:id="44" w:name="_Toc43282624"/>
      <w:bookmarkStart w:id="45" w:name="_Toc75518560"/>
      <w:r w:rsidRPr="001B5491">
        <w:rPr>
          <w:rStyle w:val="normaltextrun"/>
          <w:rFonts w:cs="Arial"/>
        </w:rPr>
        <w:t>How do I get to the online descriptions?</w:t>
      </w:r>
      <w:bookmarkEnd w:id="43"/>
      <w:bookmarkEnd w:id="44"/>
      <w:bookmarkEnd w:id="45"/>
      <w:r w:rsidRPr="001B5491">
        <w:rPr>
          <w:rStyle w:val="eop"/>
          <w:rFonts w:cs="Arial"/>
        </w:rPr>
        <w:t> </w:t>
      </w:r>
    </w:p>
    <w:p w14:paraId="41650FA7" w14:textId="77777777" w:rsidR="00AF3A28" w:rsidRPr="001B5491" w:rsidRDefault="00AF3A28" w:rsidP="00AF3A28">
      <w:pPr>
        <w:pStyle w:val="paragraph"/>
        <w:spacing w:before="0" w:beforeAutospacing="0" w:after="0" w:afterAutospacing="0"/>
        <w:textAlignment w:val="baseline"/>
        <w:rPr>
          <w:rFonts w:ascii="Arial" w:hAnsi="Arial" w:cs="Arial"/>
          <w:lang w:val="en-US"/>
        </w:rPr>
      </w:pPr>
      <w:r w:rsidRPr="001B5491">
        <w:rPr>
          <w:rStyle w:val="eop"/>
          <w:rFonts w:ascii="Arial" w:hAnsi="Arial" w:cs="Arial"/>
          <w:lang w:val="en-US"/>
        </w:rPr>
        <w:t> </w:t>
      </w:r>
    </w:p>
    <w:p w14:paraId="4DB5ECF0" w14:textId="00576EF2" w:rsidR="00AF3A28" w:rsidRPr="001B5491" w:rsidRDefault="68FAD31E" w:rsidP="2E86F4A5">
      <w:pPr>
        <w:pStyle w:val="paragraph"/>
        <w:numPr>
          <w:ilvl w:val="0"/>
          <w:numId w:val="24"/>
        </w:numPr>
        <w:tabs>
          <w:tab w:val="num" w:pos="426"/>
        </w:tabs>
        <w:spacing w:before="0" w:beforeAutospacing="0" w:after="0" w:afterAutospacing="0"/>
        <w:ind w:left="0" w:firstLine="0"/>
        <w:textAlignment w:val="baseline"/>
        <w:rPr>
          <w:rStyle w:val="eop"/>
          <w:rFonts w:ascii="Arial" w:hAnsi="Arial" w:cs="Arial"/>
          <w:lang w:val="en-US"/>
        </w:rPr>
      </w:pPr>
      <w:r w:rsidRPr="2AC7C289">
        <w:rPr>
          <w:rStyle w:val="normaltextrun"/>
          <w:rFonts w:ascii="Arial" w:eastAsia="Arial" w:hAnsi="Arial" w:cs="Arial"/>
          <w:color w:val="000000" w:themeColor="text1"/>
          <w:lang w:val="en-CA"/>
        </w:rPr>
        <w:t>On our website’s main page, click on “Access Our Collections”, and click on “Archives and Information Management System”, as shown in the image below</w:t>
      </w:r>
      <w:r w:rsidR="00AF3A28" w:rsidRPr="001B5491">
        <w:rPr>
          <w:rStyle w:val="normaltextrun"/>
          <w:rFonts w:ascii="Arial" w:hAnsi="Arial" w:cs="Arial"/>
          <w:color w:val="000000"/>
          <w:shd w:val="clear" w:color="auto" w:fill="FFFFFF"/>
          <w:lang w:val="en-CA"/>
        </w:rPr>
        <w:t>:</w:t>
      </w:r>
    </w:p>
    <w:p w14:paraId="5D163E3A" w14:textId="79579804" w:rsidR="00AF3A28" w:rsidRPr="001B5491" w:rsidRDefault="00AF3A28" w:rsidP="2AC7C289">
      <w:pPr>
        <w:pStyle w:val="paragraph"/>
        <w:tabs>
          <w:tab w:val="num" w:pos="426"/>
        </w:tabs>
        <w:spacing w:before="0" w:beforeAutospacing="0" w:after="0" w:afterAutospacing="0"/>
        <w:textAlignment w:val="baseline"/>
        <w:rPr>
          <w:rStyle w:val="eop"/>
          <w:rFonts w:ascii="Arial" w:hAnsi="Arial" w:cs="Arial"/>
          <w:lang w:val="en-US"/>
        </w:rPr>
      </w:pPr>
      <w:r w:rsidRPr="001B5491">
        <w:rPr>
          <w:rStyle w:val="normaltextrun"/>
          <w:rFonts w:ascii="Arial" w:hAnsi="Arial" w:cs="Arial"/>
          <w:color w:val="000000"/>
          <w:shd w:val="clear" w:color="auto" w:fill="FFFFFF"/>
          <w:lang w:val="en-CA"/>
        </w:rPr>
        <w:t> </w:t>
      </w:r>
      <w:r w:rsidRPr="001B5491">
        <w:rPr>
          <w:rStyle w:val="eop"/>
          <w:rFonts w:ascii="Arial" w:hAnsi="Arial" w:cs="Arial"/>
          <w:lang w:val="en-US"/>
        </w:rPr>
        <w:t> </w:t>
      </w:r>
    </w:p>
    <w:p w14:paraId="395E18A1" w14:textId="40A121C5" w:rsidR="00AF3A28" w:rsidRPr="001B5491" w:rsidRDefault="5E3DB588" w:rsidP="2AC7C289">
      <w:pPr>
        <w:pStyle w:val="paragraph"/>
        <w:spacing w:before="0" w:beforeAutospacing="0" w:after="0" w:afterAutospacing="0"/>
        <w:ind w:left="360"/>
        <w:jc w:val="center"/>
        <w:textAlignment w:val="baseline"/>
      </w:pPr>
      <w:r>
        <w:rPr>
          <w:noProof/>
        </w:rPr>
        <w:drawing>
          <wp:inline distT="0" distB="0" distL="0" distR="0" wp14:anchorId="295AB9AD" wp14:editId="16A39486">
            <wp:extent cx="5943600" cy="2686050"/>
            <wp:effectExtent l="0" t="0" r="0" b="0"/>
            <wp:docPr id="1798353470" name="Picture 1798353470"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AF3A28">
        <w:br/>
      </w:r>
    </w:p>
    <w:p w14:paraId="69E39EFE" w14:textId="77777777" w:rsidR="00AF3A28" w:rsidRPr="001B5491" w:rsidRDefault="00AF3A28" w:rsidP="00AF3A28">
      <w:pPr>
        <w:pStyle w:val="paragraph"/>
        <w:spacing w:before="0" w:beforeAutospacing="0" w:after="0" w:afterAutospacing="0"/>
        <w:ind w:left="420"/>
        <w:textAlignment w:val="baseline"/>
        <w:rPr>
          <w:rStyle w:val="normaltextrun"/>
          <w:rFonts w:ascii="Arial" w:hAnsi="Arial" w:cs="Arial"/>
          <w:lang w:val="en-US"/>
        </w:rPr>
      </w:pPr>
      <w:r w:rsidRPr="001B5491">
        <w:rPr>
          <w:rStyle w:val="eop"/>
          <w:rFonts w:ascii="Arial" w:hAnsi="Arial" w:cs="Arial"/>
          <w:lang w:val="en-US"/>
        </w:rPr>
        <w:t> </w:t>
      </w:r>
      <w:r w:rsidRPr="001B5491">
        <w:rPr>
          <w:rStyle w:val="eop"/>
          <w:rFonts w:ascii="Arial" w:hAnsi="Arial" w:cs="Arial"/>
        </w:rPr>
        <w:t>  </w:t>
      </w:r>
    </w:p>
    <w:p w14:paraId="5C57738D" w14:textId="2D01D1A8" w:rsidR="00AF3A28" w:rsidRPr="001B5491" w:rsidRDefault="78927B15" w:rsidP="2AC7C289">
      <w:pPr>
        <w:pStyle w:val="paragraph"/>
        <w:numPr>
          <w:ilvl w:val="0"/>
          <w:numId w:val="25"/>
        </w:numPr>
        <w:tabs>
          <w:tab w:val="num" w:pos="426"/>
        </w:tabs>
        <w:spacing w:before="0" w:beforeAutospacing="0" w:after="0" w:afterAutospacing="0"/>
        <w:ind w:left="0" w:firstLine="0"/>
        <w:textAlignment w:val="baseline"/>
        <w:rPr>
          <w:rFonts w:ascii="Arial" w:hAnsi="Arial" w:cs="Arial"/>
          <w:lang w:val="en-US"/>
        </w:rPr>
      </w:pPr>
      <w:r w:rsidRPr="2AC7C289">
        <w:rPr>
          <w:rStyle w:val="normaltextrun"/>
          <w:rFonts w:ascii="Arial" w:eastAsia="Arial" w:hAnsi="Arial" w:cs="Arial"/>
          <w:color w:val="000000" w:themeColor="text1"/>
          <w:lang w:val="en-CA"/>
        </w:rPr>
        <w:t>In the Archives and Information Management System (AIMS), click on “Archives repository (only)” button</w:t>
      </w:r>
      <w:r w:rsidR="00AF3A28" w:rsidRPr="001B5491">
        <w:rPr>
          <w:rStyle w:val="normaltextrun"/>
          <w:rFonts w:ascii="Arial" w:hAnsi="Arial" w:cs="Arial"/>
          <w:color w:val="000000"/>
          <w:shd w:val="clear" w:color="auto" w:fill="FFFFFF"/>
          <w:lang w:val="en-CA"/>
        </w:rPr>
        <w:t>”:</w:t>
      </w:r>
      <w:r w:rsidR="00AF3A28" w:rsidRPr="001B5491">
        <w:rPr>
          <w:rStyle w:val="eop"/>
          <w:rFonts w:ascii="Arial" w:hAnsi="Arial" w:cs="Arial"/>
          <w:lang w:val="en-US"/>
        </w:rPr>
        <w:t> </w:t>
      </w:r>
    </w:p>
    <w:p w14:paraId="7CCF0AB7" w14:textId="2AD72A55" w:rsidR="00AF3A28" w:rsidRPr="001B5491" w:rsidRDefault="00AF3A28" w:rsidP="2AC7C289">
      <w:pPr>
        <w:pStyle w:val="paragraph"/>
        <w:tabs>
          <w:tab w:val="num" w:pos="426"/>
        </w:tabs>
        <w:spacing w:before="0" w:beforeAutospacing="0" w:after="0" w:afterAutospacing="0"/>
        <w:textAlignment w:val="baseline"/>
        <w:rPr>
          <w:rFonts w:ascii="Arial" w:hAnsi="Arial" w:cs="Arial"/>
          <w:lang w:val="en-US"/>
        </w:rPr>
      </w:pPr>
    </w:p>
    <w:p w14:paraId="21F8DD0A" w14:textId="00EEFFE1" w:rsidR="00AF3A28" w:rsidRPr="001B5491" w:rsidRDefault="210603BF" w:rsidP="2AC7C289">
      <w:pPr>
        <w:pStyle w:val="paragraph"/>
        <w:spacing w:before="0" w:beforeAutospacing="0" w:after="0" w:afterAutospacing="0"/>
        <w:jc w:val="center"/>
        <w:textAlignment w:val="baseline"/>
        <w:rPr>
          <w:rStyle w:val="eop"/>
          <w:rFonts w:ascii="Arial" w:hAnsi="Arial" w:cs="Arial"/>
        </w:rPr>
      </w:pPr>
      <w:r>
        <w:rPr>
          <w:noProof/>
        </w:rPr>
        <w:lastRenderedPageBreak/>
        <w:drawing>
          <wp:inline distT="0" distB="0" distL="0" distR="0" wp14:anchorId="4BBD5375" wp14:editId="6FC37132">
            <wp:extent cx="5943600" cy="2381250"/>
            <wp:effectExtent l="0" t="0" r="0" b="0"/>
            <wp:docPr id="2123070140" name="Picture 2123070140"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9">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AF3A28">
        <w:br/>
      </w:r>
      <w:r w:rsidR="00AF3A28" w:rsidRPr="2AC7C289">
        <w:rPr>
          <w:rStyle w:val="eop"/>
          <w:rFonts w:ascii="Arial" w:hAnsi="Arial" w:cs="Arial"/>
        </w:rPr>
        <w:t>  </w:t>
      </w:r>
    </w:p>
    <w:p w14:paraId="634482ED" w14:textId="77777777" w:rsidR="00AF3A28" w:rsidRPr="001B5491" w:rsidRDefault="00AF3A28" w:rsidP="00AF3A28">
      <w:pPr>
        <w:pStyle w:val="paragraph"/>
        <w:spacing w:before="0" w:beforeAutospacing="0" w:after="0" w:afterAutospacing="0"/>
        <w:jc w:val="center"/>
        <w:textAlignment w:val="baseline"/>
        <w:rPr>
          <w:rFonts w:ascii="Arial" w:hAnsi="Arial" w:cs="Arial"/>
        </w:rPr>
      </w:pPr>
    </w:p>
    <w:p w14:paraId="565FA413" w14:textId="43A979BB" w:rsidR="00AF3A28" w:rsidRPr="001B5491" w:rsidRDefault="72B016D3" w:rsidP="2AC7C289">
      <w:pPr>
        <w:pStyle w:val="paragraph"/>
        <w:numPr>
          <w:ilvl w:val="0"/>
          <w:numId w:val="26"/>
        </w:numPr>
        <w:tabs>
          <w:tab w:val="num" w:pos="426"/>
        </w:tabs>
        <w:spacing w:before="0" w:beforeAutospacing="0" w:after="0" w:afterAutospacing="0"/>
        <w:ind w:left="0" w:firstLine="0"/>
        <w:textAlignment w:val="baseline"/>
        <w:rPr>
          <w:rFonts w:ascii="Arial" w:hAnsi="Arial" w:cs="Arial"/>
          <w:lang w:val="en-US"/>
        </w:rPr>
      </w:pPr>
      <w:r w:rsidRPr="2AC7C289">
        <w:rPr>
          <w:rStyle w:val="normaltextrun"/>
          <w:rFonts w:ascii="Arial" w:eastAsia="Arial" w:hAnsi="Arial" w:cs="Arial"/>
          <w:color w:val="000000" w:themeColor="text1"/>
          <w:lang w:val="en-CA"/>
        </w:rPr>
        <w:t>On the “Welcome to the Archival Collection” search page, click “Advanced Search”</w:t>
      </w:r>
      <w:r w:rsidR="00AF3A28" w:rsidRPr="001B5491">
        <w:rPr>
          <w:rStyle w:val="normaltextrun"/>
          <w:rFonts w:ascii="Arial" w:hAnsi="Arial" w:cs="Arial"/>
          <w:color w:val="000000"/>
          <w:shd w:val="clear" w:color="auto" w:fill="FFFFFF"/>
          <w:lang w:val="en-CA"/>
        </w:rPr>
        <w:t>:</w:t>
      </w:r>
      <w:r w:rsidR="00AF3A28" w:rsidRPr="001B5491">
        <w:rPr>
          <w:rStyle w:val="eop"/>
          <w:rFonts w:ascii="Arial" w:hAnsi="Arial" w:cs="Arial"/>
          <w:lang w:val="en-US"/>
        </w:rPr>
        <w:t> </w:t>
      </w:r>
    </w:p>
    <w:p w14:paraId="2E264EE9" w14:textId="77777777" w:rsidR="00AF3A28" w:rsidRPr="001B5491" w:rsidRDefault="00AF3A28" w:rsidP="00AF3A28">
      <w:pPr>
        <w:pStyle w:val="paragraph"/>
        <w:spacing w:before="0" w:beforeAutospacing="0" w:after="0" w:afterAutospacing="0"/>
        <w:ind w:left="420"/>
        <w:textAlignment w:val="baseline"/>
        <w:rPr>
          <w:rFonts w:ascii="Arial" w:hAnsi="Arial" w:cs="Arial"/>
          <w:lang w:val="en-US"/>
        </w:rPr>
      </w:pPr>
      <w:r w:rsidRPr="2AC7C289">
        <w:rPr>
          <w:rStyle w:val="eop"/>
          <w:rFonts w:ascii="Arial" w:hAnsi="Arial" w:cs="Arial"/>
          <w:lang w:val="en-US"/>
        </w:rPr>
        <w:t> </w:t>
      </w:r>
    </w:p>
    <w:p w14:paraId="45D97423" w14:textId="29DA3444" w:rsidR="00AF3A28" w:rsidRPr="001B5491" w:rsidRDefault="38728E81" w:rsidP="2AC7C289">
      <w:pPr>
        <w:jc w:val="center"/>
      </w:pPr>
      <w:r>
        <w:rPr>
          <w:noProof/>
        </w:rPr>
        <w:drawing>
          <wp:inline distT="0" distB="0" distL="0" distR="0" wp14:anchorId="5DFC2FB8" wp14:editId="78F0E420">
            <wp:extent cx="5943600" cy="2419350"/>
            <wp:effectExtent l="0" t="0" r="0" b="0"/>
            <wp:docPr id="1585923738" name="Picture 1585923738"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0">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p>
    <w:p w14:paraId="4249336A" w14:textId="77777777" w:rsidR="00AF3A28" w:rsidRPr="001B5491" w:rsidRDefault="00AF3A28" w:rsidP="00AF3A28">
      <w:pPr>
        <w:rPr>
          <w:rFonts w:cs="Arial"/>
          <w:lang w:val="en-US"/>
        </w:rPr>
      </w:pPr>
    </w:p>
    <w:p w14:paraId="0D46350A" w14:textId="77777777" w:rsidR="00AF3A28" w:rsidRPr="001B5491" w:rsidRDefault="00AF3A28" w:rsidP="00AF3A28">
      <w:pPr>
        <w:pStyle w:val="paragraph"/>
        <w:spacing w:before="0" w:beforeAutospacing="0" w:after="0" w:afterAutospacing="0"/>
        <w:jc w:val="center"/>
        <w:textAlignment w:val="baseline"/>
        <w:rPr>
          <w:rFonts w:ascii="Arial" w:hAnsi="Arial" w:cs="Arial"/>
        </w:rPr>
      </w:pPr>
      <w:r w:rsidRPr="001B5491">
        <w:rPr>
          <w:rStyle w:val="eop"/>
          <w:rFonts w:ascii="Arial" w:hAnsi="Arial" w:cs="Arial"/>
        </w:rPr>
        <w:t> </w:t>
      </w:r>
    </w:p>
    <w:p w14:paraId="596D77B4" w14:textId="43A1CF6D" w:rsidR="00AF3A28" w:rsidRPr="001B5491" w:rsidRDefault="22EC8F2C" w:rsidP="2AC7C289">
      <w:pPr>
        <w:pStyle w:val="paragraph"/>
        <w:numPr>
          <w:ilvl w:val="0"/>
          <w:numId w:val="27"/>
        </w:numPr>
        <w:spacing w:before="0" w:beforeAutospacing="0" w:after="0" w:afterAutospacing="0"/>
        <w:ind w:left="0" w:firstLine="0"/>
        <w:textAlignment w:val="baseline"/>
        <w:rPr>
          <w:rFonts w:ascii="Arial" w:hAnsi="Arial" w:cs="Arial"/>
          <w:lang w:val="en-US"/>
        </w:rPr>
      </w:pPr>
      <w:r w:rsidRPr="2AC7C289">
        <w:rPr>
          <w:rStyle w:val="normaltextrun"/>
          <w:rFonts w:ascii="Arial" w:eastAsia="Arial" w:hAnsi="Arial" w:cs="Arial"/>
          <w:color w:val="000000" w:themeColor="text1"/>
          <w:lang w:val="en-CA"/>
        </w:rPr>
        <w:t>On the “Archives Advanced Search” page enter the reference code (that’s the number starting with C, F or RG) in the Reference Code field and click “Search” (at the bottom of the page</w:t>
      </w:r>
      <w:r w:rsidR="00AF3A28" w:rsidRPr="001B5491">
        <w:rPr>
          <w:rStyle w:val="normaltextrun"/>
          <w:rFonts w:ascii="Arial" w:hAnsi="Arial" w:cs="Arial"/>
          <w:color w:val="000000"/>
          <w:shd w:val="clear" w:color="auto" w:fill="FFFFFF"/>
          <w:lang w:val="en-CA"/>
        </w:rPr>
        <w:t>.</w:t>
      </w:r>
      <w:r w:rsidR="00AF3A28" w:rsidRPr="001B5491">
        <w:rPr>
          <w:rStyle w:val="eop"/>
          <w:rFonts w:ascii="Arial" w:hAnsi="Arial" w:cs="Arial"/>
          <w:lang w:val="en-US"/>
        </w:rPr>
        <w:t> </w:t>
      </w:r>
    </w:p>
    <w:p w14:paraId="579621A3" w14:textId="77777777" w:rsidR="00AF3A28" w:rsidRPr="0044044F" w:rsidRDefault="00AF3A28" w:rsidP="00AF3A28">
      <w:pPr>
        <w:pStyle w:val="NormalWeb"/>
        <w:spacing w:before="0" w:beforeAutospacing="0" w:after="0"/>
        <w:rPr>
          <w:rFonts w:cs="Arial"/>
          <w:lang w:val="en-US"/>
        </w:rPr>
      </w:pPr>
    </w:p>
    <w:p w14:paraId="7B7D2BAC" w14:textId="1458E367" w:rsidR="00BF1FC1" w:rsidRPr="0044044F" w:rsidRDefault="200537D7" w:rsidP="2AC7C289">
      <w:pPr>
        <w:pStyle w:val="NormalWeb"/>
        <w:spacing w:before="0" w:beforeAutospacing="0" w:after="0"/>
      </w:pPr>
      <w:r>
        <w:rPr>
          <w:noProof/>
        </w:rPr>
        <w:lastRenderedPageBreak/>
        <w:drawing>
          <wp:inline distT="0" distB="0" distL="0" distR="0" wp14:anchorId="24C9E4BE" wp14:editId="07428884">
            <wp:extent cx="5943600" cy="2590800"/>
            <wp:effectExtent l="0" t="0" r="0" b="0"/>
            <wp:docPr id="1150529340" name="Picture 1150529340"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1">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rsidR="00BF1FC1">
        <w:br/>
      </w:r>
    </w:p>
    <w:p w14:paraId="7B7D2BAD" w14:textId="77777777" w:rsidR="00BF1FC1" w:rsidRPr="0044044F" w:rsidRDefault="00BF1FC1" w:rsidP="00BF1FC1">
      <w:pPr>
        <w:pStyle w:val="Heading1"/>
      </w:pPr>
      <w:bookmarkStart w:id="46" w:name="_Contact_us"/>
      <w:bookmarkStart w:id="47" w:name="_Toc42260592"/>
      <w:bookmarkStart w:id="48" w:name="_Toc43282625"/>
      <w:bookmarkStart w:id="49" w:name="_Toc75518561"/>
      <w:bookmarkEnd w:id="46"/>
      <w:r w:rsidRPr="0044044F">
        <w:rPr>
          <w:rStyle w:val="normaltextrun"/>
        </w:rPr>
        <w:t>Contact us</w:t>
      </w:r>
      <w:bookmarkEnd w:id="47"/>
      <w:bookmarkEnd w:id="48"/>
      <w:bookmarkEnd w:id="49"/>
      <w:r w:rsidRPr="0044044F">
        <w:rPr>
          <w:rStyle w:val="eop"/>
        </w:rPr>
        <w:t> </w:t>
      </w:r>
    </w:p>
    <w:p w14:paraId="7B7D2BAE" w14:textId="2535E978"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656D9F">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1" w14:textId="65821951"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w:t>
      </w:r>
      <w:r w:rsidR="71FA73F9" w:rsidRPr="383D963A">
        <w:rPr>
          <w:rStyle w:val="normaltextrun"/>
          <w:rFonts w:ascii="Arial" w:hAnsi="Arial" w:cs="Arial"/>
          <w:b/>
          <w:bCs/>
          <w:lang w:val="en-CA"/>
        </w:rPr>
        <w:t>-</w:t>
      </w:r>
      <w:r w:rsidRPr="0044044F">
        <w:rPr>
          <w:rStyle w:val="normaltextrun"/>
          <w:rFonts w:ascii="Arial" w:hAnsi="Arial" w:cs="Arial"/>
          <w:b/>
          <w:bCs/>
          <w:lang w:val="en-CA"/>
        </w:rPr>
        <w:t>327</w:t>
      </w:r>
      <w:r w:rsidR="7D6F67AE" w:rsidRPr="383D963A">
        <w:rPr>
          <w:rStyle w:val="normaltextrun"/>
          <w:rFonts w:ascii="Arial" w:hAnsi="Arial" w:cs="Arial"/>
          <w:b/>
          <w:bCs/>
          <w:lang w:val="en-CA"/>
        </w:rPr>
        <w:t>-</w:t>
      </w:r>
      <w:r w:rsidRPr="0044044F">
        <w:rPr>
          <w:rStyle w:val="normaltextrun"/>
          <w:rFonts w:ascii="Arial" w:hAnsi="Arial" w:cs="Arial"/>
          <w:b/>
          <w:bCs/>
          <w:lang w:val="en-CA"/>
        </w:rPr>
        <w:t>1600 Toll free (Ontario): 1</w:t>
      </w:r>
      <w:r w:rsidR="6C180FB7" w:rsidRPr="383D963A">
        <w:rPr>
          <w:rStyle w:val="normaltextrun"/>
          <w:rFonts w:ascii="Arial" w:hAnsi="Arial" w:cs="Arial"/>
          <w:b/>
          <w:bCs/>
          <w:lang w:val="en-CA"/>
        </w:rPr>
        <w:t>-</w:t>
      </w:r>
      <w:r w:rsidRPr="0044044F">
        <w:rPr>
          <w:rStyle w:val="normaltextrun"/>
          <w:rFonts w:ascii="Arial" w:hAnsi="Arial" w:cs="Arial"/>
          <w:b/>
          <w:bCs/>
          <w:lang w:val="en-CA"/>
        </w:rPr>
        <w:t>800</w:t>
      </w:r>
      <w:r w:rsidR="52D5ACF4" w:rsidRPr="383D963A">
        <w:rPr>
          <w:rStyle w:val="normaltextrun"/>
          <w:rFonts w:ascii="Arial" w:hAnsi="Arial" w:cs="Arial"/>
          <w:b/>
          <w:bCs/>
          <w:lang w:val="en-CA"/>
        </w:rPr>
        <w:t>-</w:t>
      </w:r>
      <w:r w:rsidRPr="0044044F">
        <w:rPr>
          <w:rStyle w:val="normaltextrun"/>
          <w:rFonts w:ascii="Arial" w:hAnsi="Arial" w:cs="Arial"/>
          <w:b/>
          <w:bCs/>
          <w:lang w:val="en-CA"/>
        </w:rPr>
        <w:t>668</w:t>
      </w:r>
      <w:r w:rsidR="288C4A36" w:rsidRPr="383D963A">
        <w:rPr>
          <w:rStyle w:val="normaltextrun"/>
          <w:rFonts w:ascii="Arial" w:hAnsi="Arial" w:cs="Arial"/>
          <w:b/>
          <w:bCs/>
          <w:lang w:val="en-CA"/>
        </w:rPr>
        <w:t>-</w:t>
      </w:r>
      <w:r w:rsidRPr="0044044F">
        <w:rPr>
          <w:rStyle w:val="normaltextrun"/>
          <w:rFonts w:ascii="Arial" w:hAnsi="Arial" w:cs="Arial"/>
          <w:b/>
          <w:bCs/>
          <w:lang w:val="en-CA"/>
        </w:rPr>
        <w:t>9933</w:t>
      </w:r>
      <w:r w:rsidRPr="0044044F">
        <w:rPr>
          <w:rStyle w:val="eop"/>
          <w:rFonts w:ascii="Arial" w:hAnsi="Arial" w:cs="Arial"/>
          <w:lang w:val="en-US"/>
        </w:rPr>
        <w:t> </w:t>
      </w:r>
    </w:p>
    <w:p w14:paraId="7B7D2BB2" w14:textId="66354BBB"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383D963A">
        <w:rPr>
          <w:rStyle w:val="normaltextrun"/>
          <w:rFonts w:ascii="Arial" w:hAnsi="Arial" w:cs="Arial"/>
          <w:b/>
          <w:bCs/>
          <w:lang w:val="en-CA"/>
        </w:rPr>
        <w:t xml:space="preserve">Email: </w:t>
      </w:r>
      <w:hyperlink r:id="rId102" w:tooltip="Click to email the Archives">
        <w:r w:rsidRPr="383D963A">
          <w:rPr>
            <w:rStyle w:val="normaltextrun"/>
            <w:rFonts w:ascii="Arial" w:hAnsi="Arial" w:cs="Arial"/>
            <w:color w:val="0000FF"/>
            <w:u w:val="single"/>
            <w:lang w:val="en-CA"/>
          </w:rPr>
          <w:t>Click here to email the Archives of Ontario</w:t>
        </w:r>
      </w:hyperlink>
      <w:r w:rsidRPr="383D963A">
        <w:rPr>
          <w:rStyle w:val="normaltextrun"/>
          <w:rFonts w:ascii="Arial" w:hAnsi="Arial" w:cs="Arial"/>
          <w:lang w:val="en-CA"/>
        </w:rPr>
        <w:t>.  The e</w:t>
      </w:r>
      <w:r w:rsidR="26B4B779" w:rsidRPr="383D963A">
        <w:rPr>
          <w:rStyle w:val="normaltextrun"/>
          <w:rFonts w:ascii="Arial" w:hAnsi="Arial" w:cs="Arial"/>
          <w:lang w:val="en-CA"/>
        </w:rPr>
        <w:t>-</w:t>
      </w:r>
      <w:r w:rsidRPr="383D963A">
        <w:rPr>
          <w:rStyle w:val="normaltextrun"/>
          <w:rFonts w:ascii="Arial" w:hAnsi="Arial" w:cs="Arial"/>
          <w:lang w:val="en-CA"/>
        </w:rPr>
        <w:t>mail address is </w:t>
      </w:r>
      <w:hyperlink r:id="rId103">
        <w:r w:rsidRPr="383D963A">
          <w:rPr>
            <w:rStyle w:val="normaltextrun"/>
            <w:rFonts w:ascii="Arial" w:hAnsi="Arial" w:cs="Arial"/>
            <w:color w:val="0000FF"/>
            <w:u w:val="single"/>
            <w:lang w:val="en-CA"/>
          </w:rPr>
          <w:t>reference@ontario.ca</w:t>
        </w:r>
      </w:hyperlink>
      <w:r w:rsidRPr="383D963A">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744AE860"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Visit our website for information about our collections and our services, our online exhibits and education programs, and links to our social media accounts. </w:t>
      </w:r>
      <w:hyperlink r:id="rId104" w:tgtFrame="_blank" w:tooltip="Click to access the website" w:history="1">
        <w:r w:rsidRPr="0044044F">
          <w:rPr>
            <w:rStyle w:val="normaltextrun"/>
            <w:rFonts w:ascii="Arial" w:hAnsi="Arial" w:cs="Arial"/>
            <w:color w:val="0000FF"/>
            <w:u w:val="single"/>
            <w:lang w:val="en-CA"/>
          </w:rPr>
          <w:t>Click here to visit our website</w:t>
        </w:r>
      </w:hyperlink>
      <w:r w:rsidRPr="0044044F">
        <w:rPr>
          <w:rStyle w:val="normaltextrun"/>
          <w:rFonts w:ascii="Arial" w:hAnsi="Arial" w:cs="Arial"/>
          <w:lang w:val="en-CA"/>
        </w:rPr>
        <w:t>.  The website is </w:t>
      </w:r>
      <w:hyperlink r:id="rId105" w:tgtFrame="_blank" w:history="1">
        <w:r w:rsidRPr="0044044F">
          <w:rPr>
            <w:rStyle w:val="normaltextrun"/>
            <w:rFonts w:ascii="Arial" w:hAnsi="Arial" w:cs="Arial"/>
            <w:color w:val="0000FF"/>
            <w:u w:val="single"/>
            <w:lang w:val="en-CA"/>
          </w:rPr>
          <w:t>www.ontario.ca/archives</w:t>
        </w:r>
      </w:hyperlink>
      <w:r w:rsidRPr="0044044F">
        <w:rPr>
          <w:rStyle w:val="normaltextrun"/>
          <w:rFonts w:ascii="Arial" w:hAnsi="Arial" w:cs="Arial"/>
          <w:lang w:val="en-CA"/>
        </w:rPr>
        <w:t>.</w:t>
      </w:r>
      <w:r w:rsidRPr="0044044F">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7B7D2BB9" w14:textId="031FA32E"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106" w:tgtFrame="_blank" w:tooltip="Click to access our research guides" w:history="1">
        <w:r w:rsidRPr="0044044F">
          <w:rPr>
            <w:rStyle w:val="normaltextrun"/>
            <w:rFonts w:ascii="Arial" w:hAnsi="Arial" w:cs="Arial"/>
            <w:color w:val="0000FF"/>
            <w:u w:val="single"/>
            <w:lang w:val="en-CA"/>
          </w:rPr>
          <w:t>Click here to view our 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1C15985E" w:rsidR="00BF1FC1" w:rsidRPr="0044044F" w:rsidRDefault="00BF1FC1" w:rsidP="025C9AD3">
      <w:pPr>
        <w:pStyle w:val="paragraph"/>
        <w:spacing w:before="0" w:beforeAutospacing="0" w:after="0" w:afterAutospacing="0"/>
        <w:jc w:val="center"/>
        <w:textAlignment w:val="baseline"/>
        <w:rPr>
          <w:rFonts w:ascii="Arial" w:hAnsi="Arial" w:cs="Arial"/>
          <w:sz w:val="18"/>
          <w:szCs w:val="18"/>
          <w:lang w:val="en-US"/>
        </w:rPr>
      </w:pPr>
      <w:r w:rsidRPr="025C9AD3">
        <w:rPr>
          <w:rStyle w:val="normaltextrun"/>
          <w:rFonts w:ascii="Arial" w:hAnsi="Arial" w:cs="Arial"/>
          <w:lang w:val="en-CA"/>
        </w:rPr>
        <w:t xml:space="preserve">© </w:t>
      </w:r>
      <w:r w:rsidR="38992CB4" w:rsidRPr="025C9AD3">
        <w:rPr>
          <w:rStyle w:val="normaltextrun"/>
          <w:rFonts w:ascii="Arial" w:hAnsi="Arial" w:cs="Arial"/>
          <w:lang w:val="en-CA"/>
        </w:rPr>
        <w:t>King</w:t>
      </w:r>
      <w:r w:rsidRPr="025C9AD3">
        <w:rPr>
          <w:rStyle w:val="normaltextrun"/>
          <w:rFonts w:ascii="Arial" w:hAnsi="Arial" w:cs="Arial"/>
          <w:lang w:val="en-CA"/>
        </w:rPr>
        <w:t>'s Printer for Ontario, 202</w:t>
      </w:r>
      <w:r w:rsidR="549693E1" w:rsidRPr="025C9AD3">
        <w:rPr>
          <w:rStyle w:val="normaltextrun"/>
          <w:rFonts w:ascii="Arial" w:hAnsi="Arial" w:cs="Arial"/>
          <w:lang w:val="en-CA"/>
        </w:rPr>
        <w:t>3</w:t>
      </w:r>
      <w:r w:rsidRPr="025C9AD3">
        <w:rPr>
          <w:rStyle w:val="eop"/>
          <w:rFonts w:ascii="Arial" w:hAnsi="Arial" w:cs="Arial"/>
          <w:lang w:val="en-US"/>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6033BFA3" w:rsidR="000A5FFE" w:rsidRPr="00BF1FC1" w:rsidRDefault="000A5FFE" w:rsidP="00BF1FC1">
      <w:pPr>
        <w:pStyle w:val="Heading3"/>
        <w:rPr>
          <w:lang w:val="en-US"/>
        </w:rPr>
      </w:pPr>
    </w:p>
    <w:sectPr w:rsidR="000A5FFE" w:rsidRPr="00BF1FC1" w:rsidSect="00A702A2">
      <w:headerReference w:type="even" r:id="rId107"/>
      <w:headerReference w:type="default" r:id="rId108"/>
      <w:footerReference w:type="default" r:id="rId109"/>
      <w:pgSz w:w="12240" w:h="15840"/>
      <w:pgMar w:top="1138" w:right="1440" w:bottom="180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E821" w14:textId="77777777" w:rsidR="00606235" w:rsidRDefault="00606235">
      <w:r>
        <w:separator/>
      </w:r>
    </w:p>
  </w:endnote>
  <w:endnote w:type="continuationSeparator" w:id="0">
    <w:p w14:paraId="3C995C69" w14:textId="77777777" w:rsidR="00606235" w:rsidRDefault="00606235">
      <w:r>
        <w:continuationSeparator/>
      </w:r>
    </w:p>
  </w:endnote>
  <w:endnote w:type="continuationNotice" w:id="1">
    <w:p w14:paraId="24894C67" w14:textId="77777777" w:rsidR="00606235" w:rsidRDefault="0060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770263"/>
      <w:docPartObj>
        <w:docPartGallery w:val="Page Numbers (Bottom of Page)"/>
        <w:docPartUnique/>
      </w:docPartObj>
    </w:sdtPr>
    <w:sdtEndPr>
      <w:rPr>
        <w:noProof/>
      </w:rPr>
    </w:sdtEndPr>
    <w:sdtContent>
      <w:p w14:paraId="76AC9543" w14:textId="21671AB2" w:rsidR="00DD6D58" w:rsidRDefault="00DD6D58">
        <w:pPr>
          <w:pStyle w:val="Footer"/>
          <w:jc w:val="right"/>
        </w:pPr>
        <w:r w:rsidRPr="00236E3F">
          <w:rPr>
            <w:color w:val="000000" w:themeColor="text1"/>
            <w:shd w:val="clear" w:color="auto" w:fill="E6E6E6"/>
          </w:rPr>
          <w:fldChar w:fldCharType="begin"/>
        </w:r>
        <w:r w:rsidRPr="00236E3F">
          <w:rPr>
            <w:color w:val="000000" w:themeColor="text1"/>
          </w:rPr>
          <w:instrText xml:space="preserve"> PAGE   \* MERGEFORMAT </w:instrText>
        </w:r>
        <w:r w:rsidRPr="00236E3F">
          <w:rPr>
            <w:color w:val="000000" w:themeColor="text1"/>
            <w:shd w:val="clear" w:color="auto" w:fill="E6E6E6"/>
          </w:rPr>
          <w:fldChar w:fldCharType="separate"/>
        </w:r>
        <w:r w:rsidRPr="00236E3F">
          <w:rPr>
            <w:noProof/>
            <w:color w:val="000000" w:themeColor="text1"/>
          </w:rPr>
          <w:t>2</w:t>
        </w:r>
        <w:r w:rsidRPr="00236E3F">
          <w:rPr>
            <w:color w:val="000000" w:themeColor="text1"/>
            <w:shd w:val="clear" w:color="auto" w:fill="E6E6E6"/>
          </w:rPr>
          <w:fldChar w:fldCharType="end"/>
        </w:r>
      </w:p>
    </w:sdtContent>
  </w:sdt>
  <w:p w14:paraId="17731BF0" w14:textId="77777777" w:rsidR="00DD6D58" w:rsidRDefault="00DD6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FB5C" w14:textId="77777777" w:rsidR="00606235" w:rsidRDefault="00606235">
      <w:r>
        <w:separator/>
      </w:r>
    </w:p>
  </w:footnote>
  <w:footnote w:type="continuationSeparator" w:id="0">
    <w:p w14:paraId="3EE11999" w14:textId="77777777" w:rsidR="00606235" w:rsidRDefault="00606235">
      <w:r>
        <w:continuationSeparator/>
      </w:r>
    </w:p>
  </w:footnote>
  <w:footnote w:type="continuationNotice" w:id="1">
    <w:p w14:paraId="79FAC25F" w14:textId="77777777" w:rsidR="00606235" w:rsidRDefault="00606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DD6D58" w:rsidRDefault="00DD6D58"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DD6D58" w:rsidRDefault="00DD6D58"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DD6D58" w:rsidRDefault="00DD6D58" w:rsidP="00800D3C">
    <w:pPr>
      <w:pStyle w:val="Header"/>
      <w:framePr w:wrap="around" w:vAnchor="text" w:hAnchor="margin" w:xAlign="right" w:y="1"/>
    </w:pPr>
  </w:p>
</w:hdr>
</file>

<file path=word/intelligence2.xml><?xml version="1.0" encoding="utf-8"?>
<int2:intelligence xmlns:int2="http://schemas.microsoft.com/office/intelligence/2020/intelligence">
  <int2:observations>
    <int2:textHash int2:hashCode="ZjrO5M9AzjgFj8" int2:id="xdPwRgNA">
      <int2:state int2:type="LegacyProofing" int2:value="Rejected"/>
    </int2:textHash>
    <int2:textHash int2:hashCode="46cwJ0WmNTKqd1" int2:id="On6vC1Cw">
      <int2:state int2:type="LegacyProofing" int2:value="Rejected"/>
    </int2:textHash>
    <int2:bookmark int2:bookmarkName="_Int_lu1IxkUi" int2:invalidationBookmarkName="" int2:hashCode="GQrZVHB+BTwYrx" int2:id="RJQAWqp0">
      <int2:state int2:type="LegacyProofing" int2:value="Rejected"/>
    </int2:bookmark>
    <int2:bookmark int2:bookmarkName="_Int_XtqUpZQx" int2:invalidationBookmarkName="" int2:hashCode="vCwDYJf5vvTy9/" int2:id="xd0blRx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75pt;height:.75pt;visibility:visible;mso-wrap-style:square" o:bullet="t">
        <v:imagedata r:id="rId1" o:title=""/>
      </v:shape>
    </w:pict>
  </w:numPicBullet>
  <w:numPicBullet w:numPicBulletId="1">
    <w:pict>
      <v:rect id="_x0000_i1067" style="width:0;height:1.5pt" o:hralign="center" o:bullet="t" o:hrstd="t" o:hr="t" fillcolor="#a0a0a0" stroked="f"/>
    </w:pict>
  </w:numPicBullet>
  <w:abstractNum w:abstractNumId="0" w15:restartNumberingAfterBreak="0">
    <w:nsid w:val="041E1E69"/>
    <w:multiLevelType w:val="hybridMultilevel"/>
    <w:tmpl w:val="BB58B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A325D"/>
    <w:multiLevelType w:val="hybridMultilevel"/>
    <w:tmpl w:val="ED765582"/>
    <w:lvl w:ilvl="0" w:tplc="89AAA352">
      <w:start w:val="1"/>
      <w:numFmt w:val="decimal"/>
      <w:lvlText w:val="3.%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7B7EFF"/>
    <w:multiLevelType w:val="hybridMultilevel"/>
    <w:tmpl w:val="ACCA76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1E064D"/>
    <w:multiLevelType w:val="hybridMultilevel"/>
    <w:tmpl w:val="B5F28F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0A00F69"/>
    <w:multiLevelType w:val="hybridMultilevel"/>
    <w:tmpl w:val="D158B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D24669"/>
    <w:multiLevelType w:val="hybridMultilevel"/>
    <w:tmpl w:val="FDF65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CD09C3"/>
    <w:multiLevelType w:val="hybridMultilevel"/>
    <w:tmpl w:val="82DEE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C410FA"/>
    <w:multiLevelType w:val="hybridMultilevel"/>
    <w:tmpl w:val="005AF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D162831"/>
    <w:multiLevelType w:val="hybridMultilevel"/>
    <w:tmpl w:val="4D2C1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BF174C"/>
    <w:multiLevelType w:val="hybridMultilevel"/>
    <w:tmpl w:val="DC0E9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D81EDC"/>
    <w:multiLevelType w:val="hybridMultilevel"/>
    <w:tmpl w:val="1590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0436106"/>
    <w:multiLevelType w:val="hybridMultilevel"/>
    <w:tmpl w:val="E69A2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5833A08"/>
    <w:multiLevelType w:val="hybridMultilevel"/>
    <w:tmpl w:val="FB44F536"/>
    <w:lvl w:ilvl="0" w:tplc="AB2C3452">
      <w:start w:val="1"/>
      <w:numFmt w:val="bullet"/>
      <w:lvlText w:val=""/>
      <w:lvlPicBulletId w:val="0"/>
      <w:lvlJc w:val="left"/>
      <w:pPr>
        <w:tabs>
          <w:tab w:val="num" w:pos="720"/>
        </w:tabs>
        <w:ind w:left="720" w:hanging="360"/>
      </w:pPr>
      <w:rPr>
        <w:rFonts w:ascii="Symbol" w:hAnsi="Symbol" w:hint="default"/>
      </w:rPr>
    </w:lvl>
    <w:lvl w:ilvl="1" w:tplc="7D5EE836" w:tentative="1">
      <w:start w:val="1"/>
      <w:numFmt w:val="bullet"/>
      <w:lvlText w:val=""/>
      <w:lvlJc w:val="left"/>
      <w:pPr>
        <w:tabs>
          <w:tab w:val="num" w:pos="1440"/>
        </w:tabs>
        <w:ind w:left="1440" w:hanging="360"/>
      </w:pPr>
      <w:rPr>
        <w:rFonts w:ascii="Symbol" w:hAnsi="Symbol" w:hint="default"/>
      </w:rPr>
    </w:lvl>
    <w:lvl w:ilvl="2" w:tplc="253A8F2E" w:tentative="1">
      <w:start w:val="1"/>
      <w:numFmt w:val="bullet"/>
      <w:lvlText w:val=""/>
      <w:lvlJc w:val="left"/>
      <w:pPr>
        <w:tabs>
          <w:tab w:val="num" w:pos="2160"/>
        </w:tabs>
        <w:ind w:left="2160" w:hanging="360"/>
      </w:pPr>
      <w:rPr>
        <w:rFonts w:ascii="Symbol" w:hAnsi="Symbol" w:hint="default"/>
      </w:rPr>
    </w:lvl>
    <w:lvl w:ilvl="3" w:tplc="695456F6" w:tentative="1">
      <w:start w:val="1"/>
      <w:numFmt w:val="bullet"/>
      <w:lvlText w:val=""/>
      <w:lvlJc w:val="left"/>
      <w:pPr>
        <w:tabs>
          <w:tab w:val="num" w:pos="2880"/>
        </w:tabs>
        <w:ind w:left="2880" w:hanging="360"/>
      </w:pPr>
      <w:rPr>
        <w:rFonts w:ascii="Symbol" w:hAnsi="Symbol" w:hint="default"/>
      </w:rPr>
    </w:lvl>
    <w:lvl w:ilvl="4" w:tplc="A99A1066" w:tentative="1">
      <w:start w:val="1"/>
      <w:numFmt w:val="bullet"/>
      <w:lvlText w:val=""/>
      <w:lvlJc w:val="left"/>
      <w:pPr>
        <w:tabs>
          <w:tab w:val="num" w:pos="3600"/>
        </w:tabs>
        <w:ind w:left="3600" w:hanging="360"/>
      </w:pPr>
      <w:rPr>
        <w:rFonts w:ascii="Symbol" w:hAnsi="Symbol" w:hint="default"/>
      </w:rPr>
    </w:lvl>
    <w:lvl w:ilvl="5" w:tplc="69988CFC" w:tentative="1">
      <w:start w:val="1"/>
      <w:numFmt w:val="bullet"/>
      <w:lvlText w:val=""/>
      <w:lvlJc w:val="left"/>
      <w:pPr>
        <w:tabs>
          <w:tab w:val="num" w:pos="4320"/>
        </w:tabs>
        <w:ind w:left="4320" w:hanging="360"/>
      </w:pPr>
      <w:rPr>
        <w:rFonts w:ascii="Symbol" w:hAnsi="Symbol" w:hint="default"/>
      </w:rPr>
    </w:lvl>
    <w:lvl w:ilvl="6" w:tplc="27C04D5A" w:tentative="1">
      <w:start w:val="1"/>
      <w:numFmt w:val="bullet"/>
      <w:lvlText w:val=""/>
      <w:lvlJc w:val="left"/>
      <w:pPr>
        <w:tabs>
          <w:tab w:val="num" w:pos="5040"/>
        </w:tabs>
        <w:ind w:left="5040" w:hanging="360"/>
      </w:pPr>
      <w:rPr>
        <w:rFonts w:ascii="Symbol" w:hAnsi="Symbol" w:hint="default"/>
      </w:rPr>
    </w:lvl>
    <w:lvl w:ilvl="7" w:tplc="DCA8B388" w:tentative="1">
      <w:start w:val="1"/>
      <w:numFmt w:val="bullet"/>
      <w:lvlText w:val=""/>
      <w:lvlJc w:val="left"/>
      <w:pPr>
        <w:tabs>
          <w:tab w:val="num" w:pos="5760"/>
        </w:tabs>
        <w:ind w:left="5760" w:hanging="360"/>
      </w:pPr>
      <w:rPr>
        <w:rFonts w:ascii="Symbol" w:hAnsi="Symbol" w:hint="default"/>
      </w:rPr>
    </w:lvl>
    <w:lvl w:ilvl="8" w:tplc="F33E230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DF06ED"/>
    <w:multiLevelType w:val="hybridMultilevel"/>
    <w:tmpl w:val="6EB0B7C4"/>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FFB71DC"/>
    <w:multiLevelType w:val="hybridMultilevel"/>
    <w:tmpl w:val="0980B7C8"/>
    <w:lvl w:ilvl="0" w:tplc="911C614C">
      <w:start w:val="1"/>
      <w:numFmt w:val="decimal"/>
      <w:lvlText w:val="3.%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572E48"/>
    <w:multiLevelType w:val="hybridMultilevel"/>
    <w:tmpl w:val="9C70ECE2"/>
    <w:lvl w:ilvl="0" w:tplc="10090001">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CC4B35"/>
    <w:multiLevelType w:val="hybridMultilevel"/>
    <w:tmpl w:val="DAC67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CF4D4F"/>
    <w:multiLevelType w:val="hybridMultilevel"/>
    <w:tmpl w:val="B3FA3496"/>
    <w:lvl w:ilvl="0" w:tplc="74FC531E">
      <w:start w:val="1"/>
      <w:numFmt w:val="decimal"/>
      <w:lvlText w:val="5.%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30C532C"/>
    <w:multiLevelType w:val="hybridMultilevel"/>
    <w:tmpl w:val="0966E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0110F3"/>
    <w:multiLevelType w:val="hybridMultilevel"/>
    <w:tmpl w:val="1346B25E"/>
    <w:lvl w:ilvl="0" w:tplc="890E442E">
      <w:start w:val="1"/>
      <w:numFmt w:val="decimal"/>
      <w:lvlText w:val="4.%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7"/>
  </w:num>
  <w:num w:numId="5">
    <w:abstractNumId w:val="23"/>
  </w:num>
  <w:num w:numId="6">
    <w:abstractNumId w:val="1"/>
  </w:num>
  <w:num w:numId="7">
    <w:abstractNumId w:val="12"/>
  </w:num>
  <w:num w:numId="8">
    <w:abstractNumId w:val="18"/>
  </w:num>
  <w:num w:numId="9">
    <w:abstractNumId w:val="10"/>
  </w:num>
  <w:num w:numId="10">
    <w:abstractNumId w:val="19"/>
  </w:num>
  <w:num w:numId="11">
    <w:abstractNumId w:val="2"/>
  </w:num>
  <w:num w:numId="12">
    <w:abstractNumId w:val="24"/>
  </w:num>
  <w:num w:numId="13">
    <w:abstractNumId w:val="11"/>
  </w:num>
  <w:num w:numId="14">
    <w:abstractNumId w:val="21"/>
  </w:num>
  <w:num w:numId="15">
    <w:abstractNumId w:val="0"/>
  </w:num>
  <w:num w:numId="16">
    <w:abstractNumId w:val="22"/>
  </w:num>
  <w:num w:numId="17">
    <w:abstractNumId w:val="3"/>
  </w:num>
  <w:num w:numId="18">
    <w:abstractNumId w:val="4"/>
  </w:num>
  <w:num w:numId="19">
    <w:abstractNumId w:val="6"/>
  </w:num>
  <w:num w:numId="20">
    <w:abstractNumId w:val="14"/>
  </w:num>
  <w:num w:numId="21">
    <w:abstractNumId w:val="15"/>
  </w:num>
  <w:num w:numId="22">
    <w:abstractNumId w:val="20"/>
  </w:num>
  <w:num w:numId="23">
    <w:abstractNumId w:val="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3E1D"/>
    <w:rsid w:val="0001341D"/>
    <w:rsid w:val="0001757D"/>
    <w:rsid w:val="0001796F"/>
    <w:rsid w:val="00017D3F"/>
    <w:rsid w:val="000200BA"/>
    <w:rsid w:val="00021F3D"/>
    <w:rsid w:val="000344F0"/>
    <w:rsid w:val="00036748"/>
    <w:rsid w:val="00037BFC"/>
    <w:rsid w:val="0004254B"/>
    <w:rsid w:val="00044513"/>
    <w:rsid w:val="00046E05"/>
    <w:rsid w:val="00047902"/>
    <w:rsid w:val="00053331"/>
    <w:rsid w:val="000557DC"/>
    <w:rsid w:val="0005779B"/>
    <w:rsid w:val="00063F96"/>
    <w:rsid w:val="0006605F"/>
    <w:rsid w:val="000671AF"/>
    <w:rsid w:val="00070AE8"/>
    <w:rsid w:val="00071529"/>
    <w:rsid w:val="00082933"/>
    <w:rsid w:val="000906C3"/>
    <w:rsid w:val="00096D57"/>
    <w:rsid w:val="000A254F"/>
    <w:rsid w:val="000A5FFE"/>
    <w:rsid w:val="000A6B3E"/>
    <w:rsid w:val="000B0C90"/>
    <w:rsid w:val="000B3A58"/>
    <w:rsid w:val="000B3E98"/>
    <w:rsid w:val="000B403E"/>
    <w:rsid w:val="000B461D"/>
    <w:rsid w:val="000B53ED"/>
    <w:rsid w:val="000B6CCE"/>
    <w:rsid w:val="000C3823"/>
    <w:rsid w:val="000C407F"/>
    <w:rsid w:val="000D1C86"/>
    <w:rsid w:val="000D40FA"/>
    <w:rsid w:val="000E1185"/>
    <w:rsid w:val="000E2A61"/>
    <w:rsid w:val="000E3C2E"/>
    <w:rsid w:val="000E41E4"/>
    <w:rsid w:val="000E6FC3"/>
    <w:rsid w:val="000E7CC5"/>
    <w:rsid w:val="000F07D2"/>
    <w:rsid w:val="000F11A4"/>
    <w:rsid w:val="000F3883"/>
    <w:rsid w:val="000F3A1C"/>
    <w:rsid w:val="000F4EC9"/>
    <w:rsid w:val="000F77CE"/>
    <w:rsid w:val="000F7B31"/>
    <w:rsid w:val="001038C0"/>
    <w:rsid w:val="00107AA3"/>
    <w:rsid w:val="00116F92"/>
    <w:rsid w:val="001171F3"/>
    <w:rsid w:val="00120B97"/>
    <w:rsid w:val="001237B7"/>
    <w:rsid w:val="00131A91"/>
    <w:rsid w:val="001453D4"/>
    <w:rsid w:val="001511DC"/>
    <w:rsid w:val="00154174"/>
    <w:rsid w:val="00155448"/>
    <w:rsid w:val="001704DB"/>
    <w:rsid w:val="00171840"/>
    <w:rsid w:val="00180CBA"/>
    <w:rsid w:val="001817A2"/>
    <w:rsid w:val="001847F1"/>
    <w:rsid w:val="00187297"/>
    <w:rsid w:val="00190DCF"/>
    <w:rsid w:val="001975C0"/>
    <w:rsid w:val="001A4C86"/>
    <w:rsid w:val="001A5845"/>
    <w:rsid w:val="001B111B"/>
    <w:rsid w:val="001B5491"/>
    <w:rsid w:val="001C3566"/>
    <w:rsid w:val="001C49C9"/>
    <w:rsid w:val="001C63E1"/>
    <w:rsid w:val="001C6A5B"/>
    <w:rsid w:val="001C6D68"/>
    <w:rsid w:val="001D16C4"/>
    <w:rsid w:val="001D380A"/>
    <w:rsid w:val="001E6156"/>
    <w:rsid w:val="001E665E"/>
    <w:rsid w:val="001E6770"/>
    <w:rsid w:val="00203899"/>
    <w:rsid w:val="00211589"/>
    <w:rsid w:val="00214C8B"/>
    <w:rsid w:val="00217FC7"/>
    <w:rsid w:val="002201A4"/>
    <w:rsid w:val="0022292C"/>
    <w:rsid w:val="00227CB7"/>
    <w:rsid w:val="002320DB"/>
    <w:rsid w:val="0023394A"/>
    <w:rsid w:val="00236E3F"/>
    <w:rsid w:val="00241C71"/>
    <w:rsid w:val="0024D3FD"/>
    <w:rsid w:val="00250A58"/>
    <w:rsid w:val="002514A4"/>
    <w:rsid w:val="00252151"/>
    <w:rsid w:val="00252DBE"/>
    <w:rsid w:val="00254F37"/>
    <w:rsid w:val="00257DB2"/>
    <w:rsid w:val="00260E9E"/>
    <w:rsid w:val="002625B2"/>
    <w:rsid w:val="00274F9A"/>
    <w:rsid w:val="002830EE"/>
    <w:rsid w:val="00297D41"/>
    <w:rsid w:val="002B3170"/>
    <w:rsid w:val="002B46A1"/>
    <w:rsid w:val="002B7041"/>
    <w:rsid w:val="002B7E9C"/>
    <w:rsid w:val="002C2585"/>
    <w:rsid w:val="002C3A13"/>
    <w:rsid w:val="002D2E1B"/>
    <w:rsid w:val="002D3574"/>
    <w:rsid w:val="002D3EBE"/>
    <w:rsid w:val="002D5A09"/>
    <w:rsid w:val="002D7A27"/>
    <w:rsid w:val="002E3FD1"/>
    <w:rsid w:val="002E49EB"/>
    <w:rsid w:val="002E6809"/>
    <w:rsid w:val="002F4D60"/>
    <w:rsid w:val="00302463"/>
    <w:rsid w:val="003045AC"/>
    <w:rsid w:val="003124A5"/>
    <w:rsid w:val="00313701"/>
    <w:rsid w:val="003149E7"/>
    <w:rsid w:val="00326A46"/>
    <w:rsid w:val="003336E3"/>
    <w:rsid w:val="00351C38"/>
    <w:rsid w:val="00353245"/>
    <w:rsid w:val="00353A45"/>
    <w:rsid w:val="00362D9A"/>
    <w:rsid w:val="00383554"/>
    <w:rsid w:val="00385413"/>
    <w:rsid w:val="00393E64"/>
    <w:rsid w:val="003973D4"/>
    <w:rsid w:val="003A4CF5"/>
    <w:rsid w:val="003B6EA0"/>
    <w:rsid w:val="003C0426"/>
    <w:rsid w:val="003C132C"/>
    <w:rsid w:val="003C1336"/>
    <w:rsid w:val="003C589A"/>
    <w:rsid w:val="003C6372"/>
    <w:rsid w:val="003C7024"/>
    <w:rsid w:val="003D0BC7"/>
    <w:rsid w:val="003D17F4"/>
    <w:rsid w:val="003D1887"/>
    <w:rsid w:val="003D4E03"/>
    <w:rsid w:val="003D6A5E"/>
    <w:rsid w:val="003D71A4"/>
    <w:rsid w:val="003E506C"/>
    <w:rsid w:val="003E5EFC"/>
    <w:rsid w:val="003E7182"/>
    <w:rsid w:val="003E7C38"/>
    <w:rsid w:val="003E7ED1"/>
    <w:rsid w:val="003F454A"/>
    <w:rsid w:val="003F493F"/>
    <w:rsid w:val="003F4FD8"/>
    <w:rsid w:val="003F502F"/>
    <w:rsid w:val="003F63DE"/>
    <w:rsid w:val="003F6F30"/>
    <w:rsid w:val="004061DC"/>
    <w:rsid w:val="004202F9"/>
    <w:rsid w:val="00421321"/>
    <w:rsid w:val="00434C6C"/>
    <w:rsid w:val="00450833"/>
    <w:rsid w:val="004569D7"/>
    <w:rsid w:val="00456EA4"/>
    <w:rsid w:val="004608F4"/>
    <w:rsid w:val="004624D7"/>
    <w:rsid w:val="00463C7B"/>
    <w:rsid w:val="0047258C"/>
    <w:rsid w:val="00483ADF"/>
    <w:rsid w:val="004865F6"/>
    <w:rsid w:val="00490F87"/>
    <w:rsid w:val="00496707"/>
    <w:rsid w:val="00497DF9"/>
    <w:rsid w:val="004B0866"/>
    <w:rsid w:val="004B6835"/>
    <w:rsid w:val="004C3B49"/>
    <w:rsid w:val="004C575F"/>
    <w:rsid w:val="004D1448"/>
    <w:rsid w:val="004D3500"/>
    <w:rsid w:val="004D6D9E"/>
    <w:rsid w:val="004E0FBC"/>
    <w:rsid w:val="004E1E26"/>
    <w:rsid w:val="004F1850"/>
    <w:rsid w:val="00502436"/>
    <w:rsid w:val="00506419"/>
    <w:rsid w:val="00506566"/>
    <w:rsid w:val="00506E1C"/>
    <w:rsid w:val="0052153F"/>
    <w:rsid w:val="00522157"/>
    <w:rsid w:val="00524A9F"/>
    <w:rsid w:val="005346EB"/>
    <w:rsid w:val="005414D1"/>
    <w:rsid w:val="00545A93"/>
    <w:rsid w:val="00545D80"/>
    <w:rsid w:val="00553649"/>
    <w:rsid w:val="00556BEB"/>
    <w:rsid w:val="005605AE"/>
    <w:rsid w:val="005621D1"/>
    <w:rsid w:val="005646AA"/>
    <w:rsid w:val="005655C3"/>
    <w:rsid w:val="005664F6"/>
    <w:rsid w:val="0057231F"/>
    <w:rsid w:val="00572FCD"/>
    <w:rsid w:val="00573746"/>
    <w:rsid w:val="00575CB6"/>
    <w:rsid w:val="00580F00"/>
    <w:rsid w:val="00590219"/>
    <w:rsid w:val="00591D72"/>
    <w:rsid w:val="00591D9C"/>
    <w:rsid w:val="00591EA5"/>
    <w:rsid w:val="00593E6C"/>
    <w:rsid w:val="00594CD3"/>
    <w:rsid w:val="00596971"/>
    <w:rsid w:val="005A1D1F"/>
    <w:rsid w:val="005A2FD3"/>
    <w:rsid w:val="005B0B01"/>
    <w:rsid w:val="005C05DA"/>
    <w:rsid w:val="005C4E18"/>
    <w:rsid w:val="005C596E"/>
    <w:rsid w:val="005D4EBC"/>
    <w:rsid w:val="005D51C6"/>
    <w:rsid w:val="005D61E0"/>
    <w:rsid w:val="005D6A95"/>
    <w:rsid w:val="005E79D4"/>
    <w:rsid w:val="005F0776"/>
    <w:rsid w:val="005F1E04"/>
    <w:rsid w:val="005F7DB9"/>
    <w:rsid w:val="00600AA3"/>
    <w:rsid w:val="0060128A"/>
    <w:rsid w:val="006023C4"/>
    <w:rsid w:val="00606235"/>
    <w:rsid w:val="0061027C"/>
    <w:rsid w:val="00616720"/>
    <w:rsid w:val="006206F2"/>
    <w:rsid w:val="0062674B"/>
    <w:rsid w:val="00636167"/>
    <w:rsid w:val="00650935"/>
    <w:rsid w:val="00656D9F"/>
    <w:rsid w:val="006570E6"/>
    <w:rsid w:val="00662A7B"/>
    <w:rsid w:val="00662DA5"/>
    <w:rsid w:val="006638CA"/>
    <w:rsid w:val="006650A0"/>
    <w:rsid w:val="00690940"/>
    <w:rsid w:val="00692C98"/>
    <w:rsid w:val="006A3805"/>
    <w:rsid w:val="006A4D2A"/>
    <w:rsid w:val="006A518A"/>
    <w:rsid w:val="006B5D31"/>
    <w:rsid w:val="006B6AE2"/>
    <w:rsid w:val="006C2BA7"/>
    <w:rsid w:val="006C37ED"/>
    <w:rsid w:val="006C5D60"/>
    <w:rsid w:val="006D2898"/>
    <w:rsid w:val="006E16C9"/>
    <w:rsid w:val="006E610B"/>
    <w:rsid w:val="006E6231"/>
    <w:rsid w:val="006F23D0"/>
    <w:rsid w:val="006F4DBE"/>
    <w:rsid w:val="00701B3A"/>
    <w:rsid w:val="00702AE1"/>
    <w:rsid w:val="0071054E"/>
    <w:rsid w:val="0071125B"/>
    <w:rsid w:val="00712C11"/>
    <w:rsid w:val="0071406D"/>
    <w:rsid w:val="007151AA"/>
    <w:rsid w:val="007176BB"/>
    <w:rsid w:val="0072191B"/>
    <w:rsid w:val="00731CB7"/>
    <w:rsid w:val="0073211D"/>
    <w:rsid w:val="007457C4"/>
    <w:rsid w:val="0074694C"/>
    <w:rsid w:val="00747FC1"/>
    <w:rsid w:val="0075574C"/>
    <w:rsid w:val="00762561"/>
    <w:rsid w:val="007630A5"/>
    <w:rsid w:val="0076431C"/>
    <w:rsid w:val="00764A00"/>
    <w:rsid w:val="00770737"/>
    <w:rsid w:val="007730ED"/>
    <w:rsid w:val="00773827"/>
    <w:rsid w:val="0077684C"/>
    <w:rsid w:val="00782CFE"/>
    <w:rsid w:val="00783C31"/>
    <w:rsid w:val="0078647B"/>
    <w:rsid w:val="007904DF"/>
    <w:rsid w:val="00792CAE"/>
    <w:rsid w:val="00796685"/>
    <w:rsid w:val="00797533"/>
    <w:rsid w:val="007A14C3"/>
    <w:rsid w:val="007A1D7F"/>
    <w:rsid w:val="007A3438"/>
    <w:rsid w:val="007A391F"/>
    <w:rsid w:val="007A7872"/>
    <w:rsid w:val="007B18FE"/>
    <w:rsid w:val="007B57BA"/>
    <w:rsid w:val="007C01ED"/>
    <w:rsid w:val="007C71E3"/>
    <w:rsid w:val="007D53F2"/>
    <w:rsid w:val="007E0875"/>
    <w:rsid w:val="007E2D52"/>
    <w:rsid w:val="007E7099"/>
    <w:rsid w:val="007F3044"/>
    <w:rsid w:val="007F503B"/>
    <w:rsid w:val="007F6EC8"/>
    <w:rsid w:val="00800D3C"/>
    <w:rsid w:val="00802187"/>
    <w:rsid w:val="00802352"/>
    <w:rsid w:val="00803E6E"/>
    <w:rsid w:val="00830C9B"/>
    <w:rsid w:val="00833717"/>
    <w:rsid w:val="00836EBF"/>
    <w:rsid w:val="00840208"/>
    <w:rsid w:val="0084405E"/>
    <w:rsid w:val="008444E9"/>
    <w:rsid w:val="008454A8"/>
    <w:rsid w:val="00863F4E"/>
    <w:rsid w:val="0086497C"/>
    <w:rsid w:val="0087626A"/>
    <w:rsid w:val="008806C8"/>
    <w:rsid w:val="0088081D"/>
    <w:rsid w:val="0088225E"/>
    <w:rsid w:val="00883105"/>
    <w:rsid w:val="00887454"/>
    <w:rsid w:val="00893846"/>
    <w:rsid w:val="008967C1"/>
    <w:rsid w:val="008A117A"/>
    <w:rsid w:val="008A28C1"/>
    <w:rsid w:val="008A33EE"/>
    <w:rsid w:val="008A5583"/>
    <w:rsid w:val="008B482E"/>
    <w:rsid w:val="008C063B"/>
    <w:rsid w:val="008D3259"/>
    <w:rsid w:val="008D33D5"/>
    <w:rsid w:val="008D412C"/>
    <w:rsid w:val="008D508C"/>
    <w:rsid w:val="008D77AB"/>
    <w:rsid w:val="008E0D3B"/>
    <w:rsid w:val="008E23AD"/>
    <w:rsid w:val="008E2FD0"/>
    <w:rsid w:val="008F1892"/>
    <w:rsid w:val="008F1BFC"/>
    <w:rsid w:val="008F47D0"/>
    <w:rsid w:val="008F50D3"/>
    <w:rsid w:val="008F7DB3"/>
    <w:rsid w:val="00904271"/>
    <w:rsid w:val="009076D8"/>
    <w:rsid w:val="00907FFC"/>
    <w:rsid w:val="00911C11"/>
    <w:rsid w:val="00922BD6"/>
    <w:rsid w:val="009263FC"/>
    <w:rsid w:val="00927B6B"/>
    <w:rsid w:val="00930CB3"/>
    <w:rsid w:val="00931394"/>
    <w:rsid w:val="00931DCC"/>
    <w:rsid w:val="00933F0E"/>
    <w:rsid w:val="00936A05"/>
    <w:rsid w:val="00943F58"/>
    <w:rsid w:val="009539BE"/>
    <w:rsid w:val="00956FC1"/>
    <w:rsid w:val="0096418A"/>
    <w:rsid w:val="009664E7"/>
    <w:rsid w:val="009753B7"/>
    <w:rsid w:val="00993BCF"/>
    <w:rsid w:val="00996DA4"/>
    <w:rsid w:val="009A3745"/>
    <w:rsid w:val="009A3DC8"/>
    <w:rsid w:val="009B0B72"/>
    <w:rsid w:val="009B1BA8"/>
    <w:rsid w:val="009B1F47"/>
    <w:rsid w:val="009B2FF4"/>
    <w:rsid w:val="009B45EC"/>
    <w:rsid w:val="009B5314"/>
    <w:rsid w:val="009B5E5A"/>
    <w:rsid w:val="009B6657"/>
    <w:rsid w:val="009C06E6"/>
    <w:rsid w:val="009C4756"/>
    <w:rsid w:val="009C675C"/>
    <w:rsid w:val="009C6D39"/>
    <w:rsid w:val="009D025F"/>
    <w:rsid w:val="009D3063"/>
    <w:rsid w:val="009D4830"/>
    <w:rsid w:val="009D58F8"/>
    <w:rsid w:val="009E172A"/>
    <w:rsid w:val="009E58B4"/>
    <w:rsid w:val="009E6043"/>
    <w:rsid w:val="009E7BE2"/>
    <w:rsid w:val="009F1485"/>
    <w:rsid w:val="009F265F"/>
    <w:rsid w:val="009F2C4C"/>
    <w:rsid w:val="009F3710"/>
    <w:rsid w:val="009F4029"/>
    <w:rsid w:val="009F53DA"/>
    <w:rsid w:val="00A058DD"/>
    <w:rsid w:val="00A07F91"/>
    <w:rsid w:val="00A11F54"/>
    <w:rsid w:val="00A16522"/>
    <w:rsid w:val="00A223DD"/>
    <w:rsid w:val="00A2254C"/>
    <w:rsid w:val="00A23C9E"/>
    <w:rsid w:val="00A25A0D"/>
    <w:rsid w:val="00A31B01"/>
    <w:rsid w:val="00A32380"/>
    <w:rsid w:val="00A3590C"/>
    <w:rsid w:val="00A46AC8"/>
    <w:rsid w:val="00A52C4E"/>
    <w:rsid w:val="00A5412F"/>
    <w:rsid w:val="00A54E1D"/>
    <w:rsid w:val="00A56BE5"/>
    <w:rsid w:val="00A60101"/>
    <w:rsid w:val="00A61B80"/>
    <w:rsid w:val="00A63224"/>
    <w:rsid w:val="00A644E3"/>
    <w:rsid w:val="00A669DA"/>
    <w:rsid w:val="00A66E2A"/>
    <w:rsid w:val="00A6D8C7"/>
    <w:rsid w:val="00A702A2"/>
    <w:rsid w:val="00A7099E"/>
    <w:rsid w:val="00A71643"/>
    <w:rsid w:val="00A73DB7"/>
    <w:rsid w:val="00A8274C"/>
    <w:rsid w:val="00A829E6"/>
    <w:rsid w:val="00A851A1"/>
    <w:rsid w:val="00A94F5A"/>
    <w:rsid w:val="00A95EFC"/>
    <w:rsid w:val="00AA1ABA"/>
    <w:rsid w:val="00AA6F5C"/>
    <w:rsid w:val="00AA752A"/>
    <w:rsid w:val="00AB5C25"/>
    <w:rsid w:val="00AB6219"/>
    <w:rsid w:val="00AB7859"/>
    <w:rsid w:val="00AC0509"/>
    <w:rsid w:val="00AC177F"/>
    <w:rsid w:val="00AC72A0"/>
    <w:rsid w:val="00AD1CA4"/>
    <w:rsid w:val="00AD69FE"/>
    <w:rsid w:val="00AE056B"/>
    <w:rsid w:val="00AE104C"/>
    <w:rsid w:val="00AE4569"/>
    <w:rsid w:val="00AF3A28"/>
    <w:rsid w:val="00AF3C21"/>
    <w:rsid w:val="00AF58D5"/>
    <w:rsid w:val="00AF6320"/>
    <w:rsid w:val="00B00ECA"/>
    <w:rsid w:val="00B05001"/>
    <w:rsid w:val="00B136A5"/>
    <w:rsid w:val="00B17F28"/>
    <w:rsid w:val="00B20605"/>
    <w:rsid w:val="00B2193D"/>
    <w:rsid w:val="00B23F29"/>
    <w:rsid w:val="00B27047"/>
    <w:rsid w:val="00B30E07"/>
    <w:rsid w:val="00B33233"/>
    <w:rsid w:val="00B41D67"/>
    <w:rsid w:val="00B45474"/>
    <w:rsid w:val="00B50D7C"/>
    <w:rsid w:val="00B53A53"/>
    <w:rsid w:val="00B54AFA"/>
    <w:rsid w:val="00B579F1"/>
    <w:rsid w:val="00B61DDD"/>
    <w:rsid w:val="00B625F0"/>
    <w:rsid w:val="00B742E2"/>
    <w:rsid w:val="00B8689E"/>
    <w:rsid w:val="00B8731C"/>
    <w:rsid w:val="00B932C5"/>
    <w:rsid w:val="00B96010"/>
    <w:rsid w:val="00B9608C"/>
    <w:rsid w:val="00BA3C88"/>
    <w:rsid w:val="00BA72F6"/>
    <w:rsid w:val="00BA7672"/>
    <w:rsid w:val="00BB23E8"/>
    <w:rsid w:val="00BB3D72"/>
    <w:rsid w:val="00BB5B0B"/>
    <w:rsid w:val="00BC1089"/>
    <w:rsid w:val="00BC29CE"/>
    <w:rsid w:val="00BE2B56"/>
    <w:rsid w:val="00BE4535"/>
    <w:rsid w:val="00BE5372"/>
    <w:rsid w:val="00BE7B8E"/>
    <w:rsid w:val="00BF1696"/>
    <w:rsid w:val="00BF1FC1"/>
    <w:rsid w:val="00BF4EB1"/>
    <w:rsid w:val="00C0512E"/>
    <w:rsid w:val="00C13F7D"/>
    <w:rsid w:val="00C16CE6"/>
    <w:rsid w:val="00C22C0A"/>
    <w:rsid w:val="00C30646"/>
    <w:rsid w:val="00C31D7D"/>
    <w:rsid w:val="00C3342C"/>
    <w:rsid w:val="00C34E38"/>
    <w:rsid w:val="00C4001A"/>
    <w:rsid w:val="00C41001"/>
    <w:rsid w:val="00C437D2"/>
    <w:rsid w:val="00C43D53"/>
    <w:rsid w:val="00C44770"/>
    <w:rsid w:val="00C45556"/>
    <w:rsid w:val="00C468C0"/>
    <w:rsid w:val="00C5299A"/>
    <w:rsid w:val="00C54B3F"/>
    <w:rsid w:val="00C62A2C"/>
    <w:rsid w:val="00C647A9"/>
    <w:rsid w:val="00C65B7F"/>
    <w:rsid w:val="00C76F4D"/>
    <w:rsid w:val="00C77738"/>
    <w:rsid w:val="00C80B6C"/>
    <w:rsid w:val="00C83606"/>
    <w:rsid w:val="00C84858"/>
    <w:rsid w:val="00C85AF2"/>
    <w:rsid w:val="00C86EED"/>
    <w:rsid w:val="00CB02F7"/>
    <w:rsid w:val="00CB08D5"/>
    <w:rsid w:val="00CC5BC3"/>
    <w:rsid w:val="00CC6339"/>
    <w:rsid w:val="00CD1339"/>
    <w:rsid w:val="00CD7810"/>
    <w:rsid w:val="00CE2255"/>
    <w:rsid w:val="00CE3511"/>
    <w:rsid w:val="00CE4548"/>
    <w:rsid w:val="00CF5699"/>
    <w:rsid w:val="00CF6E3F"/>
    <w:rsid w:val="00CF70C9"/>
    <w:rsid w:val="00D129D9"/>
    <w:rsid w:val="00D220CD"/>
    <w:rsid w:val="00D31050"/>
    <w:rsid w:val="00D45765"/>
    <w:rsid w:val="00D5064E"/>
    <w:rsid w:val="00D50759"/>
    <w:rsid w:val="00D50957"/>
    <w:rsid w:val="00D54A4D"/>
    <w:rsid w:val="00D62C3E"/>
    <w:rsid w:val="00D65C27"/>
    <w:rsid w:val="00D70BAF"/>
    <w:rsid w:val="00D71E5D"/>
    <w:rsid w:val="00D75286"/>
    <w:rsid w:val="00D85669"/>
    <w:rsid w:val="00D85F7C"/>
    <w:rsid w:val="00D86E1C"/>
    <w:rsid w:val="00D97C5E"/>
    <w:rsid w:val="00D97CCF"/>
    <w:rsid w:val="00DA00D2"/>
    <w:rsid w:val="00DA2A3B"/>
    <w:rsid w:val="00DA4F23"/>
    <w:rsid w:val="00DB0BC3"/>
    <w:rsid w:val="00DB0E63"/>
    <w:rsid w:val="00DB561D"/>
    <w:rsid w:val="00DC0FEF"/>
    <w:rsid w:val="00DC7601"/>
    <w:rsid w:val="00DD0782"/>
    <w:rsid w:val="00DD2FB9"/>
    <w:rsid w:val="00DD68DD"/>
    <w:rsid w:val="00DD6D58"/>
    <w:rsid w:val="00DE229D"/>
    <w:rsid w:val="00DE2EF1"/>
    <w:rsid w:val="00DE472C"/>
    <w:rsid w:val="00DE5802"/>
    <w:rsid w:val="00DF13CC"/>
    <w:rsid w:val="00DF213E"/>
    <w:rsid w:val="00DF2407"/>
    <w:rsid w:val="00E029CF"/>
    <w:rsid w:val="00E06FF1"/>
    <w:rsid w:val="00E10109"/>
    <w:rsid w:val="00E1292E"/>
    <w:rsid w:val="00E161A5"/>
    <w:rsid w:val="00E22401"/>
    <w:rsid w:val="00E33C14"/>
    <w:rsid w:val="00E358B9"/>
    <w:rsid w:val="00E36195"/>
    <w:rsid w:val="00E36DD2"/>
    <w:rsid w:val="00E3796A"/>
    <w:rsid w:val="00E41AE4"/>
    <w:rsid w:val="00E44D71"/>
    <w:rsid w:val="00E52333"/>
    <w:rsid w:val="00E53B7F"/>
    <w:rsid w:val="00E57ECA"/>
    <w:rsid w:val="00E5E601"/>
    <w:rsid w:val="00E6149E"/>
    <w:rsid w:val="00E61C08"/>
    <w:rsid w:val="00E621B9"/>
    <w:rsid w:val="00E6249E"/>
    <w:rsid w:val="00E64F05"/>
    <w:rsid w:val="00E6524D"/>
    <w:rsid w:val="00E72315"/>
    <w:rsid w:val="00E81A9F"/>
    <w:rsid w:val="00E929D9"/>
    <w:rsid w:val="00E93F40"/>
    <w:rsid w:val="00E9688A"/>
    <w:rsid w:val="00E9696D"/>
    <w:rsid w:val="00E96D52"/>
    <w:rsid w:val="00E96F80"/>
    <w:rsid w:val="00EA0429"/>
    <w:rsid w:val="00EA4DA1"/>
    <w:rsid w:val="00EA545F"/>
    <w:rsid w:val="00EA5955"/>
    <w:rsid w:val="00EB3826"/>
    <w:rsid w:val="00EB3935"/>
    <w:rsid w:val="00EC2632"/>
    <w:rsid w:val="00ED1ED8"/>
    <w:rsid w:val="00EE2D28"/>
    <w:rsid w:val="00EE2DC7"/>
    <w:rsid w:val="00EE470B"/>
    <w:rsid w:val="00EF742A"/>
    <w:rsid w:val="00F00064"/>
    <w:rsid w:val="00F04E6B"/>
    <w:rsid w:val="00F105CF"/>
    <w:rsid w:val="00F14E05"/>
    <w:rsid w:val="00F15FCD"/>
    <w:rsid w:val="00F17DFB"/>
    <w:rsid w:val="00F2604A"/>
    <w:rsid w:val="00F2DFB1"/>
    <w:rsid w:val="00F33DDF"/>
    <w:rsid w:val="00F404B8"/>
    <w:rsid w:val="00F43FF2"/>
    <w:rsid w:val="00F457DA"/>
    <w:rsid w:val="00F462D1"/>
    <w:rsid w:val="00F5040D"/>
    <w:rsid w:val="00F5262B"/>
    <w:rsid w:val="00F52F2C"/>
    <w:rsid w:val="00F5335F"/>
    <w:rsid w:val="00F56EE2"/>
    <w:rsid w:val="00F57DDD"/>
    <w:rsid w:val="00F60494"/>
    <w:rsid w:val="00F66821"/>
    <w:rsid w:val="00F72234"/>
    <w:rsid w:val="00F763AB"/>
    <w:rsid w:val="00F76680"/>
    <w:rsid w:val="00F852A8"/>
    <w:rsid w:val="00F86BD6"/>
    <w:rsid w:val="00F87108"/>
    <w:rsid w:val="00F90E2B"/>
    <w:rsid w:val="00F92329"/>
    <w:rsid w:val="00F943D6"/>
    <w:rsid w:val="00FA04AA"/>
    <w:rsid w:val="00FA2259"/>
    <w:rsid w:val="00FA5657"/>
    <w:rsid w:val="00FB0F67"/>
    <w:rsid w:val="00FB249C"/>
    <w:rsid w:val="00FB741C"/>
    <w:rsid w:val="00FB7FA7"/>
    <w:rsid w:val="00FC2579"/>
    <w:rsid w:val="00FC2B12"/>
    <w:rsid w:val="00FD1963"/>
    <w:rsid w:val="00FD3D59"/>
    <w:rsid w:val="00FD7E63"/>
    <w:rsid w:val="00FE2240"/>
    <w:rsid w:val="00FF4B0E"/>
    <w:rsid w:val="00FF5F6F"/>
    <w:rsid w:val="00FF7DC2"/>
    <w:rsid w:val="0120BF4B"/>
    <w:rsid w:val="01C0AD5D"/>
    <w:rsid w:val="01E4561B"/>
    <w:rsid w:val="025C9AD3"/>
    <w:rsid w:val="02A8C93F"/>
    <w:rsid w:val="02DA0585"/>
    <w:rsid w:val="02F01AD8"/>
    <w:rsid w:val="032EAA25"/>
    <w:rsid w:val="035C5AE0"/>
    <w:rsid w:val="038B770F"/>
    <w:rsid w:val="03972D92"/>
    <w:rsid w:val="03FB0B27"/>
    <w:rsid w:val="04035D37"/>
    <w:rsid w:val="044188C7"/>
    <w:rsid w:val="046D8A2A"/>
    <w:rsid w:val="0492DB48"/>
    <w:rsid w:val="04E38872"/>
    <w:rsid w:val="05045CC1"/>
    <w:rsid w:val="0563AA02"/>
    <w:rsid w:val="06148C9F"/>
    <w:rsid w:val="06153953"/>
    <w:rsid w:val="06345537"/>
    <w:rsid w:val="06B5E836"/>
    <w:rsid w:val="07274009"/>
    <w:rsid w:val="0756BA6C"/>
    <w:rsid w:val="0844C72B"/>
    <w:rsid w:val="0855CA21"/>
    <w:rsid w:val="0877A1DF"/>
    <w:rsid w:val="088CB277"/>
    <w:rsid w:val="08A7C6CF"/>
    <w:rsid w:val="08D2F513"/>
    <w:rsid w:val="08FA1EF4"/>
    <w:rsid w:val="0917A7AB"/>
    <w:rsid w:val="09269561"/>
    <w:rsid w:val="09A5AD9F"/>
    <w:rsid w:val="0A05C906"/>
    <w:rsid w:val="0A14CEE9"/>
    <w:rsid w:val="0A1A5854"/>
    <w:rsid w:val="0A4DD4D2"/>
    <w:rsid w:val="0A5939D7"/>
    <w:rsid w:val="0AD254C3"/>
    <w:rsid w:val="0B19E2DB"/>
    <w:rsid w:val="0B866EE7"/>
    <w:rsid w:val="0B8C6DC9"/>
    <w:rsid w:val="0BE4EAB9"/>
    <w:rsid w:val="0BEE030F"/>
    <w:rsid w:val="0D950EA2"/>
    <w:rsid w:val="0DD1A9EE"/>
    <w:rsid w:val="0DDD41EF"/>
    <w:rsid w:val="0E67BBB2"/>
    <w:rsid w:val="0ED640F4"/>
    <w:rsid w:val="0F6C5584"/>
    <w:rsid w:val="0FD35CCB"/>
    <w:rsid w:val="103A7425"/>
    <w:rsid w:val="104823E3"/>
    <w:rsid w:val="1053FC5D"/>
    <w:rsid w:val="1066970A"/>
    <w:rsid w:val="108CAAF5"/>
    <w:rsid w:val="10BC4307"/>
    <w:rsid w:val="111761C4"/>
    <w:rsid w:val="11526C77"/>
    <w:rsid w:val="1153FAB8"/>
    <w:rsid w:val="115DA72E"/>
    <w:rsid w:val="11979727"/>
    <w:rsid w:val="11C8AE70"/>
    <w:rsid w:val="128D8529"/>
    <w:rsid w:val="13473E77"/>
    <w:rsid w:val="134CCBA3"/>
    <w:rsid w:val="136E0CCB"/>
    <w:rsid w:val="139582E3"/>
    <w:rsid w:val="14977A42"/>
    <w:rsid w:val="14B5A211"/>
    <w:rsid w:val="152A9DC4"/>
    <w:rsid w:val="157BD877"/>
    <w:rsid w:val="15AA5957"/>
    <w:rsid w:val="16DF2D52"/>
    <w:rsid w:val="170B8A9E"/>
    <w:rsid w:val="1758E5D8"/>
    <w:rsid w:val="18E2748E"/>
    <w:rsid w:val="18F6C02F"/>
    <w:rsid w:val="19235929"/>
    <w:rsid w:val="19EDDD44"/>
    <w:rsid w:val="1A538E14"/>
    <w:rsid w:val="1AD3C42F"/>
    <w:rsid w:val="1B89ADA5"/>
    <w:rsid w:val="1BD968D6"/>
    <w:rsid w:val="1C8498BF"/>
    <w:rsid w:val="1C8CC62B"/>
    <w:rsid w:val="1D4EF483"/>
    <w:rsid w:val="1D5617C0"/>
    <w:rsid w:val="1E63699B"/>
    <w:rsid w:val="1EAECE75"/>
    <w:rsid w:val="1EDDC15C"/>
    <w:rsid w:val="1F1FF7AD"/>
    <w:rsid w:val="1F3619C9"/>
    <w:rsid w:val="1FA48265"/>
    <w:rsid w:val="200537D7"/>
    <w:rsid w:val="210603BF"/>
    <w:rsid w:val="214A9E6A"/>
    <w:rsid w:val="21611546"/>
    <w:rsid w:val="21B1B700"/>
    <w:rsid w:val="21FCA47A"/>
    <w:rsid w:val="2238E257"/>
    <w:rsid w:val="22C3E125"/>
    <w:rsid w:val="22DF9997"/>
    <w:rsid w:val="22EC8F2C"/>
    <w:rsid w:val="23B314D6"/>
    <w:rsid w:val="23BE3607"/>
    <w:rsid w:val="23C09A22"/>
    <w:rsid w:val="252D1CC6"/>
    <w:rsid w:val="25F865E5"/>
    <w:rsid w:val="26210377"/>
    <w:rsid w:val="263640D8"/>
    <w:rsid w:val="269B8FEA"/>
    <w:rsid w:val="26B4B779"/>
    <w:rsid w:val="26B9018D"/>
    <w:rsid w:val="26F83AE4"/>
    <w:rsid w:val="27BCD3D8"/>
    <w:rsid w:val="28128ACC"/>
    <w:rsid w:val="2874E295"/>
    <w:rsid w:val="288C4A36"/>
    <w:rsid w:val="289AF50B"/>
    <w:rsid w:val="289DD460"/>
    <w:rsid w:val="28D8D579"/>
    <w:rsid w:val="28F01B9C"/>
    <w:rsid w:val="290DA525"/>
    <w:rsid w:val="296939EA"/>
    <w:rsid w:val="29A8F84D"/>
    <w:rsid w:val="29CF1D62"/>
    <w:rsid w:val="2A376317"/>
    <w:rsid w:val="2AC7C289"/>
    <w:rsid w:val="2AC85BA7"/>
    <w:rsid w:val="2B0C089A"/>
    <w:rsid w:val="2B95B8E9"/>
    <w:rsid w:val="2BB283AA"/>
    <w:rsid w:val="2C22B901"/>
    <w:rsid w:val="2C33241E"/>
    <w:rsid w:val="2C9A0811"/>
    <w:rsid w:val="2CB69F9D"/>
    <w:rsid w:val="2CC32903"/>
    <w:rsid w:val="2CC5B8DD"/>
    <w:rsid w:val="2CC6B4FC"/>
    <w:rsid w:val="2D4E540B"/>
    <w:rsid w:val="2D6D05D3"/>
    <w:rsid w:val="2DC256E2"/>
    <w:rsid w:val="2DE967BE"/>
    <w:rsid w:val="2DF746BA"/>
    <w:rsid w:val="2E07574E"/>
    <w:rsid w:val="2E58DB40"/>
    <w:rsid w:val="2E74E18C"/>
    <w:rsid w:val="2E7CA4A6"/>
    <w:rsid w:val="2E7D594D"/>
    <w:rsid w:val="2E80DA2F"/>
    <w:rsid w:val="2E86F4A5"/>
    <w:rsid w:val="2EFD0F0D"/>
    <w:rsid w:val="2F297517"/>
    <w:rsid w:val="2F2F3388"/>
    <w:rsid w:val="2FDD1BDD"/>
    <w:rsid w:val="30065618"/>
    <w:rsid w:val="30BD22BC"/>
    <w:rsid w:val="31300195"/>
    <w:rsid w:val="314DDD28"/>
    <w:rsid w:val="3155DF18"/>
    <w:rsid w:val="31755B67"/>
    <w:rsid w:val="31821F1A"/>
    <w:rsid w:val="3203772A"/>
    <w:rsid w:val="322B35BA"/>
    <w:rsid w:val="323B6E65"/>
    <w:rsid w:val="33132406"/>
    <w:rsid w:val="33AF9C6E"/>
    <w:rsid w:val="33F4CBDE"/>
    <w:rsid w:val="3439147C"/>
    <w:rsid w:val="3479F84C"/>
    <w:rsid w:val="34957D8E"/>
    <w:rsid w:val="34B53AF9"/>
    <w:rsid w:val="356A68B6"/>
    <w:rsid w:val="357B87F6"/>
    <w:rsid w:val="35D20259"/>
    <w:rsid w:val="35E0F5EE"/>
    <w:rsid w:val="36B55EE4"/>
    <w:rsid w:val="36D6F490"/>
    <w:rsid w:val="36F81DB8"/>
    <w:rsid w:val="376ACCBF"/>
    <w:rsid w:val="37E69529"/>
    <w:rsid w:val="383D963A"/>
    <w:rsid w:val="386B647E"/>
    <w:rsid w:val="38728E81"/>
    <w:rsid w:val="3891A789"/>
    <w:rsid w:val="38992CB4"/>
    <w:rsid w:val="38B26D25"/>
    <w:rsid w:val="39B145D7"/>
    <w:rsid w:val="39FCCCEB"/>
    <w:rsid w:val="3A6C0080"/>
    <w:rsid w:val="3A9E78C0"/>
    <w:rsid w:val="3AEF402B"/>
    <w:rsid w:val="3AFCC15E"/>
    <w:rsid w:val="3B83D445"/>
    <w:rsid w:val="3BBD39A9"/>
    <w:rsid w:val="3C4957A6"/>
    <w:rsid w:val="3C52B808"/>
    <w:rsid w:val="3C6CCD4C"/>
    <w:rsid w:val="3CA35832"/>
    <w:rsid w:val="3D7F74CD"/>
    <w:rsid w:val="3E2E0A65"/>
    <w:rsid w:val="3E6B2569"/>
    <w:rsid w:val="3EBF2615"/>
    <w:rsid w:val="3EC57F09"/>
    <w:rsid w:val="3F023569"/>
    <w:rsid w:val="3F0835BC"/>
    <w:rsid w:val="3F89073C"/>
    <w:rsid w:val="3FC9DAC6"/>
    <w:rsid w:val="408F161C"/>
    <w:rsid w:val="4090068B"/>
    <w:rsid w:val="40E7029A"/>
    <w:rsid w:val="40F6CB62"/>
    <w:rsid w:val="4178DE3C"/>
    <w:rsid w:val="417CE053"/>
    <w:rsid w:val="41B702D8"/>
    <w:rsid w:val="421729A6"/>
    <w:rsid w:val="4230CC36"/>
    <w:rsid w:val="4261F0E4"/>
    <w:rsid w:val="42D839DD"/>
    <w:rsid w:val="42E1EC0E"/>
    <w:rsid w:val="42EDA1EA"/>
    <w:rsid w:val="4307D343"/>
    <w:rsid w:val="4335972D"/>
    <w:rsid w:val="43801A15"/>
    <w:rsid w:val="438D8847"/>
    <w:rsid w:val="4432160E"/>
    <w:rsid w:val="4559293C"/>
    <w:rsid w:val="45B6C7EB"/>
    <w:rsid w:val="45E8CDFE"/>
    <w:rsid w:val="46556B69"/>
    <w:rsid w:val="46BF78A6"/>
    <w:rsid w:val="46ED1DE2"/>
    <w:rsid w:val="46F723B8"/>
    <w:rsid w:val="4731A8B7"/>
    <w:rsid w:val="47A279CB"/>
    <w:rsid w:val="47B5651F"/>
    <w:rsid w:val="481B85E6"/>
    <w:rsid w:val="48390C5E"/>
    <w:rsid w:val="487B9318"/>
    <w:rsid w:val="493F0974"/>
    <w:rsid w:val="49513580"/>
    <w:rsid w:val="497A69B0"/>
    <w:rsid w:val="4988EE57"/>
    <w:rsid w:val="499B6E49"/>
    <w:rsid w:val="49A076DA"/>
    <w:rsid w:val="49A41F12"/>
    <w:rsid w:val="49B75647"/>
    <w:rsid w:val="4A44DDDC"/>
    <w:rsid w:val="4AA1AA28"/>
    <w:rsid w:val="4B0BD2D7"/>
    <w:rsid w:val="4B1902E7"/>
    <w:rsid w:val="4B45F158"/>
    <w:rsid w:val="4C1286E3"/>
    <w:rsid w:val="4C4A448A"/>
    <w:rsid w:val="4C5C01AA"/>
    <w:rsid w:val="4CE8BE06"/>
    <w:rsid w:val="4CEE944D"/>
    <w:rsid w:val="4D7D0FA7"/>
    <w:rsid w:val="4D7D9314"/>
    <w:rsid w:val="4DB4B6B3"/>
    <w:rsid w:val="4E3648DE"/>
    <w:rsid w:val="4E37F18E"/>
    <w:rsid w:val="4E3AE2D3"/>
    <w:rsid w:val="4E3EEBE2"/>
    <w:rsid w:val="4FAC3367"/>
    <w:rsid w:val="4FAD8CA6"/>
    <w:rsid w:val="4FDABC43"/>
    <w:rsid w:val="5051CBC0"/>
    <w:rsid w:val="50EFF8C5"/>
    <w:rsid w:val="511DB5AD"/>
    <w:rsid w:val="5155CD6B"/>
    <w:rsid w:val="516C9C48"/>
    <w:rsid w:val="5250E571"/>
    <w:rsid w:val="525CC142"/>
    <w:rsid w:val="5281C867"/>
    <w:rsid w:val="52D5ACF4"/>
    <w:rsid w:val="5322C933"/>
    <w:rsid w:val="536920E8"/>
    <w:rsid w:val="53D93DE1"/>
    <w:rsid w:val="53DBACD1"/>
    <w:rsid w:val="53F89B27"/>
    <w:rsid w:val="54181945"/>
    <w:rsid w:val="543592A8"/>
    <w:rsid w:val="549693E1"/>
    <w:rsid w:val="54A6BCD0"/>
    <w:rsid w:val="54DE1AE5"/>
    <w:rsid w:val="551251AD"/>
    <w:rsid w:val="554854A1"/>
    <w:rsid w:val="55683004"/>
    <w:rsid w:val="556F74D4"/>
    <w:rsid w:val="5570F1B0"/>
    <w:rsid w:val="557A7D22"/>
    <w:rsid w:val="55A040CC"/>
    <w:rsid w:val="55AE60BB"/>
    <w:rsid w:val="55E52837"/>
    <w:rsid w:val="55F738D5"/>
    <w:rsid w:val="5629DB16"/>
    <w:rsid w:val="568C0125"/>
    <w:rsid w:val="569E2AF5"/>
    <w:rsid w:val="56D4B69E"/>
    <w:rsid w:val="57AA7A3C"/>
    <w:rsid w:val="57C41D68"/>
    <w:rsid w:val="58674040"/>
    <w:rsid w:val="586C3C02"/>
    <w:rsid w:val="58EC060C"/>
    <w:rsid w:val="592D7FDF"/>
    <w:rsid w:val="5A0310A1"/>
    <w:rsid w:val="5A1E23A4"/>
    <w:rsid w:val="5A75617C"/>
    <w:rsid w:val="5AC574CF"/>
    <w:rsid w:val="5AD44AC6"/>
    <w:rsid w:val="5B1256D3"/>
    <w:rsid w:val="5B5BB679"/>
    <w:rsid w:val="5C5CA26C"/>
    <w:rsid w:val="5CB293F2"/>
    <w:rsid w:val="5CF83C92"/>
    <w:rsid w:val="5E3DB588"/>
    <w:rsid w:val="5E734785"/>
    <w:rsid w:val="5E7B6F57"/>
    <w:rsid w:val="5E7CAAFE"/>
    <w:rsid w:val="5E8B1EC1"/>
    <w:rsid w:val="5EA4ECD2"/>
    <w:rsid w:val="5F603679"/>
    <w:rsid w:val="5FA98251"/>
    <w:rsid w:val="601D26F0"/>
    <w:rsid w:val="60246A1D"/>
    <w:rsid w:val="6044CBC9"/>
    <w:rsid w:val="60658715"/>
    <w:rsid w:val="608DB8FF"/>
    <w:rsid w:val="609EDB7A"/>
    <w:rsid w:val="60A2F850"/>
    <w:rsid w:val="61AAE847"/>
    <w:rsid w:val="61F377F9"/>
    <w:rsid w:val="6264903F"/>
    <w:rsid w:val="62A0D1D0"/>
    <w:rsid w:val="63391FCE"/>
    <w:rsid w:val="6395B8F4"/>
    <w:rsid w:val="63EDC8DE"/>
    <w:rsid w:val="642F367E"/>
    <w:rsid w:val="6479D0D3"/>
    <w:rsid w:val="651129D2"/>
    <w:rsid w:val="65772C18"/>
    <w:rsid w:val="65AB2A0F"/>
    <w:rsid w:val="65FBDC22"/>
    <w:rsid w:val="663FA421"/>
    <w:rsid w:val="66781BAE"/>
    <w:rsid w:val="668140D1"/>
    <w:rsid w:val="66BAE53A"/>
    <w:rsid w:val="6749AE00"/>
    <w:rsid w:val="678634F3"/>
    <w:rsid w:val="6820F0C5"/>
    <w:rsid w:val="6845F7EA"/>
    <w:rsid w:val="68CF9234"/>
    <w:rsid w:val="68FAD31E"/>
    <w:rsid w:val="69A4CEB6"/>
    <w:rsid w:val="69C2A6D4"/>
    <w:rsid w:val="69E1E0EB"/>
    <w:rsid w:val="6A318F7F"/>
    <w:rsid w:val="6A7AE297"/>
    <w:rsid w:val="6A8B6F1B"/>
    <w:rsid w:val="6ADDF30B"/>
    <w:rsid w:val="6B7097BD"/>
    <w:rsid w:val="6B74C608"/>
    <w:rsid w:val="6BA4DE84"/>
    <w:rsid w:val="6BEA7BB9"/>
    <w:rsid w:val="6BEBEC80"/>
    <w:rsid w:val="6BF6C71B"/>
    <w:rsid w:val="6C180FB7"/>
    <w:rsid w:val="6C483DF6"/>
    <w:rsid w:val="6C5C51C2"/>
    <w:rsid w:val="6C650466"/>
    <w:rsid w:val="6C657CD7"/>
    <w:rsid w:val="6CA10C2E"/>
    <w:rsid w:val="6D479F77"/>
    <w:rsid w:val="6D54B199"/>
    <w:rsid w:val="6D9466B0"/>
    <w:rsid w:val="6DE62DB9"/>
    <w:rsid w:val="6E102628"/>
    <w:rsid w:val="6E1C5683"/>
    <w:rsid w:val="6E34B682"/>
    <w:rsid w:val="6E520131"/>
    <w:rsid w:val="6E7401E7"/>
    <w:rsid w:val="6E7F8EEA"/>
    <w:rsid w:val="6EC5730C"/>
    <w:rsid w:val="6EE57058"/>
    <w:rsid w:val="6F1C57FF"/>
    <w:rsid w:val="6F42584C"/>
    <w:rsid w:val="701929A4"/>
    <w:rsid w:val="702A6B66"/>
    <w:rsid w:val="70452B07"/>
    <w:rsid w:val="705CF1A3"/>
    <w:rsid w:val="70A25C78"/>
    <w:rsid w:val="70EECE40"/>
    <w:rsid w:val="70F76D7B"/>
    <w:rsid w:val="7172F52E"/>
    <w:rsid w:val="71ACB960"/>
    <w:rsid w:val="71C7D30B"/>
    <w:rsid w:val="71DEA5C4"/>
    <w:rsid w:val="71E75AAD"/>
    <w:rsid w:val="71F0D57D"/>
    <w:rsid w:val="71FA73F9"/>
    <w:rsid w:val="72B016D3"/>
    <w:rsid w:val="72B4CF04"/>
    <w:rsid w:val="72EE8476"/>
    <w:rsid w:val="73275F4A"/>
    <w:rsid w:val="739F5DF3"/>
    <w:rsid w:val="742CC6BD"/>
    <w:rsid w:val="7485371F"/>
    <w:rsid w:val="74CE4B0F"/>
    <w:rsid w:val="75078B11"/>
    <w:rsid w:val="753B2E54"/>
    <w:rsid w:val="759C2602"/>
    <w:rsid w:val="75CEF663"/>
    <w:rsid w:val="75F4A715"/>
    <w:rsid w:val="76359181"/>
    <w:rsid w:val="76AF5167"/>
    <w:rsid w:val="76DC3CDC"/>
    <w:rsid w:val="7707BBCD"/>
    <w:rsid w:val="774B3F22"/>
    <w:rsid w:val="780AEE1F"/>
    <w:rsid w:val="781CD4B3"/>
    <w:rsid w:val="78414A90"/>
    <w:rsid w:val="7842132E"/>
    <w:rsid w:val="78927B15"/>
    <w:rsid w:val="793C51F3"/>
    <w:rsid w:val="7A82DFE4"/>
    <w:rsid w:val="7B24F080"/>
    <w:rsid w:val="7B76A2D7"/>
    <w:rsid w:val="7BC757CB"/>
    <w:rsid w:val="7CA5A484"/>
    <w:rsid w:val="7CB51933"/>
    <w:rsid w:val="7CC94F07"/>
    <w:rsid w:val="7D19BB6E"/>
    <w:rsid w:val="7D24E0AA"/>
    <w:rsid w:val="7D6F3804"/>
    <w:rsid w:val="7D6F67AE"/>
    <w:rsid w:val="7DBC7A95"/>
    <w:rsid w:val="7DD81B92"/>
    <w:rsid w:val="7DE3E2B9"/>
    <w:rsid w:val="7E0DAFB8"/>
    <w:rsid w:val="7E161DF8"/>
    <w:rsid w:val="7E32C767"/>
    <w:rsid w:val="7F24EDCD"/>
    <w:rsid w:val="7F57B6E4"/>
    <w:rsid w:val="7F5BE7EE"/>
    <w:rsid w:val="7F747D60"/>
    <w:rsid w:val="7FAFF8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2A34"/>
  <w15:docId w15:val="{5CE2E4E2-EE17-4BB0-B5D0-F6BEC66F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7457C4"/>
    <w:pPr>
      <w:numPr>
        <w:numId w:val="2"/>
      </w:numPr>
      <w:ind w:left="360"/>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7457C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F943D6"/>
    <w:rPr>
      <w:rFonts w:ascii="Arial" w:hAnsi="Arial"/>
      <w:sz w:val="24"/>
      <w:szCs w:val="24"/>
      <w:lang w:eastAsia="en-US"/>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Arial" w:hAnsi="Arial"/>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9E58B4"/>
    <w:rPr>
      <w:b/>
      <w:bCs/>
    </w:rPr>
  </w:style>
  <w:style w:type="character" w:customStyle="1" w:styleId="CommentSubjectChar">
    <w:name w:val="Comment Subject Char"/>
    <w:basedOn w:val="CommentTextChar"/>
    <w:link w:val="CommentSubject"/>
    <w:semiHidden/>
    <w:rsid w:val="009E58B4"/>
    <w:rPr>
      <w:rFonts w:ascii="Arial" w:hAnsi="Arial"/>
      <w:b/>
      <w:bCs/>
      <w:lang w:eastAsia="en-US"/>
    </w:rPr>
  </w:style>
  <w:style w:type="character" w:styleId="Mention">
    <w:name w:val="Mention"/>
    <w:basedOn w:val="DefaultParagraphFont"/>
    <w:uiPriority w:val="99"/>
    <w:unhideWhenUsed/>
    <w:rsid w:val="00F15FCD"/>
    <w:rPr>
      <w:color w:val="2B579A"/>
      <w:shd w:val="clear" w:color="auto" w:fill="E6E6E6"/>
    </w:rPr>
  </w:style>
  <w:style w:type="character" w:customStyle="1" w:styleId="Heading1Char">
    <w:name w:val="Heading 1 Char"/>
    <w:basedOn w:val="DefaultParagraphFont"/>
    <w:link w:val="Heading1"/>
    <w:rsid w:val="00274F9A"/>
    <w:rPr>
      <w:rFonts w:ascii="Arial" w:hAnsi="Arial"/>
      <w:b/>
      <w:bCs/>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139229069">
      <w:bodyDiv w:val="1"/>
      <w:marLeft w:val="0"/>
      <w:marRight w:val="0"/>
      <w:marTop w:val="0"/>
      <w:marBottom w:val="0"/>
      <w:divBdr>
        <w:top w:val="none" w:sz="0" w:space="0" w:color="auto"/>
        <w:left w:val="none" w:sz="0" w:space="0" w:color="auto"/>
        <w:bottom w:val="none" w:sz="0" w:space="0" w:color="auto"/>
        <w:right w:val="none" w:sz="0" w:space="0" w:color="auto"/>
      </w:divBdr>
      <w:divsChild>
        <w:div w:id="1122266473">
          <w:marLeft w:val="0"/>
          <w:marRight w:val="0"/>
          <w:marTop w:val="0"/>
          <w:marBottom w:val="0"/>
          <w:divBdr>
            <w:top w:val="none" w:sz="0" w:space="0" w:color="D4D4D4"/>
            <w:left w:val="none" w:sz="0" w:space="0" w:color="D4D4D4"/>
            <w:bottom w:val="single" w:sz="2" w:space="0" w:color="D4D4D4"/>
            <w:right w:val="single" w:sz="6" w:space="0" w:color="D4D4D4"/>
          </w:divBdr>
          <w:divsChild>
            <w:div w:id="254437008">
              <w:marLeft w:val="0"/>
              <w:marRight w:val="0"/>
              <w:marTop w:val="0"/>
              <w:marBottom w:val="0"/>
              <w:divBdr>
                <w:top w:val="none" w:sz="0" w:space="0" w:color="auto"/>
                <w:left w:val="none" w:sz="0" w:space="0" w:color="auto"/>
                <w:bottom w:val="none" w:sz="0" w:space="0" w:color="auto"/>
                <w:right w:val="none" w:sz="0" w:space="0" w:color="auto"/>
              </w:divBdr>
            </w:div>
          </w:divsChild>
        </w:div>
        <w:div w:id="1851337351">
          <w:marLeft w:val="0"/>
          <w:marRight w:val="0"/>
          <w:marTop w:val="0"/>
          <w:marBottom w:val="0"/>
          <w:divBdr>
            <w:top w:val="none" w:sz="0" w:space="0" w:color="D4D4D4"/>
            <w:left w:val="none" w:sz="0" w:space="0" w:color="D4D4D4"/>
            <w:bottom w:val="single" w:sz="2" w:space="0" w:color="D4D4D4"/>
            <w:right w:val="single" w:sz="6" w:space="0" w:color="D4D4D4"/>
          </w:divBdr>
          <w:divsChild>
            <w:div w:id="765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904071359">
      <w:bodyDiv w:val="1"/>
      <w:marLeft w:val="0"/>
      <w:marRight w:val="0"/>
      <w:marTop w:val="0"/>
      <w:marBottom w:val="0"/>
      <w:divBdr>
        <w:top w:val="none" w:sz="0" w:space="0" w:color="auto"/>
        <w:left w:val="none" w:sz="0" w:space="0" w:color="auto"/>
        <w:bottom w:val="none" w:sz="0" w:space="0" w:color="auto"/>
        <w:right w:val="none" w:sz="0" w:space="0" w:color="auto"/>
      </w:divBdr>
    </w:div>
    <w:div w:id="108214653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56690206">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ims.archives.gov.on.ca/scripts/mwimain.dll/144/DESCRIPTION_WEB/WEB_DESC_DET?SESSIONSEARCH&amp;exp=sisn%205607" TargetMode="External"/><Relationship Id="rId21" Type="http://schemas.openxmlformats.org/officeDocument/2006/relationships/hyperlink" Target="https://aims.archives.gov.on.ca/scripts/mwimain.dll/144/DESCRIPTION_WEB/WEB_DESC_DET?SESSIONSEARCH&amp;exp=sisn%208768" TargetMode="External"/><Relationship Id="rId42" Type="http://schemas.openxmlformats.org/officeDocument/2006/relationships/hyperlink" Target="https://aims.archives.gov.on.ca/scripts/mwimain.dll/144/DESCRIPTION_WEB/WEB_DESC_DET?SESSIONSEARCH&amp;exp=sisn%207711" TargetMode="External"/><Relationship Id="rId47" Type="http://schemas.openxmlformats.org/officeDocument/2006/relationships/hyperlink" Target="https://aims.archives.gov.on.ca/scripts/mwimain.dll/144/DESCRIPTION_WEB/WEB_DESC_DET?SESSIONSEARCH&amp;exp=sisn%205269" TargetMode="External"/><Relationship Id="rId63" Type="http://schemas.openxmlformats.org/officeDocument/2006/relationships/hyperlink" Target="https://aims.archives.gov.on.ca/scripts/mwimain.dll/144/ORGANIZATION_VAL/WEB_ORG_DET_OPAC?SESSIONSEARCH&amp;exp=ORG_ID%20O729" TargetMode="External"/><Relationship Id="rId68" Type="http://schemas.openxmlformats.org/officeDocument/2006/relationships/hyperlink" Target="https://aims.archives.gov.on.ca/scripts/mwimain.dll/144/ORGANIZATION_VAL/WEB_ORG_DET_OPAC?SESSIONSEARCH&amp;exp=ORG_ID%20O644" TargetMode="External"/><Relationship Id="rId84" Type="http://schemas.openxmlformats.org/officeDocument/2006/relationships/hyperlink" Target="https://aims.archives.gov.on.ca/scripts/mwimain.dll/144/DESCRIPTION_WEB/WEB_DESC_DET?SESSIONSEARCH&amp;exp=sisn%2010591" TargetMode="External"/><Relationship Id="rId89" Type="http://schemas.openxmlformats.org/officeDocument/2006/relationships/hyperlink" Target="https://aims.archives.gov.on.ca/scripts/mwimain.dll/144/DESCRIPTION_WEB/WEB_DESC_DET?SESSIONSEARCH&amp;exp=sisn%202252" TargetMode="External"/><Relationship Id="rId11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aims.archives.gov.on.ca" TargetMode="External"/><Relationship Id="rId29" Type="http://schemas.openxmlformats.org/officeDocument/2006/relationships/hyperlink" Target="https://aims.archives.gov.on.ca/scripts/mwimain.dll/144/DESCRIPTION_WEB/WEB_DESC_DET?SESSIONSEARCH&amp;exp=sisn%207695" TargetMode="External"/><Relationship Id="rId107" Type="http://schemas.openxmlformats.org/officeDocument/2006/relationships/header" Target="header1.xml"/><Relationship Id="rId11" Type="http://schemas.openxmlformats.org/officeDocument/2006/relationships/image" Target="media/image2.emf"/><Relationship Id="rId24" Type="http://schemas.openxmlformats.org/officeDocument/2006/relationships/hyperlink" Target="https://aims.archives.gov.on.ca/scripts/mwimain.dll/144/DESCRIPTION_WEB/WEB_DESC_DET?SESSIONSEARCH&amp;exp=sisn%206543" TargetMode="External"/><Relationship Id="rId32" Type="http://schemas.openxmlformats.org/officeDocument/2006/relationships/hyperlink" Target="https://aims.archives.gov.on.ca/scripts/mwimain.dll/144/DESCRIPTION_WEB/WEB_DESC_DET?SESSIONSEARCH&amp;exp=sisn%206400" TargetMode="External"/><Relationship Id="rId37" Type="http://schemas.openxmlformats.org/officeDocument/2006/relationships/hyperlink" Target="https://aims.archives.gov.on.ca/scripts/mwimain.dll/144/DESCRIPTION_WEB/WEB_DESC_DET?SESSIONSEARCH&amp;exp=sisn%207702" TargetMode="External"/><Relationship Id="rId40" Type="http://schemas.openxmlformats.org/officeDocument/2006/relationships/hyperlink" Target="https://aims.archives.gov.on.ca/scripts/mwimain.dll/144/DESCRIPTION_WEB/WEB_DESC_DET?SESSIONSEARCH&amp;exp=sisn%207709" TargetMode="External"/><Relationship Id="rId45" Type="http://schemas.openxmlformats.org/officeDocument/2006/relationships/hyperlink" Target="https://aims.archives.gov.on.ca/scripts/mwimain.dll/144/DESCRIPTION_WEB/WEB_DESC_DET?SESSIONSEARCH&amp;exp=sisn%207717" TargetMode="External"/><Relationship Id="rId53" Type="http://schemas.openxmlformats.org/officeDocument/2006/relationships/hyperlink" Target="https://aims.archives.gov.on.ca/scripts/mwimain.dll/144/DESCRIPTION_WEB/WEB_DESC_DET?SESSIONSEARCH&amp;exp=sisn%201373" TargetMode="External"/><Relationship Id="rId58" Type="http://schemas.openxmlformats.org/officeDocument/2006/relationships/hyperlink" Target="https://aims.archives.gov.on.ca/scripts/mwimain.dll/144/DESCRIPTION_WEB/WEB_DESC_DET?SESSIONSEARCH&amp;exp=sisn%204640" TargetMode="External"/><Relationship Id="rId66" Type="http://schemas.openxmlformats.org/officeDocument/2006/relationships/hyperlink" Target="https://aims.archives.gov.on.ca/scripts/mwimain.dll/144/ORGANIZATION_VAL/WEB_ORG_DET_OPAC?SESSIONSEARCH&amp;exp=ORG_ID%20O638" TargetMode="External"/><Relationship Id="rId74" Type="http://schemas.openxmlformats.org/officeDocument/2006/relationships/hyperlink" Target="https://aims.archives.gov.on.ca/scripts/mwimain.dll/144/ORGANIZATION_VAL/WEB_ORG_DET_OPAC?SESSIONSEARCH&amp;exp=ORG_ID%20O642" TargetMode="External"/><Relationship Id="rId79" Type="http://schemas.openxmlformats.org/officeDocument/2006/relationships/hyperlink" Target="https://aims.archives.gov.on.ca/scripts/mwimain.dll/144/ORGANIZATION_VAL/WEB_ORG_DET_OPAC?SESSIONSEARCH&amp;exp=ORG_ID%20O643" TargetMode="External"/><Relationship Id="rId87" Type="http://schemas.openxmlformats.org/officeDocument/2006/relationships/hyperlink" Target="http://aims.archives.gov.on.ca" TargetMode="External"/><Relationship Id="rId102" Type="http://schemas.openxmlformats.org/officeDocument/2006/relationships/hyperlink" Target="mailto:reference@ontario.ca" TargetMode="External"/><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aims.archives.gov.on.ca/scripts/mwimain.dll/144/DESCRIPTION_WEB/WEB_DESC_DET?SESSIONSEARCH&amp;exp=sisn%202679" TargetMode="External"/><Relationship Id="rId82" Type="http://schemas.openxmlformats.org/officeDocument/2006/relationships/hyperlink" Target="http://aims.archives.gov.on.ca" TargetMode="External"/><Relationship Id="rId90" Type="http://schemas.openxmlformats.org/officeDocument/2006/relationships/hyperlink" Target="https://aims.archives.gov.on.ca/scripts/mwimain.dll/144/DESCRIPTION_WEB/WEB_DESC_DET?SESSIONSEARCH&amp;exp=sisn%202254" TargetMode="External"/><Relationship Id="rId95" Type="http://schemas.openxmlformats.org/officeDocument/2006/relationships/hyperlink" Target="http://www.collectionscanada.gc.ca/" TargetMode="External"/><Relationship Id="rId19" Type="http://schemas.openxmlformats.org/officeDocument/2006/relationships/hyperlink" Target="https://aims.archives.gov.on.ca/scripts/mwimain.dll/144/DESCRIPTION_WEB/WEB_DESC_DET?SESSIONSEARCH&amp;exp=sisn%208752" TargetMode="External"/><Relationship Id="rId14" Type="http://schemas.openxmlformats.org/officeDocument/2006/relationships/hyperlink" Target="https://www.attorneygeneral.jus.gov.on.ca/english/" TargetMode="External"/><Relationship Id="rId22" Type="http://schemas.openxmlformats.org/officeDocument/2006/relationships/hyperlink" Target="https://aims.archives.gov.on.ca/scripts/mwimain.dll/144/DESCRIPTION_WEB/WEB_DESC_DET?SESSIONSEARCH&amp;exp=sisn%2011117" TargetMode="External"/><Relationship Id="rId27" Type="http://schemas.openxmlformats.org/officeDocument/2006/relationships/hyperlink" Target="https://aims.archives.gov.on.ca/scripts/mwimain.dll/144/DESCRIPTION_WEB/WEB_DESC_DET?SESSIONSEARCH&amp;exp=sisn%207692" TargetMode="External"/><Relationship Id="rId30" Type="http://schemas.openxmlformats.org/officeDocument/2006/relationships/hyperlink" Target="https://aims.archives.gov.on.ca/scripts/mwimain.dll/144/DESCRIPTION_WEB/WEB_DESC_DET?SESSIONSEARCH&amp;exp=sisn%207696" TargetMode="External"/><Relationship Id="rId35" Type="http://schemas.openxmlformats.org/officeDocument/2006/relationships/hyperlink" Target="https://aims.archives.gov.on.ca/scripts/mwimain.dll/144/DESCRIPTION_WEB/WEB_DESC_DET?SESSIONSEARCH&amp;exp=sisn%207701" TargetMode="External"/><Relationship Id="rId43" Type="http://schemas.openxmlformats.org/officeDocument/2006/relationships/hyperlink" Target="https://aims.archives.gov.on.ca/scripts/mwimain.dll/144/DESCRIPTION_WEB/WEB_DESC_DET?SESSIONSEARCH&amp;exp=sisn%207713" TargetMode="External"/><Relationship Id="rId48" Type="http://schemas.openxmlformats.org/officeDocument/2006/relationships/hyperlink" Target="https://aims.archives.gov.on.ca/scripts/mwimain.dll/144/DESCRIPTION_WEB/WEB_DESC_DET?SESSIONSEARCH&amp;exp=sisn%206807" TargetMode="External"/><Relationship Id="rId56" Type="http://schemas.openxmlformats.org/officeDocument/2006/relationships/hyperlink" Target="https://www.mcscs.jus.gov.on.ca/english/about_min/foi/foi.html" TargetMode="External"/><Relationship Id="rId64" Type="http://schemas.openxmlformats.org/officeDocument/2006/relationships/hyperlink" Target="https://aims.archives.gov.on.ca/scripts/mwimain.dll/144/ORGANIZATION_VAL/WEB_ORG_DET_OPAC?SESSIONSEARCH&amp;exp=ORG_ID%20O754" TargetMode="External"/><Relationship Id="rId69" Type="http://schemas.openxmlformats.org/officeDocument/2006/relationships/hyperlink" Target="https://aims.archives.gov.on.ca/scripts/mwimain.dll/144/ORGANIZATION_VAL/WEB_ORG_DET_OPAC?SESSIONSEARCH&amp;exp=ORG_ID%20O721" TargetMode="External"/><Relationship Id="rId77" Type="http://schemas.openxmlformats.org/officeDocument/2006/relationships/hyperlink" Target="https://aims.archives.gov.on.ca/scripts/mwimain.dll/144/ORGANIZATION_VAL/WEB_ORG_DET_OPAC?SESSIONSEARCH&amp;exp=ORG_ID%20O680" TargetMode="External"/><Relationship Id="rId100" Type="http://schemas.openxmlformats.org/officeDocument/2006/relationships/image" Target="media/image6.png"/><Relationship Id="rId105" Type="http://schemas.openxmlformats.org/officeDocument/2006/relationships/hyperlink" Target="http://www.ontario.ca/archives" TargetMode="Externa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1372" TargetMode="External"/><Relationship Id="rId72" Type="http://schemas.openxmlformats.org/officeDocument/2006/relationships/hyperlink" Target="https://aims.archives.gov.on.ca/scripts/mwimain.dll/144/ORGANIZATION_VAL/WEB_ORG_DET_OPAC?SESSIONSEARCH&amp;exp=ORG_ID%20O1189" TargetMode="External"/><Relationship Id="rId80" Type="http://schemas.openxmlformats.org/officeDocument/2006/relationships/hyperlink" Target="https://aims.archives.gov.on.ca/scripts/mwimain.dll/144/ORGANIZATION_VAL/WEB_ORG_DET_OPAC?SESSIONSEARCH&amp;exp=ORG_ID%20O640" TargetMode="External"/><Relationship Id="rId85" Type="http://schemas.openxmlformats.org/officeDocument/2006/relationships/hyperlink" Target="https://aims.archives.gov.on.ca/scripts/mwimain.dll/144/DESCRIPTION_WEB/WEB_DESC_DET?SESSIONSEARCH&amp;exp=sisn%2010596" TargetMode="External"/><Relationship Id="rId93" Type="http://schemas.openxmlformats.org/officeDocument/2006/relationships/hyperlink" Target="https://aims.archives.gov.on.ca/scripts/mwimain.dll/144/DESCRIPTION_WEB/WEB_DESC_DET?SESSIONSEARCH&amp;exp=sisn%205499" TargetMode="External"/><Relationship Id="rId98" Type="http://schemas.openxmlformats.org/officeDocument/2006/relationships/image" Target="media/image4.png"/><Relationship Id="rId3" Type="http://schemas.openxmlformats.org/officeDocument/2006/relationships/customXml" Target="../customXml/item3.xml"/><Relationship Id="rId12" Type="http://schemas.openxmlformats.org/officeDocument/2006/relationships/image" Target="media/image3.jpg"/><Relationship Id="rId17" Type="http://schemas.openxmlformats.org/officeDocument/2006/relationships/hyperlink" Target="https://aims.archives.gov.on.ca/scripts/mwimain.dll/144/DESCRIPTION_WEB/WEB_DESC_DET?SESSIONSEARCH&amp;exp=sisn%207767" TargetMode="External"/><Relationship Id="rId25" Type="http://schemas.openxmlformats.org/officeDocument/2006/relationships/hyperlink" Target="https://aims.archives.gov.on.ca/scripts/mwimain.dll/144/DESCRIPTION_WEB/WEB_DESC_DET?SESSIONSEARCH&amp;exp=sisn%207694" TargetMode="External"/><Relationship Id="rId33" Type="http://schemas.openxmlformats.org/officeDocument/2006/relationships/hyperlink" Target="https://aims.archives.gov.on.ca/scripts/mwimain.dll/144/DESCRIPTION_WEB/WEB_DESC_DET?SESSIONSEARCH&amp;exp=sisn%207699" TargetMode="External"/><Relationship Id="rId38" Type="http://schemas.openxmlformats.org/officeDocument/2006/relationships/hyperlink" Target="https://aims.archives.gov.on.ca/scripts/mwimain.dll/144/DESCRIPTION_WEB/WEB_DESC_DET?SESSIONSEARCH&amp;exp=sisn%207703" TargetMode="External"/><Relationship Id="rId46" Type="http://schemas.openxmlformats.org/officeDocument/2006/relationships/hyperlink" Target="https://aims.archives.gov.on.ca/scripts/mwimain.dll/144/DESCRIPTION_WEB/WEB_DESC_DET?SESSIONSEARCH&amp;exp=sisn%207716" TargetMode="External"/><Relationship Id="rId59" Type="http://schemas.openxmlformats.org/officeDocument/2006/relationships/hyperlink" Target="https://aims.archives.gov.on.ca/scripts/mwimain.dll/144/DESCRIPTION_WEB/WEB_DESC_DET?SESSIONSEARCH&amp;exp=sisn%202470" TargetMode="External"/><Relationship Id="rId67" Type="http://schemas.openxmlformats.org/officeDocument/2006/relationships/hyperlink" Target="https://aims.archives.gov.on.ca/scripts/mwimain.dll/144/ORGANIZATION_VAL/WEB_ORG_DET_OPAC?SESSIONSEARCH&amp;exp=ORG_ID%20O660" TargetMode="External"/><Relationship Id="rId103" Type="http://schemas.openxmlformats.org/officeDocument/2006/relationships/hyperlink" Target="mailto:reference@ontario.ca" TargetMode="External"/><Relationship Id="rId108" Type="http://schemas.openxmlformats.org/officeDocument/2006/relationships/header" Target="header2.xml"/><Relationship Id="rId20" Type="http://schemas.openxmlformats.org/officeDocument/2006/relationships/hyperlink" Target="https://aims.archives.gov.on.ca/scripts/mwimain.dll/144/DESCRIPTION_WEB/WEB_DESC_DET?SESSIONSEARCH&amp;exp=sisn%208759" TargetMode="External"/><Relationship Id="rId41" Type="http://schemas.openxmlformats.org/officeDocument/2006/relationships/hyperlink" Target="https://aims.archives.gov.on.ca/scripts/mwimain.dll/144/DESCRIPTION_WEB/WEB_DESC_DET?SESSIONSEARCH&amp;exp=sisn%207710" TargetMode="External"/><Relationship Id="rId54" Type="http://schemas.openxmlformats.org/officeDocument/2006/relationships/hyperlink" Target="https://aims.archives.gov.on.ca/scripts/mwimain.dll/144/DESCRIPTION_WEB/WEB_DESC_DET?SESSIONSEARCH&amp;exp=sisn%2013131" TargetMode="External"/><Relationship Id="rId62" Type="http://schemas.openxmlformats.org/officeDocument/2006/relationships/hyperlink" Target="http://aims.archives.gov.on.ca" TargetMode="External"/><Relationship Id="rId70" Type="http://schemas.openxmlformats.org/officeDocument/2006/relationships/hyperlink" Target="https://aims.archives.gov.on.ca/scripts/mwimain.dll/144/ORGANIZATION_VAL/WEB_ORG_DET_OPAC?SESSIONSEARCH&amp;exp=ORG_ID%20O755" TargetMode="External"/><Relationship Id="rId75" Type="http://schemas.openxmlformats.org/officeDocument/2006/relationships/hyperlink" Target="https://aims.archives.gov.on.ca/scripts/mwimain.dll/144/ORGANIZATION_VAL/WEB_ORG_DET_OPAC?SESSIONSEARCH&amp;exp=ORG_ID%20O1062" TargetMode="External"/><Relationship Id="rId83" Type="http://schemas.openxmlformats.org/officeDocument/2006/relationships/hyperlink" Target="https://lso.ca/about-lso/osgoode-hall-and-ontario-legal-heritage" TargetMode="External"/><Relationship Id="rId88" Type="http://schemas.openxmlformats.org/officeDocument/2006/relationships/hyperlink" Target="https://aims.archives.gov.on.ca/scripts/mwimain.dll/144/DESCRIPTION_WEB/WEB_DESC_DET?SESSIONSEARCH&amp;exp=sisn%202250" TargetMode="External"/><Relationship Id="rId91" Type="http://schemas.openxmlformats.org/officeDocument/2006/relationships/hyperlink" Target="https://aims.archives.gov.on.ca/scripts/mwimain.dll/144/DESCRIPTION_WEB/WEB_DESC_DET?SESSIONSEARCH&amp;exp=sisn%202256" TargetMode="External"/><Relationship Id="rId96" Type="http://schemas.openxmlformats.org/officeDocument/2006/relationships/hyperlink" Target="http://www.archives.gov.on.ca/en/access/research_guides.aspx"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ttorneygeneral.jus.gov.on.ca/english/courts/Court_Addresses/" TargetMode="External"/><Relationship Id="rId23" Type="http://schemas.openxmlformats.org/officeDocument/2006/relationships/hyperlink" Target="https://aims.archives.gov.on.ca/scripts/mwimain.dll/144/DESCRIPTION_WEB/WEB_DESC_DET?SESSIONSEARCH&amp;exp=sisn%207693" TargetMode="External"/><Relationship Id="rId28" Type="http://schemas.openxmlformats.org/officeDocument/2006/relationships/hyperlink" Target="https://aims.archives.gov.on.ca/scripts/mwimain.dll/144/DESCRIPTION_WEB/WEB_DESC_DET?SESSIONSEARCH&amp;exp=sisn%206805" TargetMode="External"/><Relationship Id="rId36" Type="http://schemas.openxmlformats.org/officeDocument/2006/relationships/hyperlink" Target="https://aims.archives.gov.on.ca/scripts/mwimain.dll/144/DESCRIPTION_WEB/WEB_DESC_DET?SESSIONSEARCH&amp;exp=sisn%206808" TargetMode="External"/><Relationship Id="rId49" Type="http://schemas.openxmlformats.org/officeDocument/2006/relationships/hyperlink" Target="https://aims.archives.gov.on.ca/scripts/mwimain.dll/144/DESCRIPTION_WEB/WEB_DESC_DET?SESSIONSEARCH&amp;exp=sisn%206806" TargetMode="External"/><Relationship Id="rId57" Type="http://schemas.openxmlformats.org/officeDocument/2006/relationships/hyperlink" Target="https://aims.archives.gov.on.ca/scripts/mwimain.dll/144/DESCRIPTION_WEB/WEB_DESC_DET?SESSIONSEARCH&amp;exp=sisn%2013127" TargetMode="External"/><Relationship Id="rId106" Type="http://schemas.openxmlformats.org/officeDocument/2006/relationships/hyperlink" Target="http://www.archives.gov.on.ca/en/access/research_guides.aspx"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7697" TargetMode="External"/><Relationship Id="rId44" Type="http://schemas.openxmlformats.org/officeDocument/2006/relationships/hyperlink" Target="https://aims.archives.gov.on.ca/scripts/mwimain.dll/144/DESCRIPTION_WEB/WEB_DESC_DET?SESSIONSEARCH&amp;exp=sisn%207153" TargetMode="External"/><Relationship Id="rId52" Type="http://schemas.openxmlformats.org/officeDocument/2006/relationships/hyperlink" Target="https://aims.archives.gov.on.ca/scripts/mwimain.dll/144/DESCRIPTION_WEB/WEB_DESC_DET?SESSIONSEARCH&amp;exp=sisn%201374" TargetMode="External"/><Relationship Id="rId60" Type="http://schemas.openxmlformats.org/officeDocument/2006/relationships/hyperlink" Target="http://aims.archives.gov.on.ca" TargetMode="External"/><Relationship Id="rId65" Type="http://schemas.openxmlformats.org/officeDocument/2006/relationships/hyperlink" Target="https://aims.archives.gov.on.ca/scripts/mwimain.dll/144/ORGANIZATION_VAL/WEB_ORG_DET_OPAC?SESSIONSEARCH&amp;exp=ORG_ID%20O646" TargetMode="External"/><Relationship Id="rId73" Type="http://schemas.openxmlformats.org/officeDocument/2006/relationships/hyperlink" Target="https://aims.archives.gov.on.ca/scripts/mwimain.dll/144/ORGANIZATION_VAL/WEB_ORG_DET_OPAC?SESSIONSEARCH&amp;exp=ORG_ID%20O645" TargetMode="External"/><Relationship Id="rId78" Type="http://schemas.openxmlformats.org/officeDocument/2006/relationships/hyperlink" Target="https://aims.archives.gov.on.ca/scripts/mwimain.dll/144/ORGANIZATION_VAL/WEB_ORG_DET_OPAC?SESSIONSEARCH&amp;exp=ORG_ID%20O848" TargetMode="External"/><Relationship Id="rId81" Type="http://schemas.openxmlformats.org/officeDocument/2006/relationships/hyperlink" Target="http://aims.archives.gov.on.ca" TargetMode="External"/><Relationship Id="rId86" Type="http://schemas.openxmlformats.org/officeDocument/2006/relationships/hyperlink" Target="http://aims.archives.gov.on.ca" TargetMode="External"/><Relationship Id="rId94" Type="http://schemas.openxmlformats.org/officeDocument/2006/relationships/hyperlink" Target="https://aims.archives.gov.on.ca/scripts/mwimain.dll/144/DESCRIPTION_WEB/WEB_DESC_DET?SESSIONSEARCH&amp;exp=sisn%205497" TargetMode="External"/><Relationship Id="rId99" Type="http://schemas.openxmlformats.org/officeDocument/2006/relationships/image" Target="media/image5.png"/><Relationship Id="rId10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mcscs.jus.gov.on.ca/english/about_min/foi/foi.html" TargetMode="External"/><Relationship Id="rId18" Type="http://schemas.openxmlformats.org/officeDocument/2006/relationships/hyperlink" Target="https://aims.archives.gov.on.ca/scripts/mwimain.dll/144/DESCRIPTION_WEB/WEB_DESC_DET?SESSIONSEARCH&amp;exp=sisn%204375" TargetMode="External"/><Relationship Id="rId39" Type="http://schemas.openxmlformats.org/officeDocument/2006/relationships/hyperlink" Target="https://aims.archives.gov.on.ca/scripts/mwimain.dll/144/DESCRIPTION_WEB/WEB_DESC_DET?SESSIONSEARCH&amp;exp=sisn%207708" TargetMode="External"/><Relationship Id="rId109" Type="http://schemas.openxmlformats.org/officeDocument/2006/relationships/footer" Target="footer1.xml"/><Relationship Id="rId34" Type="http://schemas.openxmlformats.org/officeDocument/2006/relationships/hyperlink" Target="https://aims.archives.gov.on.ca/scripts/mwimain.dll/144/DESCRIPTION_WEB/WEB_DESC_DET?SESSIONSEARCH&amp;exp=sisn%2015777" TargetMode="External"/><Relationship Id="rId50" Type="http://schemas.openxmlformats.org/officeDocument/2006/relationships/hyperlink" Target="http://server1.minisisinc.com/minisa.dll/849/1/1/1372?RECORD" TargetMode="External"/><Relationship Id="rId55" Type="http://schemas.openxmlformats.org/officeDocument/2006/relationships/hyperlink" Target="https://aims.archives.gov.on.ca/scripts/mwimain.dll/144/DESCRIPTION_WEB/WEB_DESC_DET?SESSIONSEARCH&amp;exp=sisn%2013130" TargetMode="External"/><Relationship Id="rId76" Type="http://schemas.openxmlformats.org/officeDocument/2006/relationships/hyperlink" Target="https://aims.archives.gov.on.ca/scripts/mwimain.dll/144/ORGANIZATION_VAL/WEB_ORG_DET_OPAC?SESSIONSEARCH&amp;exp=ORG_ID%20O1590" TargetMode="External"/><Relationship Id="rId97" Type="http://schemas.openxmlformats.org/officeDocument/2006/relationships/hyperlink" Target="https://www.attorneygeneral.jus.gov.on.ca/english/glossary/" TargetMode="External"/><Relationship Id="rId104" Type="http://schemas.openxmlformats.org/officeDocument/2006/relationships/hyperlink" Target="http://www.ontario.ca/archives" TargetMode="External"/><Relationship Id="rId7" Type="http://schemas.openxmlformats.org/officeDocument/2006/relationships/settings" Target="settings.xml"/><Relationship Id="rId71" Type="http://schemas.openxmlformats.org/officeDocument/2006/relationships/hyperlink" Target="https://aims.archives.gov.on.ca/scripts/mwimain.dll/144/ORGANIZATION_VAL/WEB_ORG_DET_OPAC?SESSIONSEARCH&amp;exp=ORG_ID%20O865" TargetMode="External"/><Relationship Id="rId92" Type="http://schemas.openxmlformats.org/officeDocument/2006/relationships/hyperlink" Target="https://aims.archives.gov.on.ca/scripts/mwimain.dll/144/DESCRIPTION_WEB/WEB_DESC_DET?SESSIONSEARCH&amp;exp=sisn%20549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74F96-2601-4697-8F29-40A50F6917E4}">
  <ds:schemaRefs>
    <ds:schemaRef ds:uri="http://schemas.openxmlformats.org/officeDocument/2006/bibliography"/>
  </ds:schemaRefs>
</ds:datastoreItem>
</file>

<file path=customXml/itemProps2.xml><?xml version="1.0" encoding="utf-8"?>
<ds:datastoreItem xmlns:ds="http://schemas.openxmlformats.org/officeDocument/2006/customXml" ds:itemID="{18D68BE3-0D85-4870-B923-D46B1C3B6506}">
  <ds:schemaRefs>
    <ds:schemaRef ds:uri="http://schemas.microsoft.com/sharepoint/v3/contenttype/forms"/>
  </ds:schemaRefs>
</ds:datastoreItem>
</file>

<file path=customXml/itemProps3.xml><?xml version="1.0" encoding="utf-8"?>
<ds:datastoreItem xmlns:ds="http://schemas.openxmlformats.org/officeDocument/2006/customXml" ds:itemID="{C703F2DE-EE1E-498C-87A7-AA5DDDCB3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F064D-CC6A-4104-B05A-B0960599C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6805</Words>
  <Characters>38792</Characters>
  <Application>Microsoft Office Word</Application>
  <DocSecurity>0</DocSecurity>
  <Lines>323</Lines>
  <Paragraphs>91</Paragraphs>
  <ScaleCrop>false</ScaleCrop>
  <Company>MBS</Company>
  <LinksUpToDate>false</LinksUpToDate>
  <CharactersWithSpaces>45506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Franco, Joy (MPBSD)</cp:lastModifiedBy>
  <cp:revision>13</cp:revision>
  <cp:lastPrinted>2023-05-11T19:26:00Z</cp:lastPrinted>
  <dcterms:created xsi:type="dcterms:W3CDTF">2021-08-27T18:10:00Z</dcterms:created>
  <dcterms:modified xsi:type="dcterms:W3CDTF">2023-05-11T19:26:00Z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2021-08-27T18:10:03Z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