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6A" w:rsidRPr="00AF611D" w:rsidRDefault="00FD2435" w:rsidP="00AF611D">
      <w:pPr>
        <w:pStyle w:val="Heading1"/>
      </w:pPr>
      <w:bookmarkStart w:id="0" w:name="_Toc435519302"/>
      <w:bookmarkStart w:id="1" w:name="_Toc435519512"/>
      <w:bookmarkStart w:id="2" w:name="_Toc435520078"/>
      <w:bookmarkStart w:id="3" w:name="_Toc436043187"/>
      <w:bookmarkStart w:id="4" w:name="_Toc436391508"/>
      <w:bookmarkStart w:id="5" w:name="_Toc436724734"/>
      <w:bookmarkStart w:id="6" w:name="_Toc436724861"/>
      <w:bookmarkStart w:id="7" w:name="_GoBack"/>
      <w:bookmarkEnd w:id="7"/>
      <w:r w:rsidRPr="00AF611D">
        <w:t>Lesson Kit</w:t>
      </w:r>
      <w:r w:rsidR="00E3112D" w:rsidRPr="00AF611D">
        <w:t xml:space="preserve">: </w:t>
      </w:r>
      <w:r w:rsidRPr="00AF611D">
        <w:t>The War of 1812: Who Has the Advantage?</w:t>
      </w:r>
      <w:bookmarkStart w:id="8" w:name="_Toc362598641"/>
      <w:bookmarkEnd w:id="0"/>
      <w:bookmarkEnd w:id="1"/>
      <w:bookmarkEnd w:id="2"/>
      <w:bookmarkEnd w:id="3"/>
      <w:bookmarkEnd w:id="4"/>
      <w:bookmarkEnd w:id="5"/>
      <w:bookmarkEnd w:id="6"/>
    </w:p>
    <w:p w:rsidR="00EF1FF0" w:rsidRPr="00AF611D" w:rsidRDefault="008305C2" w:rsidP="00AF611D">
      <w:pPr>
        <w:pStyle w:val="Subtitle"/>
      </w:pPr>
      <w:r w:rsidRPr="00AF611D">
        <w:t>Grade 7: 180</w:t>
      </w:r>
      <w:bookmarkStart w:id="9" w:name="_Toc369609518"/>
      <w:bookmarkStart w:id="10" w:name="_Toc435519303"/>
      <w:bookmarkStart w:id="11" w:name="_Toc435519513"/>
      <w:bookmarkStart w:id="12" w:name="_Toc435520079"/>
      <w:r w:rsidR="00EF1FF0" w:rsidRPr="00AF611D">
        <w:t>0–1850: Conflict and Challenges</w:t>
      </w:r>
    </w:p>
    <w:p w:rsidR="00C20BA2" w:rsidRPr="00AF611D" w:rsidRDefault="00553B55" w:rsidP="00AF611D">
      <w:pPr>
        <w:pStyle w:val="Heading2"/>
      </w:pPr>
      <w:bookmarkStart w:id="13" w:name="_Toc436043188"/>
      <w:bookmarkStart w:id="14" w:name="_Toc436391509"/>
      <w:bookmarkStart w:id="15" w:name="_Toc436724735"/>
      <w:bookmarkStart w:id="16" w:name="_Toc436724776"/>
      <w:bookmarkStart w:id="17" w:name="_Toc436724862"/>
      <w:r w:rsidRPr="00AF611D">
        <w:t>Introduction</w:t>
      </w:r>
      <w:bookmarkEnd w:id="8"/>
      <w:bookmarkEnd w:id="9"/>
      <w:bookmarkEnd w:id="10"/>
      <w:bookmarkEnd w:id="11"/>
      <w:bookmarkEnd w:id="12"/>
      <w:bookmarkEnd w:id="13"/>
      <w:bookmarkEnd w:id="14"/>
      <w:bookmarkEnd w:id="15"/>
      <w:bookmarkEnd w:id="16"/>
      <w:bookmarkEnd w:id="17"/>
    </w:p>
    <w:p w:rsidR="00553B55" w:rsidRPr="00A91C6A" w:rsidRDefault="00FD2435" w:rsidP="00A91C6A">
      <w:pPr>
        <w:rPr>
          <w:rFonts w:cs="Arial"/>
          <w:sz w:val="24"/>
          <w:szCs w:val="24"/>
        </w:rPr>
      </w:pPr>
      <w:r w:rsidRPr="00A91C6A">
        <w:rPr>
          <w:rFonts w:cs="Arial"/>
          <w:sz w:val="24"/>
          <w:szCs w:val="24"/>
        </w:rPr>
        <w:t xml:space="preserve">In this lesson, students will decide who holds the advantage at the beginning of the War of 1812 by </w:t>
      </w:r>
      <w:r w:rsidR="000D412E" w:rsidRPr="00A91C6A">
        <w:rPr>
          <w:rFonts w:cs="Arial"/>
          <w:sz w:val="24"/>
          <w:szCs w:val="24"/>
        </w:rPr>
        <w:t>evaluating</w:t>
      </w:r>
      <w:r w:rsidRPr="00A91C6A">
        <w:rPr>
          <w:rFonts w:cs="Arial"/>
          <w:sz w:val="24"/>
          <w:szCs w:val="24"/>
        </w:rPr>
        <w:t xml:space="preserve"> the conditions of both the United States and Great Britain during this period.</w:t>
      </w:r>
    </w:p>
    <w:p w:rsidR="00A91C6A" w:rsidRPr="00CA08CC" w:rsidRDefault="00792BE0" w:rsidP="00AF611D">
      <w:pPr>
        <w:pStyle w:val="Heading2"/>
      </w:pPr>
      <w:bookmarkStart w:id="18" w:name="_Toc362598642"/>
      <w:bookmarkStart w:id="19" w:name="_Toc369609519"/>
      <w:bookmarkStart w:id="20" w:name="_Toc435519304"/>
      <w:bookmarkStart w:id="21" w:name="_Toc435519514"/>
      <w:bookmarkStart w:id="22" w:name="_Toc435520080"/>
      <w:bookmarkStart w:id="23" w:name="_Toc436043189"/>
      <w:bookmarkStart w:id="24" w:name="_Toc436391510"/>
      <w:bookmarkStart w:id="25" w:name="_Toc436724736"/>
      <w:bookmarkStart w:id="26" w:name="_Toc436724777"/>
      <w:bookmarkStart w:id="27" w:name="_Toc436724863"/>
      <w:r w:rsidRPr="00CA08CC">
        <w:t>Topic</w:t>
      </w:r>
      <w:bookmarkEnd w:id="18"/>
      <w:bookmarkEnd w:id="19"/>
      <w:bookmarkEnd w:id="20"/>
      <w:bookmarkEnd w:id="21"/>
      <w:bookmarkEnd w:id="22"/>
      <w:bookmarkEnd w:id="23"/>
      <w:bookmarkEnd w:id="24"/>
      <w:bookmarkEnd w:id="25"/>
      <w:bookmarkEnd w:id="26"/>
      <w:bookmarkEnd w:id="27"/>
      <w:r w:rsidRPr="00CA08CC">
        <w:tab/>
      </w:r>
    </w:p>
    <w:p w:rsidR="00792BE0" w:rsidRDefault="00C61C7E" w:rsidP="00A91C6A">
      <w:pPr>
        <w:spacing w:after="0"/>
        <w:rPr>
          <w:rFonts w:cs="Arial"/>
          <w:sz w:val="24"/>
          <w:szCs w:val="24"/>
        </w:rPr>
      </w:pPr>
      <w:r w:rsidRPr="00A91C6A">
        <w:rPr>
          <w:rFonts w:cs="Arial"/>
          <w:sz w:val="24"/>
          <w:szCs w:val="24"/>
        </w:rPr>
        <w:t xml:space="preserve">The </w:t>
      </w:r>
      <w:r w:rsidR="00FD2435" w:rsidRPr="00A91C6A">
        <w:rPr>
          <w:rFonts w:cs="Arial"/>
          <w:sz w:val="24"/>
          <w:szCs w:val="24"/>
        </w:rPr>
        <w:t>War of 1812</w:t>
      </w:r>
    </w:p>
    <w:p w:rsidR="00A91C6A" w:rsidRPr="00A91C6A" w:rsidRDefault="00A91C6A" w:rsidP="00A91C6A">
      <w:pPr>
        <w:spacing w:after="0" w:line="240" w:lineRule="auto"/>
        <w:rPr>
          <w:rFonts w:cs="Arial"/>
          <w:sz w:val="24"/>
          <w:szCs w:val="24"/>
        </w:rPr>
      </w:pPr>
    </w:p>
    <w:p w:rsidR="00792BE0" w:rsidRPr="00CA08CC" w:rsidRDefault="00792BE0" w:rsidP="00AF611D">
      <w:pPr>
        <w:pStyle w:val="Heading2"/>
      </w:pPr>
      <w:bookmarkStart w:id="28" w:name="_Toc362598643"/>
      <w:bookmarkStart w:id="29" w:name="_Toc369609520"/>
      <w:bookmarkStart w:id="30" w:name="_Toc435519305"/>
      <w:bookmarkStart w:id="31" w:name="_Toc435519515"/>
      <w:bookmarkStart w:id="32" w:name="_Toc435520081"/>
      <w:bookmarkStart w:id="33" w:name="_Toc436043190"/>
      <w:bookmarkStart w:id="34" w:name="_Toc436391511"/>
      <w:bookmarkStart w:id="35" w:name="_Toc436724737"/>
      <w:bookmarkStart w:id="36" w:name="_Toc436724778"/>
      <w:bookmarkStart w:id="37" w:name="_Toc436724864"/>
      <w:r w:rsidRPr="00CA08CC">
        <w:t>Source</w:t>
      </w:r>
      <w:bookmarkEnd w:id="28"/>
      <w:bookmarkEnd w:id="29"/>
      <w:bookmarkEnd w:id="30"/>
      <w:bookmarkEnd w:id="31"/>
      <w:bookmarkEnd w:id="32"/>
      <w:bookmarkEnd w:id="33"/>
      <w:bookmarkEnd w:id="34"/>
      <w:bookmarkEnd w:id="35"/>
      <w:bookmarkEnd w:id="36"/>
      <w:bookmarkEnd w:id="37"/>
    </w:p>
    <w:p w:rsidR="007512CE" w:rsidRDefault="00AF611D" w:rsidP="00A91C6A">
      <w:pPr>
        <w:rPr>
          <w:rFonts w:cs="Arial"/>
          <w:sz w:val="24"/>
          <w:szCs w:val="24"/>
        </w:rPr>
      </w:pPr>
      <w:r w:rsidRPr="00AF611D">
        <w:rPr>
          <w:sz w:val="24"/>
        </w:rPr>
        <w:t xml:space="preserve">Archives of Ontario’s War of 1812 online exhibit - </w:t>
      </w:r>
      <w:hyperlink r:id="rId9" w:history="1">
        <w:r w:rsidR="00A91C6A">
          <w:rPr>
            <w:rStyle w:val="Hyperlink"/>
            <w:rFonts w:cs="Arial"/>
            <w:sz w:val="24"/>
            <w:szCs w:val="24"/>
          </w:rPr>
          <w:t>Click here to view the War of 1812 online exhibit.</w:t>
        </w:r>
      </w:hyperlink>
      <w:r w:rsidR="006A5E12" w:rsidRPr="00A91C6A">
        <w:rPr>
          <w:rFonts w:cs="Arial"/>
          <w:sz w:val="24"/>
          <w:szCs w:val="24"/>
        </w:rPr>
        <w:t xml:space="preserve"> </w:t>
      </w:r>
    </w:p>
    <w:p w:rsidR="00B84852" w:rsidRPr="00A91C6A" w:rsidRDefault="00B84852" w:rsidP="00A91C6A">
      <w:pPr>
        <w:rPr>
          <w:rFonts w:cs="Arial"/>
          <w:sz w:val="24"/>
          <w:szCs w:val="24"/>
          <w:shd w:val="clear" w:color="auto" w:fill="FFFFFF"/>
        </w:rPr>
      </w:pPr>
      <w:r w:rsidRPr="00A91C6A">
        <w:rPr>
          <w:rFonts w:cs="Arial"/>
          <w:sz w:val="24"/>
          <w:szCs w:val="24"/>
          <w:shd w:val="clear" w:color="auto" w:fill="FFFFFF"/>
        </w:rPr>
        <w:t xml:space="preserve">Use the Archives of Ontario’s online exhibit on </w:t>
      </w:r>
      <w:r w:rsidR="008D2DC1" w:rsidRPr="00A91C6A">
        <w:rPr>
          <w:rFonts w:cs="Arial"/>
          <w:sz w:val="24"/>
          <w:szCs w:val="24"/>
          <w:shd w:val="clear" w:color="auto" w:fill="FFFFFF"/>
        </w:rPr>
        <w:t>the War of 1812</w:t>
      </w:r>
      <w:r w:rsidRPr="00A91C6A">
        <w:rPr>
          <w:rFonts w:cs="Arial"/>
          <w:sz w:val="24"/>
          <w:szCs w:val="24"/>
          <w:shd w:val="clear" w:color="auto" w:fill="FFFFFF"/>
        </w:rPr>
        <w:t xml:space="preserve">: </w:t>
      </w:r>
    </w:p>
    <w:p w:rsidR="00933ACB" w:rsidRPr="007512CE" w:rsidRDefault="00933ACB" w:rsidP="007512CE">
      <w:pPr>
        <w:pStyle w:val="ListParagraph"/>
        <w:numPr>
          <w:ilvl w:val="0"/>
          <w:numId w:val="7"/>
        </w:numPr>
        <w:rPr>
          <w:rFonts w:cs="Arial"/>
          <w:sz w:val="24"/>
          <w:szCs w:val="24"/>
          <w:shd w:val="clear" w:color="auto" w:fill="FFFFFF"/>
        </w:rPr>
      </w:pPr>
      <w:bookmarkStart w:id="38" w:name="_Toc362598644"/>
      <w:r w:rsidRPr="007512CE">
        <w:rPr>
          <w:rFonts w:cs="Arial"/>
          <w:sz w:val="24"/>
          <w:szCs w:val="24"/>
          <w:shd w:val="clear" w:color="auto" w:fill="FFFFFF"/>
        </w:rPr>
        <w:t>As a learning resource for yourself</w:t>
      </w:r>
    </w:p>
    <w:p w:rsidR="00933ACB" w:rsidRPr="007512CE" w:rsidRDefault="00933ACB" w:rsidP="007512CE">
      <w:pPr>
        <w:pStyle w:val="ListParagraph"/>
        <w:numPr>
          <w:ilvl w:val="0"/>
          <w:numId w:val="7"/>
        </w:numPr>
        <w:rPr>
          <w:rFonts w:cs="Arial"/>
          <w:sz w:val="24"/>
          <w:szCs w:val="24"/>
          <w:shd w:val="clear" w:color="auto" w:fill="FFFFFF"/>
        </w:rPr>
      </w:pPr>
      <w:r w:rsidRPr="007512CE">
        <w:rPr>
          <w:rFonts w:cs="Arial"/>
          <w:sz w:val="24"/>
          <w:szCs w:val="24"/>
          <w:shd w:val="clear" w:color="auto" w:fill="FFFFFF"/>
        </w:rPr>
        <w:t xml:space="preserve">As </w:t>
      </w:r>
      <w:r w:rsidR="00013E95" w:rsidRPr="007512CE">
        <w:rPr>
          <w:rFonts w:cs="Arial"/>
          <w:sz w:val="24"/>
          <w:szCs w:val="24"/>
          <w:shd w:val="clear" w:color="auto" w:fill="FFFFFF"/>
        </w:rPr>
        <w:t>a site</w:t>
      </w:r>
      <w:r w:rsidRPr="007512CE">
        <w:rPr>
          <w:rFonts w:cs="Arial"/>
          <w:sz w:val="24"/>
          <w:szCs w:val="24"/>
          <w:shd w:val="clear" w:color="auto" w:fill="FFFFFF"/>
        </w:rPr>
        <w:t xml:space="preserve"> to direct your students for inquiry projects</w:t>
      </w:r>
    </w:p>
    <w:p w:rsidR="00933ACB" w:rsidRPr="007512CE" w:rsidRDefault="00933ACB" w:rsidP="007512CE">
      <w:pPr>
        <w:pStyle w:val="ListParagraph"/>
        <w:numPr>
          <w:ilvl w:val="0"/>
          <w:numId w:val="7"/>
        </w:numPr>
        <w:rPr>
          <w:rFonts w:cs="Arial"/>
          <w:sz w:val="24"/>
          <w:szCs w:val="24"/>
          <w:shd w:val="clear" w:color="auto" w:fill="FFFFFF"/>
        </w:rPr>
      </w:pPr>
      <w:r w:rsidRPr="007512CE">
        <w:rPr>
          <w:rFonts w:cs="Arial"/>
          <w:sz w:val="24"/>
          <w:szCs w:val="24"/>
          <w:shd w:val="clear" w:color="auto" w:fill="FFFFFF"/>
        </w:rPr>
        <w:t xml:space="preserve">As </w:t>
      </w:r>
      <w:r w:rsidR="00013E95" w:rsidRPr="007512CE">
        <w:rPr>
          <w:rFonts w:cs="Arial"/>
          <w:sz w:val="24"/>
          <w:szCs w:val="24"/>
          <w:shd w:val="clear" w:color="auto" w:fill="FFFFFF"/>
        </w:rPr>
        <w:t>a place</w:t>
      </w:r>
      <w:r w:rsidRPr="007512CE">
        <w:rPr>
          <w:rFonts w:cs="Arial"/>
          <w:sz w:val="24"/>
          <w:szCs w:val="24"/>
          <w:shd w:val="clear" w:color="auto" w:fill="FFFFFF"/>
        </w:rPr>
        <w:t xml:space="preserve"> to find and use primary sources related to the curriculum </w:t>
      </w:r>
    </w:p>
    <w:p w:rsidR="00792BE0" w:rsidRPr="00CA08CC" w:rsidRDefault="00792BE0" w:rsidP="00AF611D">
      <w:pPr>
        <w:pStyle w:val="Heading2"/>
      </w:pPr>
      <w:bookmarkStart w:id="39" w:name="_Toc369609521"/>
      <w:bookmarkStart w:id="40" w:name="_Toc435519306"/>
      <w:bookmarkStart w:id="41" w:name="_Toc435519516"/>
      <w:bookmarkStart w:id="42" w:name="_Toc435520082"/>
      <w:bookmarkStart w:id="43" w:name="_Toc436043191"/>
      <w:bookmarkStart w:id="44" w:name="_Toc436391512"/>
      <w:bookmarkStart w:id="45" w:name="_Toc436724738"/>
      <w:bookmarkStart w:id="46" w:name="_Toc436724779"/>
      <w:bookmarkStart w:id="47" w:name="_Toc436724865"/>
      <w:r w:rsidRPr="00CA08CC">
        <w:t>Themes that can be addressed</w:t>
      </w:r>
      <w:bookmarkEnd w:id="38"/>
      <w:bookmarkEnd w:id="39"/>
      <w:bookmarkEnd w:id="40"/>
      <w:bookmarkEnd w:id="41"/>
      <w:bookmarkEnd w:id="42"/>
      <w:bookmarkEnd w:id="43"/>
      <w:bookmarkEnd w:id="44"/>
      <w:bookmarkEnd w:id="45"/>
      <w:bookmarkEnd w:id="46"/>
      <w:bookmarkEnd w:id="47"/>
    </w:p>
    <w:p w:rsidR="00CA4DC7" w:rsidRPr="007512CE" w:rsidRDefault="00CA4DC7" w:rsidP="007512CE">
      <w:pPr>
        <w:pStyle w:val="ListParagraph"/>
        <w:numPr>
          <w:ilvl w:val="0"/>
          <w:numId w:val="9"/>
        </w:numPr>
        <w:rPr>
          <w:rFonts w:cs="Arial"/>
          <w:sz w:val="24"/>
          <w:szCs w:val="24"/>
        </w:rPr>
      </w:pPr>
      <w:r w:rsidRPr="007512CE">
        <w:rPr>
          <w:rFonts w:cs="Arial"/>
          <w:sz w:val="24"/>
          <w:szCs w:val="24"/>
        </w:rPr>
        <w:t>Use of Primary Sources</w:t>
      </w:r>
    </w:p>
    <w:p w:rsidR="00777DB3" w:rsidRPr="007512CE" w:rsidRDefault="00777DB3" w:rsidP="007512CE">
      <w:pPr>
        <w:pStyle w:val="ListParagraph"/>
        <w:numPr>
          <w:ilvl w:val="0"/>
          <w:numId w:val="9"/>
        </w:numPr>
        <w:rPr>
          <w:rFonts w:cs="Arial"/>
          <w:sz w:val="24"/>
          <w:szCs w:val="24"/>
        </w:rPr>
      </w:pPr>
      <w:r w:rsidRPr="007512CE">
        <w:rPr>
          <w:rFonts w:cs="Arial"/>
          <w:sz w:val="24"/>
          <w:szCs w:val="24"/>
        </w:rPr>
        <w:t xml:space="preserve">Major battles </w:t>
      </w:r>
    </w:p>
    <w:p w:rsidR="00777DB3" w:rsidRPr="007512CE" w:rsidRDefault="00777DB3" w:rsidP="007512CE">
      <w:pPr>
        <w:pStyle w:val="ListParagraph"/>
        <w:numPr>
          <w:ilvl w:val="0"/>
          <w:numId w:val="9"/>
        </w:numPr>
        <w:rPr>
          <w:rFonts w:cs="Arial"/>
          <w:sz w:val="24"/>
          <w:szCs w:val="24"/>
        </w:rPr>
      </w:pPr>
      <w:r w:rsidRPr="007512CE">
        <w:rPr>
          <w:rFonts w:cs="Arial"/>
          <w:sz w:val="24"/>
          <w:szCs w:val="24"/>
        </w:rPr>
        <w:t xml:space="preserve">Alliances between First Nations and British forces </w:t>
      </w:r>
    </w:p>
    <w:p w:rsidR="00777DB3" w:rsidRPr="007512CE" w:rsidRDefault="00777DB3" w:rsidP="007512CE">
      <w:pPr>
        <w:pStyle w:val="ListParagraph"/>
        <w:numPr>
          <w:ilvl w:val="0"/>
          <w:numId w:val="9"/>
        </w:numPr>
        <w:rPr>
          <w:rFonts w:cs="Arial"/>
          <w:sz w:val="24"/>
          <w:szCs w:val="24"/>
        </w:rPr>
      </w:pPr>
      <w:r w:rsidRPr="007512CE">
        <w:rPr>
          <w:rFonts w:cs="Arial"/>
          <w:sz w:val="24"/>
          <w:szCs w:val="24"/>
        </w:rPr>
        <w:t>The role of Loyalists</w:t>
      </w:r>
    </w:p>
    <w:p w:rsidR="00777DB3" w:rsidRDefault="00777DB3" w:rsidP="007512CE">
      <w:pPr>
        <w:pStyle w:val="ListParagraph"/>
        <w:numPr>
          <w:ilvl w:val="0"/>
          <w:numId w:val="9"/>
        </w:numPr>
        <w:rPr>
          <w:rFonts w:cs="Arial"/>
          <w:sz w:val="24"/>
          <w:szCs w:val="24"/>
        </w:rPr>
      </w:pPr>
      <w:r w:rsidRPr="007512CE">
        <w:rPr>
          <w:rFonts w:cs="Arial"/>
          <w:sz w:val="24"/>
          <w:szCs w:val="24"/>
        </w:rPr>
        <w:t>Important individuals (</w:t>
      </w:r>
      <w:proofErr w:type="spellStart"/>
      <w:r w:rsidRPr="007512CE">
        <w:rPr>
          <w:rFonts w:cs="Arial"/>
          <w:sz w:val="24"/>
          <w:szCs w:val="24"/>
        </w:rPr>
        <w:t>ie</w:t>
      </w:r>
      <w:proofErr w:type="spellEnd"/>
      <w:r w:rsidRPr="007512CE">
        <w:rPr>
          <w:rFonts w:cs="Arial"/>
          <w:sz w:val="24"/>
          <w:szCs w:val="24"/>
        </w:rPr>
        <w:t xml:space="preserve">. Tecumseh, Laura Secord, General </w:t>
      </w:r>
      <w:proofErr w:type="spellStart"/>
      <w:r w:rsidRPr="007512CE">
        <w:rPr>
          <w:rFonts w:cs="Arial"/>
          <w:sz w:val="24"/>
          <w:szCs w:val="24"/>
        </w:rPr>
        <w:t>Issac</w:t>
      </w:r>
      <w:proofErr w:type="spellEnd"/>
      <w:r w:rsidRPr="007512CE">
        <w:rPr>
          <w:rFonts w:cs="Arial"/>
          <w:sz w:val="24"/>
          <w:szCs w:val="24"/>
        </w:rPr>
        <w:t xml:space="preserve"> Brock)</w:t>
      </w:r>
    </w:p>
    <w:p w:rsidR="00EF1FF0" w:rsidRDefault="00EF1FF0">
      <w:pPr>
        <w:spacing w:after="0" w:line="240" w:lineRule="auto"/>
        <w:rPr>
          <w:rFonts w:eastAsia="Times New Roman" w:cs="Arial"/>
          <w:b/>
          <w:bCs/>
          <w:sz w:val="28"/>
          <w:szCs w:val="28"/>
        </w:rPr>
      </w:pPr>
      <w:bookmarkStart w:id="48" w:name="_Toc435511242"/>
      <w:bookmarkStart w:id="49" w:name="_Toc435511420"/>
      <w:bookmarkStart w:id="50" w:name="_Toc435511518"/>
      <w:bookmarkStart w:id="51" w:name="_Toc435519307"/>
      <w:bookmarkStart w:id="52" w:name="_Toc435519517"/>
      <w:bookmarkStart w:id="53" w:name="_Toc435520083"/>
      <w:r>
        <w:rPr>
          <w:sz w:val="28"/>
        </w:rPr>
        <w:br w:type="page"/>
      </w:r>
    </w:p>
    <w:p w:rsidR="00EF1FF0" w:rsidRPr="00CA08CC" w:rsidRDefault="007512CE" w:rsidP="00AF611D">
      <w:pPr>
        <w:pStyle w:val="Heading2"/>
      </w:pPr>
      <w:bookmarkStart w:id="54" w:name="_Toc436043192"/>
      <w:bookmarkStart w:id="55" w:name="_Toc436391513"/>
      <w:bookmarkStart w:id="56" w:name="_Toc436724739"/>
      <w:bookmarkStart w:id="57" w:name="_Toc436724780"/>
      <w:bookmarkStart w:id="58" w:name="_Toc436724866"/>
      <w:r w:rsidRPr="00CA08CC">
        <w:lastRenderedPageBreak/>
        <w:t>Curriculum</w:t>
      </w:r>
      <w:bookmarkEnd w:id="48"/>
      <w:bookmarkEnd w:id="49"/>
      <w:bookmarkEnd w:id="50"/>
      <w:bookmarkEnd w:id="51"/>
      <w:bookmarkEnd w:id="52"/>
      <w:bookmarkEnd w:id="53"/>
      <w:r w:rsidR="00451D54" w:rsidRPr="00CA08CC">
        <w:t xml:space="preserve"> Links</w:t>
      </w:r>
      <w:bookmarkEnd w:id="54"/>
      <w:bookmarkEnd w:id="55"/>
      <w:bookmarkEnd w:id="56"/>
      <w:bookmarkEnd w:id="57"/>
      <w:bookmarkEnd w:id="58"/>
    </w:p>
    <w:p w:rsidR="00EF1FF0" w:rsidRPr="00EF1FF0" w:rsidRDefault="00EF1FF0" w:rsidP="00EF1FF0">
      <w:pPr>
        <w:spacing w:after="0" w:line="240" w:lineRule="auto"/>
      </w:pPr>
    </w:p>
    <w:p w:rsidR="007512CE" w:rsidRPr="00AF611D" w:rsidRDefault="007512CE" w:rsidP="00EF1FF0">
      <w:pPr>
        <w:spacing w:after="0" w:line="240" w:lineRule="auto"/>
        <w:rPr>
          <w:rStyle w:val="Strong"/>
        </w:rPr>
      </w:pPr>
      <w:r w:rsidRPr="00AF611D">
        <w:rPr>
          <w:rStyle w:val="Strong"/>
        </w:rPr>
        <w:t>Strand B. Canada, 1800-1850: Conflict and Challenges</w:t>
      </w:r>
    </w:p>
    <w:tbl>
      <w:tblPr>
        <w:tblStyle w:val="TableGrid"/>
        <w:tblW w:w="0" w:type="auto"/>
        <w:tblLook w:val="04A0" w:firstRow="1" w:lastRow="0" w:firstColumn="1" w:lastColumn="0" w:noHBand="0" w:noVBand="1"/>
        <w:tblCaption w:val="Table of Strand B. Canada, 1800–1850: Conflict and challenges"/>
        <w:tblDescription w:val="Table consists of three columns: Overall expectations, historical thinking concepts and specific expectations."/>
      </w:tblPr>
      <w:tblGrid>
        <w:gridCol w:w="3192"/>
        <w:gridCol w:w="3306"/>
        <w:gridCol w:w="3078"/>
      </w:tblGrid>
      <w:tr w:rsidR="007512CE" w:rsidRPr="00913E82" w:rsidTr="008A6B7C">
        <w:trPr>
          <w:trHeight w:val="341"/>
          <w:tblHeader/>
        </w:trPr>
        <w:tc>
          <w:tcPr>
            <w:tcW w:w="3192" w:type="dxa"/>
            <w:vAlign w:val="center"/>
          </w:tcPr>
          <w:p w:rsidR="007512CE" w:rsidRPr="00AF611D" w:rsidRDefault="007512CE" w:rsidP="008A6B7C">
            <w:pPr>
              <w:rPr>
                <w:rStyle w:val="Emphasis"/>
                <w:i w:val="0"/>
              </w:rPr>
            </w:pPr>
            <w:r w:rsidRPr="00AF611D">
              <w:rPr>
                <w:rStyle w:val="Emphasis"/>
                <w:i w:val="0"/>
              </w:rPr>
              <w:t>Overall Expectations</w:t>
            </w:r>
          </w:p>
        </w:tc>
        <w:tc>
          <w:tcPr>
            <w:tcW w:w="3306" w:type="dxa"/>
            <w:vAlign w:val="center"/>
          </w:tcPr>
          <w:p w:rsidR="007512CE" w:rsidRPr="00AF611D" w:rsidRDefault="007512CE" w:rsidP="008A6B7C">
            <w:pPr>
              <w:rPr>
                <w:rStyle w:val="Emphasis"/>
                <w:i w:val="0"/>
              </w:rPr>
            </w:pPr>
            <w:r w:rsidRPr="00AF611D">
              <w:rPr>
                <w:rStyle w:val="Emphasis"/>
                <w:i w:val="0"/>
              </w:rPr>
              <w:t>Historical Thinking Concepts</w:t>
            </w:r>
          </w:p>
        </w:tc>
        <w:tc>
          <w:tcPr>
            <w:tcW w:w="3078" w:type="dxa"/>
            <w:vAlign w:val="center"/>
          </w:tcPr>
          <w:p w:rsidR="007512CE" w:rsidRPr="00AF611D" w:rsidRDefault="007512CE" w:rsidP="008A6B7C">
            <w:pPr>
              <w:rPr>
                <w:rStyle w:val="Emphasis"/>
                <w:i w:val="0"/>
              </w:rPr>
            </w:pPr>
            <w:r w:rsidRPr="00AF611D">
              <w:rPr>
                <w:rStyle w:val="Emphasis"/>
                <w:i w:val="0"/>
              </w:rPr>
              <w:t>Specific Expectations</w:t>
            </w:r>
          </w:p>
        </w:tc>
      </w:tr>
      <w:tr w:rsidR="007512CE" w:rsidRPr="00913E82" w:rsidTr="008A6B7C">
        <w:trPr>
          <w:trHeight w:val="864"/>
        </w:trPr>
        <w:tc>
          <w:tcPr>
            <w:tcW w:w="3192" w:type="dxa"/>
            <w:vAlign w:val="center"/>
          </w:tcPr>
          <w:p w:rsidR="007512CE" w:rsidRPr="00E21A2C" w:rsidRDefault="007512CE" w:rsidP="008A6B7C">
            <w:pPr>
              <w:rPr>
                <w:sz w:val="24"/>
                <w:szCs w:val="24"/>
              </w:rPr>
            </w:pPr>
            <w:r w:rsidRPr="00AF611D">
              <w:rPr>
                <w:rStyle w:val="Strong"/>
              </w:rPr>
              <w:t>B1. Application:</w:t>
            </w:r>
            <w:r w:rsidRPr="00E21A2C">
              <w:rPr>
                <w:sz w:val="24"/>
                <w:szCs w:val="24"/>
              </w:rPr>
              <w:t xml:space="preserve"> Changes and Challenges</w:t>
            </w:r>
          </w:p>
        </w:tc>
        <w:tc>
          <w:tcPr>
            <w:tcW w:w="3306" w:type="dxa"/>
            <w:vAlign w:val="center"/>
          </w:tcPr>
          <w:p w:rsidR="007512CE" w:rsidRPr="00E21A2C" w:rsidRDefault="007512CE" w:rsidP="008A6B7C">
            <w:pPr>
              <w:rPr>
                <w:sz w:val="24"/>
                <w:szCs w:val="24"/>
              </w:rPr>
            </w:pPr>
            <w:r w:rsidRPr="00E21A2C">
              <w:rPr>
                <w:sz w:val="24"/>
                <w:szCs w:val="24"/>
              </w:rPr>
              <w:t xml:space="preserve">Continuity and Change; </w:t>
            </w:r>
          </w:p>
          <w:p w:rsidR="007512CE" w:rsidRPr="00913E82" w:rsidRDefault="007512CE" w:rsidP="008A6B7C">
            <w:r w:rsidRPr="00E21A2C">
              <w:rPr>
                <w:sz w:val="24"/>
                <w:szCs w:val="24"/>
              </w:rPr>
              <w:t>Historical Perspective</w:t>
            </w:r>
          </w:p>
        </w:tc>
        <w:tc>
          <w:tcPr>
            <w:tcW w:w="3078" w:type="dxa"/>
            <w:vAlign w:val="center"/>
          </w:tcPr>
          <w:p w:rsidR="007512CE" w:rsidRPr="00E21A2C" w:rsidRDefault="007512CE" w:rsidP="008A6B7C">
            <w:pPr>
              <w:pStyle w:val="NoSpacing"/>
              <w:rPr>
                <w:rFonts w:ascii="Arial" w:hAnsi="Arial" w:cs="Arial"/>
                <w:sz w:val="24"/>
                <w:szCs w:val="24"/>
              </w:rPr>
            </w:pPr>
            <w:r>
              <w:rPr>
                <w:rFonts w:ascii="Arial" w:hAnsi="Arial" w:cs="Arial"/>
                <w:sz w:val="24"/>
                <w:szCs w:val="24"/>
              </w:rPr>
              <w:t xml:space="preserve">B1.1, </w:t>
            </w:r>
            <w:r w:rsidRPr="00E21A2C">
              <w:rPr>
                <w:rFonts w:ascii="Arial" w:hAnsi="Arial" w:cs="Arial"/>
                <w:sz w:val="24"/>
                <w:szCs w:val="24"/>
              </w:rPr>
              <w:t>B1.2</w:t>
            </w:r>
          </w:p>
        </w:tc>
      </w:tr>
      <w:tr w:rsidR="007512CE" w:rsidRPr="00913E82" w:rsidTr="008A6B7C">
        <w:trPr>
          <w:trHeight w:val="864"/>
        </w:trPr>
        <w:tc>
          <w:tcPr>
            <w:tcW w:w="3192" w:type="dxa"/>
            <w:vAlign w:val="center"/>
          </w:tcPr>
          <w:p w:rsidR="007512CE" w:rsidRPr="00E21A2C" w:rsidRDefault="007512CE" w:rsidP="008A6B7C">
            <w:pPr>
              <w:rPr>
                <w:sz w:val="24"/>
                <w:szCs w:val="24"/>
              </w:rPr>
            </w:pPr>
            <w:r w:rsidRPr="00AF611D">
              <w:rPr>
                <w:rStyle w:val="Strong"/>
              </w:rPr>
              <w:t>B2. Inquiry:</w:t>
            </w:r>
            <w:r w:rsidRPr="00E21A2C">
              <w:rPr>
                <w:sz w:val="24"/>
                <w:szCs w:val="24"/>
              </w:rPr>
              <w:t xml:space="preserve"> Perspectives in British North Americans</w:t>
            </w:r>
          </w:p>
        </w:tc>
        <w:tc>
          <w:tcPr>
            <w:tcW w:w="3306" w:type="dxa"/>
            <w:vAlign w:val="center"/>
          </w:tcPr>
          <w:p w:rsidR="007512CE" w:rsidRPr="00E21A2C" w:rsidRDefault="007512CE" w:rsidP="008A6B7C">
            <w:pPr>
              <w:rPr>
                <w:sz w:val="24"/>
                <w:szCs w:val="24"/>
              </w:rPr>
            </w:pPr>
            <w:r w:rsidRPr="00E21A2C">
              <w:rPr>
                <w:sz w:val="24"/>
                <w:szCs w:val="24"/>
              </w:rPr>
              <w:t xml:space="preserve">Historical Perspective; </w:t>
            </w:r>
          </w:p>
          <w:p w:rsidR="007512CE" w:rsidRPr="00913E82" w:rsidRDefault="007512CE" w:rsidP="008A6B7C">
            <w:r w:rsidRPr="00E21A2C">
              <w:rPr>
                <w:sz w:val="24"/>
                <w:szCs w:val="24"/>
              </w:rPr>
              <w:t>Historical Significance</w:t>
            </w:r>
          </w:p>
        </w:tc>
        <w:tc>
          <w:tcPr>
            <w:tcW w:w="3078" w:type="dxa"/>
            <w:vAlign w:val="center"/>
          </w:tcPr>
          <w:p w:rsidR="007512CE" w:rsidRPr="00E21A2C" w:rsidRDefault="007512CE" w:rsidP="007512CE">
            <w:pPr>
              <w:pStyle w:val="NoSpacing"/>
              <w:rPr>
                <w:rFonts w:ascii="Arial" w:hAnsi="Arial" w:cs="Arial"/>
                <w:sz w:val="24"/>
                <w:szCs w:val="24"/>
              </w:rPr>
            </w:pPr>
            <w:r w:rsidRPr="00E21A2C">
              <w:rPr>
                <w:rFonts w:ascii="Arial" w:hAnsi="Arial" w:cs="Arial"/>
                <w:sz w:val="24"/>
                <w:szCs w:val="24"/>
              </w:rPr>
              <w:t>B2.1, B2.2, B2.4, B2.5, B2.6</w:t>
            </w:r>
          </w:p>
        </w:tc>
      </w:tr>
      <w:tr w:rsidR="007512CE" w:rsidRPr="00913E82" w:rsidTr="008A6B7C">
        <w:trPr>
          <w:trHeight w:val="864"/>
        </w:trPr>
        <w:tc>
          <w:tcPr>
            <w:tcW w:w="3192" w:type="dxa"/>
            <w:vAlign w:val="center"/>
          </w:tcPr>
          <w:p w:rsidR="007512CE" w:rsidRPr="00E21A2C" w:rsidRDefault="007512CE" w:rsidP="008A6B7C">
            <w:pPr>
              <w:rPr>
                <w:sz w:val="24"/>
                <w:szCs w:val="24"/>
              </w:rPr>
            </w:pPr>
            <w:r w:rsidRPr="00AF611D">
              <w:rPr>
                <w:rStyle w:val="Strong"/>
              </w:rPr>
              <w:t>B3. Understanding Historical Context:</w:t>
            </w:r>
            <w:r w:rsidRPr="00E21A2C">
              <w:rPr>
                <w:sz w:val="24"/>
                <w:szCs w:val="24"/>
              </w:rPr>
              <w:t xml:space="preserve"> Events and Their Consequence</w:t>
            </w:r>
          </w:p>
        </w:tc>
        <w:tc>
          <w:tcPr>
            <w:tcW w:w="3306" w:type="dxa"/>
            <w:vAlign w:val="center"/>
          </w:tcPr>
          <w:p w:rsidR="007512CE" w:rsidRPr="00E21A2C" w:rsidRDefault="007512CE" w:rsidP="008A6B7C">
            <w:pPr>
              <w:rPr>
                <w:sz w:val="24"/>
                <w:szCs w:val="24"/>
              </w:rPr>
            </w:pPr>
            <w:r w:rsidRPr="00E21A2C">
              <w:rPr>
                <w:sz w:val="24"/>
                <w:szCs w:val="24"/>
              </w:rPr>
              <w:t xml:space="preserve">Historical Significance; </w:t>
            </w:r>
          </w:p>
          <w:p w:rsidR="007512CE" w:rsidRPr="00913E82" w:rsidRDefault="007512CE" w:rsidP="008A6B7C">
            <w:r w:rsidRPr="00E21A2C">
              <w:rPr>
                <w:sz w:val="24"/>
                <w:szCs w:val="24"/>
              </w:rPr>
              <w:t>Cause and Consequence</w:t>
            </w:r>
          </w:p>
        </w:tc>
        <w:tc>
          <w:tcPr>
            <w:tcW w:w="3078" w:type="dxa"/>
            <w:vAlign w:val="center"/>
          </w:tcPr>
          <w:p w:rsidR="007512CE" w:rsidRPr="00E21A2C" w:rsidRDefault="007512CE" w:rsidP="008A6B7C">
            <w:pPr>
              <w:pStyle w:val="NoSpacing"/>
              <w:rPr>
                <w:rFonts w:ascii="Arial" w:hAnsi="Arial" w:cs="Arial"/>
                <w:sz w:val="24"/>
                <w:szCs w:val="24"/>
              </w:rPr>
            </w:pPr>
            <w:r w:rsidRPr="00E21A2C">
              <w:rPr>
                <w:rFonts w:ascii="Arial" w:hAnsi="Arial" w:cs="Arial"/>
                <w:sz w:val="24"/>
                <w:szCs w:val="24"/>
              </w:rPr>
              <w:t>B3.1, B3.2, B3.3, B3.4, B3.5</w:t>
            </w:r>
          </w:p>
        </w:tc>
      </w:tr>
    </w:tbl>
    <w:p w:rsidR="00AF611D" w:rsidRDefault="00AF611D" w:rsidP="007512CE">
      <w:pPr>
        <w:rPr>
          <w:rFonts w:cs="Arial"/>
        </w:rPr>
      </w:pPr>
    </w:p>
    <w:p w:rsidR="00AF611D" w:rsidRDefault="00AF611D" w:rsidP="00AF611D">
      <w:r>
        <w:br w:type="page"/>
      </w:r>
    </w:p>
    <w:p w:rsidR="00EF1FF0" w:rsidRPr="00AF611D" w:rsidRDefault="00C64589" w:rsidP="00C64589">
      <w:pPr>
        <w:pStyle w:val="Heading1"/>
        <w:jc w:val="left"/>
      </w:pPr>
      <w:bookmarkStart w:id="59" w:name="_Toc436724740"/>
      <w:bookmarkStart w:id="60" w:name="_Toc436724781"/>
      <w:bookmarkStart w:id="61" w:name="_Toc436724867"/>
      <w:r>
        <w:lastRenderedPageBreak/>
        <w:t>Assignment &amp; Activity Ideas</w:t>
      </w:r>
      <w:bookmarkEnd w:id="59"/>
      <w:bookmarkEnd w:id="60"/>
      <w:bookmarkEnd w:id="61"/>
    </w:p>
    <w:p w:rsidR="00EF1FF0" w:rsidRDefault="009D347D" w:rsidP="00EF1FF0">
      <w:pPr>
        <w:spacing w:after="0" w:line="240" w:lineRule="auto"/>
        <w:rPr>
          <w:rFonts w:cs="Arial"/>
          <w:sz w:val="24"/>
          <w:szCs w:val="24"/>
        </w:rPr>
      </w:pPr>
      <w:r w:rsidRPr="00131AB9">
        <w:rPr>
          <w:rFonts w:cs="Arial"/>
          <w:sz w:val="24"/>
          <w:szCs w:val="24"/>
        </w:rPr>
        <w:t>This lesson is designed to take place over two classes. However, it can be abbreviated and completed in one class or expanded and completed across multiple classes.</w:t>
      </w:r>
    </w:p>
    <w:p w:rsidR="00EF1FF0" w:rsidRPr="00EF1FF0" w:rsidRDefault="00EF1FF0" w:rsidP="00EF1FF0">
      <w:pPr>
        <w:spacing w:after="0" w:line="240" w:lineRule="auto"/>
        <w:rPr>
          <w:rFonts w:cs="Arial"/>
          <w:sz w:val="24"/>
          <w:szCs w:val="24"/>
        </w:rPr>
      </w:pPr>
    </w:p>
    <w:p w:rsidR="00131AB9" w:rsidRPr="00AF611D" w:rsidRDefault="00131AB9" w:rsidP="00C64589">
      <w:pPr>
        <w:pStyle w:val="Heading2"/>
      </w:pPr>
      <w:bookmarkStart w:id="62" w:name="_Toc436391515"/>
      <w:bookmarkStart w:id="63" w:name="_Toc436724741"/>
      <w:bookmarkStart w:id="64" w:name="_Toc436724782"/>
      <w:bookmarkStart w:id="65" w:name="_Toc436724868"/>
      <w:r w:rsidRPr="00AF611D">
        <w:t>Getting Organized</w:t>
      </w:r>
      <w:bookmarkEnd w:id="62"/>
      <w:bookmarkEnd w:id="63"/>
      <w:bookmarkEnd w:id="64"/>
      <w:bookmarkEnd w:id="65"/>
    </w:p>
    <w:p w:rsidR="001D5339" w:rsidRPr="00131AB9" w:rsidRDefault="001D5339" w:rsidP="00131AB9">
      <w:pPr>
        <w:pStyle w:val="ListParagraph"/>
        <w:numPr>
          <w:ilvl w:val="0"/>
          <w:numId w:val="10"/>
        </w:numPr>
        <w:rPr>
          <w:rFonts w:cs="Arial"/>
          <w:sz w:val="24"/>
          <w:szCs w:val="24"/>
        </w:rPr>
      </w:pPr>
      <w:r w:rsidRPr="00131AB9">
        <w:rPr>
          <w:rFonts w:cs="Arial"/>
          <w:sz w:val="24"/>
          <w:szCs w:val="24"/>
        </w:rPr>
        <w:t>Review the resources at the end of this plan</w:t>
      </w:r>
    </w:p>
    <w:p w:rsidR="009D347D" w:rsidRPr="00131AB9" w:rsidRDefault="009D347D" w:rsidP="009D347D">
      <w:pPr>
        <w:pStyle w:val="ListParagraph"/>
        <w:numPr>
          <w:ilvl w:val="0"/>
          <w:numId w:val="3"/>
        </w:numPr>
        <w:spacing w:before="120"/>
        <w:rPr>
          <w:rFonts w:cs="Arial"/>
          <w:sz w:val="24"/>
          <w:szCs w:val="24"/>
        </w:rPr>
      </w:pPr>
      <w:r w:rsidRPr="00131AB9">
        <w:rPr>
          <w:rFonts w:cs="Arial"/>
          <w:sz w:val="24"/>
          <w:szCs w:val="24"/>
        </w:rPr>
        <w:t xml:space="preserve">Print out a copy of the </w:t>
      </w:r>
      <w:hyperlink w:anchor="_Who_Has_the" w:history="1">
        <w:r w:rsidRPr="00451D54">
          <w:rPr>
            <w:rStyle w:val="Hyperlink"/>
            <w:rFonts w:cs="Arial"/>
            <w:sz w:val="24"/>
            <w:szCs w:val="24"/>
          </w:rPr>
          <w:t>Who Has the Advantage? Fact Cards</w:t>
        </w:r>
      </w:hyperlink>
      <w:r w:rsidRPr="00131AB9">
        <w:rPr>
          <w:rFonts w:cs="Arial"/>
          <w:sz w:val="24"/>
          <w:szCs w:val="24"/>
        </w:rPr>
        <w:t xml:space="preserve"> for each group of students and a </w:t>
      </w:r>
      <w:hyperlink w:anchor="_Student_Handout:_Who" w:history="1">
        <w:proofErr w:type="gramStart"/>
        <w:r w:rsidRPr="00451D54">
          <w:rPr>
            <w:rStyle w:val="Hyperlink"/>
            <w:rFonts w:cs="Arial"/>
            <w:sz w:val="24"/>
            <w:szCs w:val="24"/>
          </w:rPr>
          <w:t>Who</w:t>
        </w:r>
        <w:proofErr w:type="gramEnd"/>
        <w:r w:rsidRPr="00451D54">
          <w:rPr>
            <w:rStyle w:val="Hyperlink"/>
            <w:rFonts w:cs="Arial"/>
            <w:sz w:val="24"/>
            <w:szCs w:val="24"/>
          </w:rPr>
          <w:t xml:space="preserve"> has the Advantage? </w:t>
        </w:r>
        <w:proofErr w:type="gramStart"/>
        <w:r w:rsidR="001D5339" w:rsidRPr="00451D54">
          <w:rPr>
            <w:rStyle w:val="Hyperlink"/>
            <w:rFonts w:cs="Arial"/>
            <w:sz w:val="24"/>
            <w:szCs w:val="24"/>
          </w:rPr>
          <w:t>c</w:t>
        </w:r>
        <w:r w:rsidRPr="00451D54">
          <w:rPr>
            <w:rStyle w:val="Hyperlink"/>
            <w:rFonts w:cs="Arial"/>
            <w:sz w:val="24"/>
            <w:szCs w:val="24"/>
          </w:rPr>
          <w:t>hart</w:t>
        </w:r>
        <w:proofErr w:type="gramEnd"/>
      </w:hyperlink>
      <w:r w:rsidRPr="00131AB9">
        <w:rPr>
          <w:rFonts w:cs="Arial"/>
          <w:sz w:val="24"/>
          <w:szCs w:val="24"/>
        </w:rPr>
        <w:t xml:space="preserve"> and</w:t>
      </w:r>
      <w:r w:rsidRPr="00131AB9">
        <w:rPr>
          <w:rFonts w:cs="Arial"/>
          <w:i/>
          <w:sz w:val="24"/>
          <w:szCs w:val="24"/>
        </w:rPr>
        <w:t xml:space="preserve"> </w:t>
      </w:r>
      <w:hyperlink w:anchor="_Student_Worksheet:_Decision" w:history="1">
        <w:r w:rsidRPr="00451D54">
          <w:rPr>
            <w:rStyle w:val="Hyperlink"/>
            <w:rFonts w:cs="Arial"/>
            <w:sz w:val="24"/>
            <w:szCs w:val="24"/>
          </w:rPr>
          <w:t xml:space="preserve">Decision Time! </w:t>
        </w:r>
        <w:proofErr w:type="gramStart"/>
        <w:r w:rsidRPr="00451D54">
          <w:rPr>
            <w:rStyle w:val="Hyperlink"/>
            <w:rFonts w:cs="Arial"/>
            <w:sz w:val="24"/>
            <w:szCs w:val="24"/>
          </w:rPr>
          <w:t>worksheet</w:t>
        </w:r>
        <w:proofErr w:type="gramEnd"/>
      </w:hyperlink>
      <w:r w:rsidRPr="00131AB9">
        <w:rPr>
          <w:rFonts w:cs="Arial"/>
          <w:sz w:val="24"/>
          <w:szCs w:val="24"/>
        </w:rPr>
        <w:t xml:space="preserve"> for either each student or each group, depending on how you want to run the activity. </w:t>
      </w:r>
    </w:p>
    <w:p w:rsidR="009D347D" w:rsidRPr="00131AB9" w:rsidRDefault="009D347D" w:rsidP="009D347D">
      <w:pPr>
        <w:pStyle w:val="ListParagraph"/>
        <w:numPr>
          <w:ilvl w:val="0"/>
          <w:numId w:val="3"/>
        </w:numPr>
        <w:spacing w:before="120"/>
        <w:rPr>
          <w:rFonts w:cs="Arial"/>
          <w:sz w:val="24"/>
          <w:szCs w:val="24"/>
        </w:rPr>
      </w:pPr>
      <w:r w:rsidRPr="00131AB9">
        <w:rPr>
          <w:rFonts w:cs="Arial"/>
          <w:sz w:val="24"/>
          <w:szCs w:val="24"/>
        </w:rPr>
        <w:t>Acquire one pair of scissors for each group of students.</w:t>
      </w:r>
    </w:p>
    <w:p w:rsidR="006A5E12" w:rsidRDefault="009D347D" w:rsidP="009D347D">
      <w:pPr>
        <w:pStyle w:val="ListParagraph"/>
        <w:numPr>
          <w:ilvl w:val="0"/>
          <w:numId w:val="3"/>
        </w:numPr>
        <w:spacing w:before="120"/>
        <w:rPr>
          <w:rFonts w:cs="Arial"/>
          <w:sz w:val="24"/>
          <w:szCs w:val="24"/>
        </w:rPr>
      </w:pPr>
      <w:r w:rsidRPr="00131AB9">
        <w:rPr>
          <w:rFonts w:cs="Arial"/>
          <w:sz w:val="24"/>
          <w:szCs w:val="24"/>
        </w:rPr>
        <w:t xml:space="preserve">For the following class, prepare copies of the </w:t>
      </w:r>
      <w:hyperlink w:anchor="_Student_Handout:_Detailed" w:history="1">
        <w:r w:rsidRPr="00451D54">
          <w:rPr>
            <w:rStyle w:val="Hyperlink"/>
            <w:rFonts w:cs="Arial"/>
            <w:sz w:val="24"/>
            <w:szCs w:val="24"/>
          </w:rPr>
          <w:t xml:space="preserve">Chronology of War </w:t>
        </w:r>
        <w:r w:rsidR="001D5339" w:rsidRPr="00451D54">
          <w:rPr>
            <w:rStyle w:val="Hyperlink"/>
            <w:rFonts w:cs="Arial"/>
            <w:sz w:val="24"/>
            <w:szCs w:val="24"/>
          </w:rPr>
          <w:t>h</w:t>
        </w:r>
        <w:r w:rsidRPr="00451D54">
          <w:rPr>
            <w:rStyle w:val="Hyperlink"/>
            <w:rFonts w:cs="Arial"/>
            <w:sz w:val="24"/>
            <w:szCs w:val="24"/>
          </w:rPr>
          <w:t>andout</w:t>
        </w:r>
      </w:hyperlink>
      <w:r w:rsidRPr="00131AB9">
        <w:rPr>
          <w:rFonts w:cs="Arial"/>
          <w:sz w:val="24"/>
          <w:szCs w:val="24"/>
        </w:rPr>
        <w:t xml:space="preserve"> and the </w:t>
      </w:r>
      <w:hyperlink w:anchor="_Student_Worksheet:_Advantage" w:history="1">
        <w:r w:rsidRPr="00451D54">
          <w:rPr>
            <w:rStyle w:val="Hyperlink"/>
            <w:rFonts w:cs="Arial"/>
            <w:sz w:val="24"/>
            <w:szCs w:val="24"/>
          </w:rPr>
          <w:t>Advantage Follow-up Questions</w:t>
        </w:r>
      </w:hyperlink>
      <w:r w:rsidRPr="00131AB9">
        <w:rPr>
          <w:rFonts w:cs="Arial"/>
          <w:sz w:val="24"/>
          <w:szCs w:val="24"/>
        </w:rPr>
        <w:t xml:space="preserve"> for either each student or each group of students</w:t>
      </w:r>
    </w:p>
    <w:p w:rsidR="00131AB9" w:rsidRDefault="00131AB9" w:rsidP="00C64589">
      <w:pPr>
        <w:pStyle w:val="Heading2"/>
      </w:pPr>
      <w:bookmarkStart w:id="66" w:name="_Toc436391516"/>
      <w:bookmarkStart w:id="67" w:name="_Toc436724742"/>
      <w:bookmarkStart w:id="68" w:name="_Toc436724783"/>
      <w:bookmarkStart w:id="69" w:name="_Toc436724869"/>
      <w:r w:rsidRPr="00131AB9">
        <w:t>Lesson Outline</w:t>
      </w:r>
      <w:bookmarkEnd w:id="66"/>
      <w:bookmarkEnd w:id="67"/>
      <w:bookmarkEnd w:id="68"/>
      <w:bookmarkEnd w:id="69"/>
    </w:p>
    <w:p w:rsidR="009D347D" w:rsidRPr="00EF1FF0" w:rsidRDefault="009D347D" w:rsidP="00131AB9">
      <w:pPr>
        <w:spacing w:before="120"/>
        <w:rPr>
          <w:rFonts w:cs="Arial"/>
          <w:sz w:val="24"/>
        </w:rPr>
      </w:pPr>
      <w:r w:rsidRPr="00EF1FF0">
        <w:rPr>
          <w:rFonts w:cs="Arial"/>
          <w:sz w:val="24"/>
        </w:rPr>
        <w:t xml:space="preserve">In small groups, give students the </w:t>
      </w:r>
      <w:hyperlink w:anchor="_Who_Has_the" w:history="1">
        <w:r w:rsidRPr="00EF1FF0">
          <w:rPr>
            <w:rStyle w:val="Hyperlink"/>
            <w:rFonts w:cs="Arial"/>
            <w:sz w:val="24"/>
          </w:rPr>
          <w:t>Who Has the Advantage? Fact Cards</w:t>
        </w:r>
      </w:hyperlink>
      <w:r w:rsidRPr="00EF1FF0">
        <w:rPr>
          <w:rFonts w:cs="Arial"/>
          <w:sz w:val="24"/>
        </w:rPr>
        <w:t xml:space="preserve"> and ask them to cut them into twenty-one individual cards.</w:t>
      </w:r>
    </w:p>
    <w:p w:rsidR="009D347D" w:rsidRPr="00EF1FF0" w:rsidRDefault="009D347D" w:rsidP="009D347D">
      <w:pPr>
        <w:pStyle w:val="ListParagraph"/>
        <w:numPr>
          <w:ilvl w:val="0"/>
          <w:numId w:val="4"/>
        </w:numPr>
        <w:rPr>
          <w:rFonts w:cs="Arial"/>
          <w:sz w:val="24"/>
        </w:rPr>
      </w:pPr>
      <w:r w:rsidRPr="00EF1FF0">
        <w:rPr>
          <w:rFonts w:cs="Arial"/>
          <w:sz w:val="24"/>
        </w:rPr>
        <w:t xml:space="preserve">Ask the students to sort the cards into three categories using the </w:t>
      </w:r>
      <w:hyperlink w:anchor="_Student_Handout:_Who" w:history="1">
        <w:r w:rsidR="001D5339" w:rsidRPr="00EF1FF0">
          <w:rPr>
            <w:rStyle w:val="Hyperlink"/>
            <w:rFonts w:cs="Arial"/>
            <w:sz w:val="24"/>
          </w:rPr>
          <w:t xml:space="preserve">Who has the Advantage? </w:t>
        </w:r>
        <w:proofErr w:type="gramStart"/>
        <w:r w:rsidR="001D5339" w:rsidRPr="00EF1FF0">
          <w:rPr>
            <w:rStyle w:val="Hyperlink"/>
            <w:rFonts w:cs="Arial"/>
            <w:sz w:val="24"/>
          </w:rPr>
          <w:t>c</w:t>
        </w:r>
        <w:r w:rsidRPr="00EF1FF0">
          <w:rPr>
            <w:rStyle w:val="Hyperlink"/>
            <w:rFonts w:cs="Arial"/>
            <w:sz w:val="24"/>
          </w:rPr>
          <w:t>hart</w:t>
        </w:r>
        <w:proofErr w:type="gramEnd"/>
      </w:hyperlink>
      <w:r w:rsidRPr="00EF1FF0">
        <w:rPr>
          <w:rFonts w:cs="Arial"/>
          <w:sz w:val="24"/>
        </w:rPr>
        <w:t xml:space="preserve"> as a guide. The three categories are: British Advantage, American Advantage, and Neutral. Ask students to pick two to three cards per category and write notes as to why they think the fact would provide an advantage.</w:t>
      </w:r>
    </w:p>
    <w:p w:rsidR="009D347D" w:rsidRPr="00EF1FF0" w:rsidRDefault="009D347D" w:rsidP="009D347D">
      <w:pPr>
        <w:pStyle w:val="ListParagraph"/>
        <w:numPr>
          <w:ilvl w:val="0"/>
          <w:numId w:val="4"/>
        </w:numPr>
        <w:rPr>
          <w:rFonts w:cs="Arial"/>
          <w:sz w:val="24"/>
        </w:rPr>
      </w:pPr>
      <w:r w:rsidRPr="00EF1FF0">
        <w:rPr>
          <w:rFonts w:cs="Arial"/>
          <w:sz w:val="24"/>
        </w:rPr>
        <w:t xml:space="preserve">Using the </w:t>
      </w:r>
      <w:hyperlink w:anchor="_Student_Worksheet:_Decision" w:history="1">
        <w:r w:rsidRPr="00EF1FF0">
          <w:rPr>
            <w:rStyle w:val="Hyperlink"/>
            <w:rFonts w:cs="Arial"/>
            <w:sz w:val="24"/>
          </w:rPr>
          <w:t xml:space="preserve">Decision Time! </w:t>
        </w:r>
        <w:proofErr w:type="gramStart"/>
        <w:r w:rsidRPr="00EF1FF0">
          <w:rPr>
            <w:rStyle w:val="Hyperlink"/>
            <w:rFonts w:cs="Arial"/>
            <w:sz w:val="24"/>
          </w:rPr>
          <w:t>worksheet</w:t>
        </w:r>
        <w:proofErr w:type="gramEnd"/>
      </w:hyperlink>
      <w:r w:rsidRPr="00EF1FF0">
        <w:rPr>
          <w:rFonts w:cs="Arial"/>
          <w:sz w:val="24"/>
        </w:rPr>
        <w:t>, invite students to make a decision, based on their categorizing, on which side would have the advantage at the beginning of the War of 1812. Remind them to give detailed reasons for their choices. Ask students to either hand in this worksheet at the end of class or to make a presentation as to who they felt had an advantage at the beginning of the War of 1812 and for what reasons.</w:t>
      </w:r>
    </w:p>
    <w:p w:rsidR="009D347D" w:rsidRPr="00EF1FF0" w:rsidRDefault="009D347D" w:rsidP="009D347D">
      <w:pPr>
        <w:pStyle w:val="ListParagraph"/>
        <w:numPr>
          <w:ilvl w:val="0"/>
          <w:numId w:val="4"/>
        </w:numPr>
        <w:rPr>
          <w:rFonts w:cs="Arial"/>
          <w:sz w:val="24"/>
        </w:rPr>
      </w:pPr>
      <w:r w:rsidRPr="00EF1FF0">
        <w:rPr>
          <w:rFonts w:cs="Arial"/>
          <w:sz w:val="24"/>
        </w:rPr>
        <w:t xml:space="preserve">In the following class, give students a chance to reconsider their position by reading the student handout, </w:t>
      </w:r>
      <w:hyperlink w:anchor="_Student_Handout:_Detailed" w:history="1">
        <w:r w:rsidRPr="00EF1FF0">
          <w:rPr>
            <w:rStyle w:val="Hyperlink"/>
            <w:rFonts w:cs="Arial"/>
            <w:sz w:val="24"/>
          </w:rPr>
          <w:t>Chronology of War</w:t>
        </w:r>
      </w:hyperlink>
      <w:r w:rsidRPr="00EF1FF0">
        <w:rPr>
          <w:rFonts w:cs="Arial"/>
          <w:sz w:val="24"/>
        </w:rPr>
        <w:t xml:space="preserve">, and answering the questions on the </w:t>
      </w:r>
      <w:hyperlink w:anchor="_Student_Worksheet:_Advantage" w:history="1">
        <w:r w:rsidRPr="00EF1FF0">
          <w:rPr>
            <w:rStyle w:val="Hyperlink"/>
            <w:rFonts w:cs="Arial"/>
            <w:sz w:val="24"/>
          </w:rPr>
          <w:t>Advantage: Follow-up Questions</w:t>
        </w:r>
      </w:hyperlink>
      <w:r w:rsidRPr="00EF1FF0">
        <w:rPr>
          <w:rFonts w:cs="Arial"/>
          <w:b/>
          <w:sz w:val="24"/>
        </w:rPr>
        <w:t xml:space="preserve"> </w:t>
      </w:r>
      <w:r w:rsidRPr="00EF1FF0">
        <w:rPr>
          <w:rFonts w:cs="Arial"/>
          <w:sz w:val="24"/>
        </w:rPr>
        <w:t>worksheet.</w:t>
      </w:r>
    </w:p>
    <w:p w:rsidR="009D347D" w:rsidRDefault="009D347D" w:rsidP="009D347D">
      <w:pPr>
        <w:pStyle w:val="ListParagraph"/>
        <w:numPr>
          <w:ilvl w:val="0"/>
          <w:numId w:val="4"/>
        </w:numPr>
        <w:rPr>
          <w:rFonts w:cs="Arial"/>
          <w:sz w:val="24"/>
        </w:rPr>
      </w:pPr>
      <w:r w:rsidRPr="00EF1FF0">
        <w:rPr>
          <w:rFonts w:cs="Arial"/>
          <w:sz w:val="24"/>
        </w:rPr>
        <w:t>As a class, discuss the different positions and what factors led to advantages for both sides.</w:t>
      </w:r>
    </w:p>
    <w:p w:rsidR="00AF611D" w:rsidRPr="00C64589" w:rsidRDefault="00AF611D" w:rsidP="00C64589">
      <w:pPr>
        <w:rPr>
          <w:rFonts w:cs="Arial"/>
          <w:sz w:val="24"/>
        </w:rPr>
      </w:pPr>
    </w:p>
    <w:p w:rsidR="00131AB9" w:rsidRDefault="00131AB9" w:rsidP="00C64589">
      <w:pPr>
        <w:pStyle w:val="Heading2"/>
      </w:pPr>
      <w:bookmarkStart w:id="70" w:name="_Toc436391517"/>
      <w:bookmarkStart w:id="71" w:name="_Toc436724743"/>
      <w:bookmarkStart w:id="72" w:name="_Toc436724784"/>
      <w:bookmarkStart w:id="73" w:name="_Toc436724870"/>
      <w:r w:rsidRPr="00131AB9">
        <w:lastRenderedPageBreak/>
        <w:t>Extension / Accommodation</w:t>
      </w:r>
      <w:bookmarkEnd w:id="70"/>
      <w:bookmarkEnd w:id="71"/>
      <w:bookmarkEnd w:id="72"/>
      <w:bookmarkEnd w:id="73"/>
    </w:p>
    <w:p w:rsidR="009D347D" w:rsidRPr="00EF1FF0" w:rsidRDefault="009D347D" w:rsidP="00131AB9">
      <w:pPr>
        <w:pStyle w:val="ListParagraph"/>
        <w:numPr>
          <w:ilvl w:val="0"/>
          <w:numId w:val="11"/>
        </w:numPr>
        <w:rPr>
          <w:sz w:val="24"/>
        </w:rPr>
      </w:pPr>
      <w:r w:rsidRPr="00EF1FF0">
        <w:rPr>
          <w:rFonts w:cs="Arial"/>
          <w:sz w:val="24"/>
        </w:rPr>
        <w:t>Students could use the fact cards as a beginning point for a larger, research-based project and presentation on the politics and economy of the War of 1812.</w:t>
      </w:r>
    </w:p>
    <w:p w:rsidR="009D347D" w:rsidRPr="00EF1FF0" w:rsidRDefault="009D347D" w:rsidP="009D347D">
      <w:pPr>
        <w:pStyle w:val="ListParagraph"/>
        <w:numPr>
          <w:ilvl w:val="0"/>
          <w:numId w:val="5"/>
        </w:numPr>
        <w:spacing w:before="120" w:after="120"/>
        <w:rPr>
          <w:sz w:val="24"/>
        </w:rPr>
      </w:pPr>
      <w:r w:rsidRPr="00EF1FF0">
        <w:rPr>
          <w:rFonts w:cs="Arial"/>
          <w:sz w:val="24"/>
        </w:rPr>
        <w:t>Discussion could take the form of a debate, with each student assigned a specific position.</w:t>
      </w:r>
    </w:p>
    <w:p w:rsidR="006A5E12" w:rsidRPr="00EF1FF0" w:rsidRDefault="009D347D" w:rsidP="009D347D">
      <w:pPr>
        <w:pStyle w:val="ListParagraph"/>
        <w:numPr>
          <w:ilvl w:val="0"/>
          <w:numId w:val="5"/>
        </w:numPr>
        <w:spacing w:before="120" w:after="120"/>
        <w:rPr>
          <w:sz w:val="24"/>
        </w:rPr>
      </w:pPr>
      <w:r w:rsidRPr="00EF1FF0">
        <w:rPr>
          <w:rFonts w:cs="Arial"/>
          <w:sz w:val="24"/>
        </w:rPr>
        <w:t xml:space="preserve">Students could be asked to create a graphic narrative, such as a comic strip, to illustrate the advances both sides had before, during, and </w:t>
      </w:r>
      <w:r w:rsidR="00EF1FF0">
        <w:rPr>
          <w:rFonts w:cs="Arial"/>
          <w:sz w:val="24"/>
        </w:rPr>
        <w:t>after the War of 1812.</w:t>
      </w:r>
    </w:p>
    <w:p w:rsidR="00EF1FF0" w:rsidRDefault="00EF1FF0">
      <w:pPr>
        <w:spacing w:after="0" w:line="240" w:lineRule="auto"/>
        <w:rPr>
          <w:rFonts w:cs="Arial"/>
          <w:sz w:val="24"/>
        </w:rPr>
      </w:pPr>
      <w:r>
        <w:rPr>
          <w:rFonts w:cs="Arial"/>
          <w:sz w:val="24"/>
        </w:rPr>
        <w:br w:type="page"/>
      </w:r>
    </w:p>
    <w:p w:rsidR="00EF1FF0" w:rsidRDefault="00EF1FF0" w:rsidP="000D5516"/>
    <w:p w:rsidR="00F364EA" w:rsidRDefault="00F364EA" w:rsidP="00F364EA">
      <w:pPr>
        <w:pStyle w:val="Heading1"/>
        <w:jc w:val="left"/>
        <w:sectPr w:rsidR="00F364EA" w:rsidSect="00E3112D">
          <w:headerReference w:type="default" r:id="rId10"/>
          <w:footerReference w:type="default" r:id="rId11"/>
          <w:pgSz w:w="12240" w:h="15840"/>
          <w:pgMar w:top="1560" w:right="1440" w:bottom="1440" w:left="1440" w:header="708" w:footer="708" w:gutter="0"/>
          <w:cols w:space="708"/>
          <w:docGrid w:linePitch="360"/>
        </w:sectPr>
      </w:pPr>
      <w:bookmarkStart w:id="74" w:name="_Toc436724744"/>
      <w:bookmarkStart w:id="75" w:name="_Toc436724785"/>
      <w:bookmarkStart w:id="76" w:name="_Toc436724871"/>
      <w:r>
        <w:t>Handouts &amp; Worksheets</w:t>
      </w:r>
      <w:bookmarkEnd w:id="74"/>
      <w:bookmarkEnd w:id="75"/>
      <w:bookmarkEnd w:id="76"/>
    </w:p>
    <w:bookmarkStart w:id="77" w:name="_Toc436043194" w:displacedByCustomXml="next"/>
    <w:bookmarkStart w:id="78" w:name="_Toc436391518" w:displacedByCustomXml="next"/>
    <w:bookmarkStart w:id="79" w:name="_Toc335741528" w:displacedByCustomXml="next"/>
    <w:bookmarkStart w:id="80" w:name="_Toc327451639" w:displacedByCustomXml="next"/>
    <w:sdt>
      <w:sdtPr>
        <w:id w:val="-771316381"/>
        <w:docPartObj>
          <w:docPartGallery w:val="Table of Contents"/>
          <w:docPartUnique/>
        </w:docPartObj>
      </w:sdtPr>
      <w:sdtEndPr>
        <w:rPr>
          <w:b/>
          <w:bCs/>
          <w:noProof/>
        </w:rPr>
      </w:sdtEndPr>
      <w:sdtContent>
        <w:p w:rsidR="003B1466" w:rsidRDefault="00056ED1">
          <w:pPr>
            <w:pStyle w:val="TOC1"/>
            <w:tabs>
              <w:tab w:val="right" w:pos="10070"/>
            </w:tabs>
            <w:rPr>
              <w:rFonts w:asciiTheme="minorHAnsi" w:eastAsiaTheme="minorEastAsia" w:hAnsiTheme="minorHAnsi" w:cstheme="minorBidi"/>
              <w:noProof/>
              <w:lang w:eastAsia="en-CA"/>
            </w:rPr>
          </w:pPr>
          <w:r>
            <w:fldChar w:fldCharType="begin"/>
          </w:r>
          <w:r>
            <w:instrText xml:space="preserve"> TOC \o "1-3" \h \z \u </w:instrText>
          </w:r>
          <w:r>
            <w:fldChar w:fldCharType="separate"/>
          </w:r>
        </w:p>
        <w:p w:rsidR="003B1466" w:rsidRDefault="003B1466">
          <w:pPr>
            <w:pStyle w:val="TOC2"/>
            <w:tabs>
              <w:tab w:val="right" w:pos="10070"/>
            </w:tabs>
            <w:rPr>
              <w:rFonts w:asciiTheme="minorHAnsi" w:eastAsiaTheme="minorEastAsia" w:hAnsiTheme="minorHAnsi" w:cstheme="minorBidi"/>
              <w:noProof/>
              <w:lang w:eastAsia="en-CA"/>
            </w:rPr>
          </w:pPr>
          <w:hyperlink w:anchor="_Toc436724872" w:history="1">
            <w:r w:rsidRPr="000A334C">
              <w:rPr>
                <w:rStyle w:val="Hyperlink"/>
                <w:noProof/>
              </w:rPr>
              <w:t>Introduction to Primary Sources</w:t>
            </w:r>
            <w:r>
              <w:rPr>
                <w:noProof/>
                <w:webHidden/>
              </w:rPr>
              <w:tab/>
            </w:r>
            <w:r>
              <w:rPr>
                <w:noProof/>
                <w:webHidden/>
              </w:rPr>
              <w:fldChar w:fldCharType="begin"/>
            </w:r>
            <w:r>
              <w:rPr>
                <w:noProof/>
                <w:webHidden/>
              </w:rPr>
              <w:instrText xml:space="preserve"> PAGEREF _Toc436724872 \h </w:instrText>
            </w:r>
            <w:r>
              <w:rPr>
                <w:noProof/>
                <w:webHidden/>
              </w:rPr>
            </w:r>
            <w:r>
              <w:rPr>
                <w:noProof/>
                <w:webHidden/>
              </w:rPr>
              <w:fldChar w:fldCharType="separate"/>
            </w:r>
            <w:r>
              <w:rPr>
                <w:noProof/>
                <w:webHidden/>
              </w:rPr>
              <w:t>6</w:t>
            </w:r>
            <w:r>
              <w:rPr>
                <w:noProof/>
                <w:webHidden/>
              </w:rPr>
              <w:fldChar w:fldCharType="end"/>
            </w:r>
          </w:hyperlink>
        </w:p>
        <w:p w:rsidR="003B1466" w:rsidRDefault="003B1466">
          <w:pPr>
            <w:pStyle w:val="TOC2"/>
            <w:tabs>
              <w:tab w:val="right" w:pos="10070"/>
            </w:tabs>
            <w:rPr>
              <w:rFonts w:asciiTheme="minorHAnsi" w:eastAsiaTheme="minorEastAsia" w:hAnsiTheme="minorHAnsi" w:cstheme="minorBidi"/>
              <w:noProof/>
              <w:lang w:eastAsia="en-CA"/>
            </w:rPr>
          </w:pPr>
          <w:hyperlink w:anchor="_Toc436724873" w:history="1">
            <w:r w:rsidRPr="000A334C">
              <w:rPr>
                <w:rStyle w:val="Hyperlink"/>
                <w:noProof/>
              </w:rPr>
              <w:t>Who Has the Advantage? Fact Cards</w:t>
            </w:r>
            <w:r>
              <w:rPr>
                <w:noProof/>
                <w:webHidden/>
              </w:rPr>
              <w:tab/>
            </w:r>
            <w:r>
              <w:rPr>
                <w:noProof/>
                <w:webHidden/>
              </w:rPr>
              <w:fldChar w:fldCharType="begin"/>
            </w:r>
            <w:r>
              <w:rPr>
                <w:noProof/>
                <w:webHidden/>
              </w:rPr>
              <w:instrText xml:space="preserve"> PAGEREF _Toc436724873 \h </w:instrText>
            </w:r>
            <w:r>
              <w:rPr>
                <w:noProof/>
                <w:webHidden/>
              </w:rPr>
            </w:r>
            <w:r>
              <w:rPr>
                <w:noProof/>
                <w:webHidden/>
              </w:rPr>
              <w:fldChar w:fldCharType="separate"/>
            </w:r>
            <w:r>
              <w:rPr>
                <w:noProof/>
                <w:webHidden/>
              </w:rPr>
              <w:t>7</w:t>
            </w:r>
            <w:r>
              <w:rPr>
                <w:noProof/>
                <w:webHidden/>
              </w:rPr>
              <w:fldChar w:fldCharType="end"/>
            </w:r>
          </w:hyperlink>
        </w:p>
        <w:p w:rsidR="003B1466" w:rsidRDefault="003B1466">
          <w:pPr>
            <w:pStyle w:val="TOC2"/>
            <w:tabs>
              <w:tab w:val="right" w:pos="10070"/>
            </w:tabs>
            <w:rPr>
              <w:rFonts w:asciiTheme="minorHAnsi" w:eastAsiaTheme="minorEastAsia" w:hAnsiTheme="minorHAnsi" w:cstheme="minorBidi"/>
              <w:noProof/>
              <w:lang w:eastAsia="en-CA"/>
            </w:rPr>
          </w:pPr>
          <w:hyperlink w:anchor="_Toc436724874" w:history="1">
            <w:r w:rsidRPr="000A334C">
              <w:rPr>
                <w:rStyle w:val="Hyperlink"/>
                <w:noProof/>
              </w:rPr>
              <w:t>Student Handout: Who has the Advantage? Chart</w:t>
            </w:r>
            <w:r>
              <w:rPr>
                <w:noProof/>
                <w:webHidden/>
              </w:rPr>
              <w:tab/>
            </w:r>
            <w:r>
              <w:rPr>
                <w:noProof/>
                <w:webHidden/>
              </w:rPr>
              <w:fldChar w:fldCharType="begin"/>
            </w:r>
            <w:r>
              <w:rPr>
                <w:noProof/>
                <w:webHidden/>
              </w:rPr>
              <w:instrText xml:space="preserve"> PAGEREF _Toc436724874 \h </w:instrText>
            </w:r>
            <w:r>
              <w:rPr>
                <w:noProof/>
                <w:webHidden/>
              </w:rPr>
            </w:r>
            <w:r>
              <w:rPr>
                <w:noProof/>
                <w:webHidden/>
              </w:rPr>
              <w:fldChar w:fldCharType="separate"/>
            </w:r>
            <w:r>
              <w:rPr>
                <w:noProof/>
                <w:webHidden/>
              </w:rPr>
              <w:t>9</w:t>
            </w:r>
            <w:r>
              <w:rPr>
                <w:noProof/>
                <w:webHidden/>
              </w:rPr>
              <w:fldChar w:fldCharType="end"/>
            </w:r>
          </w:hyperlink>
        </w:p>
        <w:p w:rsidR="003B1466" w:rsidRDefault="003B1466">
          <w:pPr>
            <w:pStyle w:val="TOC2"/>
            <w:tabs>
              <w:tab w:val="right" w:pos="10070"/>
            </w:tabs>
            <w:rPr>
              <w:rFonts w:asciiTheme="minorHAnsi" w:eastAsiaTheme="minorEastAsia" w:hAnsiTheme="minorHAnsi" w:cstheme="minorBidi"/>
              <w:noProof/>
              <w:lang w:eastAsia="en-CA"/>
            </w:rPr>
          </w:pPr>
          <w:hyperlink w:anchor="_Toc436724875" w:history="1">
            <w:r w:rsidRPr="000A334C">
              <w:rPr>
                <w:rStyle w:val="Hyperlink"/>
                <w:noProof/>
              </w:rPr>
              <w:t>Student Worksheet: Decision Time!</w:t>
            </w:r>
            <w:r>
              <w:rPr>
                <w:noProof/>
                <w:webHidden/>
              </w:rPr>
              <w:tab/>
            </w:r>
            <w:r>
              <w:rPr>
                <w:noProof/>
                <w:webHidden/>
              </w:rPr>
              <w:fldChar w:fldCharType="begin"/>
            </w:r>
            <w:r>
              <w:rPr>
                <w:noProof/>
                <w:webHidden/>
              </w:rPr>
              <w:instrText xml:space="preserve"> PAGEREF _Toc436724875 \h </w:instrText>
            </w:r>
            <w:r>
              <w:rPr>
                <w:noProof/>
                <w:webHidden/>
              </w:rPr>
            </w:r>
            <w:r>
              <w:rPr>
                <w:noProof/>
                <w:webHidden/>
              </w:rPr>
              <w:fldChar w:fldCharType="separate"/>
            </w:r>
            <w:r>
              <w:rPr>
                <w:noProof/>
                <w:webHidden/>
              </w:rPr>
              <w:t>10</w:t>
            </w:r>
            <w:r>
              <w:rPr>
                <w:noProof/>
                <w:webHidden/>
              </w:rPr>
              <w:fldChar w:fldCharType="end"/>
            </w:r>
          </w:hyperlink>
        </w:p>
        <w:p w:rsidR="003B1466" w:rsidRDefault="003B1466">
          <w:pPr>
            <w:pStyle w:val="TOC2"/>
            <w:tabs>
              <w:tab w:val="right" w:pos="10070"/>
            </w:tabs>
            <w:rPr>
              <w:rFonts w:asciiTheme="minorHAnsi" w:eastAsiaTheme="minorEastAsia" w:hAnsiTheme="minorHAnsi" w:cstheme="minorBidi"/>
              <w:noProof/>
              <w:lang w:eastAsia="en-CA"/>
            </w:rPr>
          </w:pPr>
          <w:hyperlink w:anchor="_Toc436724876" w:history="1">
            <w:r w:rsidRPr="000A334C">
              <w:rPr>
                <w:rStyle w:val="Hyperlink"/>
                <w:noProof/>
              </w:rPr>
              <w:t>Student Handout: Detailed Chronology of War</w:t>
            </w:r>
            <w:r>
              <w:rPr>
                <w:noProof/>
                <w:webHidden/>
              </w:rPr>
              <w:tab/>
            </w:r>
            <w:r>
              <w:rPr>
                <w:noProof/>
                <w:webHidden/>
              </w:rPr>
              <w:fldChar w:fldCharType="begin"/>
            </w:r>
            <w:r>
              <w:rPr>
                <w:noProof/>
                <w:webHidden/>
              </w:rPr>
              <w:instrText xml:space="preserve"> PAGEREF _Toc436724876 \h </w:instrText>
            </w:r>
            <w:r>
              <w:rPr>
                <w:noProof/>
                <w:webHidden/>
              </w:rPr>
            </w:r>
            <w:r>
              <w:rPr>
                <w:noProof/>
                <w:webHidden/>
              </w:rPr>
              <w:fldChar w:fldCharType="separate"/>
            </w:r>
            <w:r>
              <w:rPr>
                <w:noProof/>
                <w:webHidden/>
              </w:rPr>
              <w:t>11</w:t>
            </w:r>
            <w:r>
              <w:rPr>
                <w:noProof/>
                <w:webHidden/>
              </w:rPr>
              <w:fldChar w:fldCharType="end"/>
            </w:r>
          </w:hyperlink>
        </w:p>
        <w:p w:rsidR="003B1466" w:rsidRDefault="003B1466">
          <w:pPr>
            <w:pStyle w:val="TOC2"/>
            <w:tabs>
              <w:tab w:val="right" w:pos="10070"/>
            </w:tabs>
            <w:rPr>
              <w:rFonts w:asciiTheme="minorHAnsi" w:eastAsiaTheme="minorEastAsia" w:hAnsiTheme="minorHAnsi" w:cstheme="minorBidi"/>
              <w:noProof/>
              <w:lang w:eastAsia="en-CA"/>
            </w:rPr>
          </w:pPr>
          <w:hyperlink w:anchor="_Toc436724877" w:history="1">
            <w:r w:rsidRPr="000A334C">
              <w:rPr>
                <w:rStyle w:val="Hyperlink"/>
                <w:noProof/>
              </w:rPr>
              <w:t>Student Worksheet: Advantage Follow-up Questions</w:t>
            </w:r>
            <w:r>
              <w:rPr>
                <w:noProof/>
                <w:webHidden/>
              </w:rPr>
              <w:tab/>
            </w:r>
            <w:r>
              <w:rPr>
                <w:noProof/>
                <w:webHidden/>
              </w:rPr>
              <w:fldChar w:fldCharType="begin"/>
            </w:r>
            <w:r>
              <w:rPr>
                <w:noProof/>
                <w:webHidden/>
              </w:rPr>
              <w:instrText xml:space="preserve"> PAGEREF _Toc436724877 \h </w:instrText>
            </w:r>
            <w:r>
              <w:rPr>
                <w:noProof/>
                <w:webHidden/>
              </w:rPr>
            </w:r>
            <w:r>
              <w:rPr>
                <w:noProof/>
                <w:webHidden/>
              </w:rPr>
              <w:fldChar w:fldCharType="separate"/>
            </w:r>
            <w:r>
              <w:rPr>
                <w:noProof/>
                <w:webHidden/>
              </w:rPr>
              <w:t>15</w:t>
            </w:r>
            <w:r>
              <w:rPr>
                <w:noProof/>
                <w:webHidden/>
              </w:rPr>
              <w:fldChar w:fldCharType="end"/>
            </w:r>
          </w:hyperlink>
        </w:p>
        <w:p w:rsidR="003B1466" w:rsidRDefault="003B1466">
          <w:pPr>
            <w:pStyle w:val="TOC2"/>
            <w:tabs>
              <w:tab w:val="right" w:pos="10070"/>
            </w:tabs>
            <w:rPr>
              <w:rFonts w:asciiTheme="minorHAnsi" w:eastAsiaTheme="minorEastAsia" w:hAnsiTheme="minorHAnsi" w:cstheme="minorBidi"/>
              <w:noProof/>
              <w:lang w:eastAsia="en-CA"/>
            </w:rPr>
          </w:pPr>
          <w:hyperlink w:anchor="_Toc436724878" w:history="1">
            <w:r w:rsidRPr="000A334C">
              <w:rPr>
                <w:rStyle w:val="Hyperlink"/>
                <w:noProof/>
              </w:rPr>
              <w:t>Marking Rubric</w:t>
            </w:r>
            <w:r>
              <w:rPr>
                <w:noProof/>
                <w:webHidden/>
              </w:rPr>
              <w:tab/>
            </w:r>
            <w:r>
              <w:rPr>
                <w:noProof/>
                <w:webHidden/>
              </w:rPr>
              <w:fldChar w:fldCharType="begin"/>
            </w:r>
            <w:r>
              <w:rPr>
                <w:noProof/>
                <w:webHidden/>
              </w:rPr>
              <w:instrText xml:space="preserve"> PAGEREF _Toc436724878 \h </w:instrText>
            </w:r>
            <w:r>
              <w:rPr>
                <w:noProof/>
                <w:webHidden/>
              </w:rPr>
            </w:r>
            <w:r>
              <w:rPr>
                <w:noProof/>
                <w:webHidden/>
              </w:rPr>
              <w:fldChar w:fldCharType="separate"/>
            </w:r>
            <w:r>
              <w:rPr>
                <w:noProof/>
                <w:webHidden/>
              </w:rPr>
              <w:t>16</w:t>
            </w:r>
            <w:r>
              <w:rPr>
                <w:noProof/>
                <w:webHidden/>
              </w:rPr>
              <w:fldChar w:fldCharType="end"/>
            </w:r>
          </w:hyperlink>
        </w:p>
        <w:p w:rsidR="00056ED1" w:rsidRDefault="00056ED1">
          <w:r>
            <w:rPr>
              <w:b/>
              <w:bCs/>
              <w:noProof/>
            </w:rPr>
            <w:fldChar w:fldCharType="end"/>
          </w:r>
        </w:p>
      </w:sdtContent>
    </w:sdt>
    <w:p w:rsidR="00056ED1" w:rsidRDefault="00056ED1" w:rsidP="00056ED1"/>
    <w:p w:rsidR="00056ED1" w:rsidRDefault="00056ED1">
      <w:pPr>
        <w:spacing w:after="0" w:line="240" w:lineRule="auto"/>
        <w:rPr>
          <w:rFonts w:cs="Arial"/>
          <w:b/>
          <w:sz w:val="28"/>
          <w:u w:color="FF3300"/>
        </w:rPr>
      </w:pPr>
      <w:r>
        <w:br w:type="page"/>
      </w:r>
    </w:p>
    <w:p w:rsidR="00892816" w:rsidRPr="00CA08CC" w:rsidRDefault="00892816" w:rsidP="00F364EA">
      <w:pPr>
        <w:pStyle w:val="Heading2"/>
        <w:jc w:val="center"/>
      </w:pPr>
      <w:bookmarkStart w:id="81" w:name="_Toc436724872"/>
      <w:r w:rsidRPr="00CA08CC">
        <w:t>Introduction to Primary Sources</w:t>
      </w:r>
      <w:bookmarkEnd w:id="78"/>
      <w:bookmarkEnd w:id="77"/>
      <w:bookmarkEnd w:id="81"/>
    </w:p>
    <w:p w:rsidR="00892816" w:rsidRDefault="00892816" w:rsidP="00892816">
      <w:pPr>
        <w:spacing w:after="0" w:line="240" w:lineRule="auto"/>
      </w:pPr>
    </w:p>
    <w:p w:rsidR="00F364EA" w:rsidRDefault="00F364EA" w:rsidP="00F364EA">
      <w:pPr>
        <w:spacing w:after="120"/>
        <w:jc w:val="center"/>
      </w:pPr>
      <w:bookmarkStart w:id="82" w:name="_Who_Has_the"/>
      <w:bookmarkStart w:id="83" w:name="_Toc435175155"/>
      <w:bookmarkStart w:id="84" w:name="_Toc436043195"/>
      <w:bookmarkStart w:id="85" w:name="_Toc436391519"/>
      <w:bookmarkEnd w:id="82"/>
      <w:r>
        <w:rPr>
          <w:noProof/>
          <w:lang w:eastAsia="en-CA"/>
        </w:rPr>
        <w:drawing>
          <wp:inline distT="0" distB="0" distL="0" distR="0" wp14:anchorId="0C7A4CE6" wp14:editId="4AE4B8DE">
            <wp:extent cx="3782186" cy="2999114"/>
            <wp:effectExtent l="0" t="0" r="8890" b="0"/>
            <wp:docPr id="2" name="Picture 2" descr="Photograph of a notebook, opened and showing two pages of a handwritten list of individuals who received a grant of land for their service in the militia during the War of 1812." title="Register of militia grant, 1820-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ster of militia grant, 1820-18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2186" cy="2999114"/>
                    </a:xfrm>
                    <a:prstGeom prst="rect">
                      <a:avLst/>
                    </a:prstGeom>
                    <a:noFill/>
                    <a:ln>
                      <a:noFill/>
                    </a:ln>
                  </pic:spPr>
                </pic:pic>
              </a:graphicData>
            </a:graphic>
          </wp:inline>
        </w:drawing>
      </w:r>
    </w:p>
    <w:p w:rsidR="00F364EA" w:rsidRDefault="00F364EA" w:rsidP="00F364EA">
      <w:pPr>
        <w:jc w:val="center"/>
      </w:pPr>
      <w:r>
        <w:rPr>
          <w:shd w:val="clear" w:color="auto" w:fill="FFFFFF"/>
        </w:rPr>
        <w:t>Register of militia grant, 1820-1850</w:t>
      </w:r>
      <w:r>
        <w:br/>
      </w:r>
      <w:r>
        <w:rPr>
          <w:shd w:val="clear" w:color="auto" w:fill="FFFFFF"/>
        </w:rPr>
        <w:t>Reference Code: RG 1-152-0-1</w:t>
      </w:r>
      <w:r>
        <w:br/>
      </w:r>
      <w:r>
        <w:rPr>
          <w:shd w:val="clear" w:color="auto" w:fill="FFFFFF"/>
        </w:rPr>
        <w:t>Archives of Ontario</w:t>
      </w:r>
    </w:p>
    <w:p w:rsidR="00F364EA" w:rsidRDefault="00F364EA" w:rsidP="00F364EA">
      <w:pPr>
        <w:spacing w:after="120"/>
      </w:pPr>
      <w:r>
        <w:t xml:space="preserve">A </w:t>
      </w:r>
      <w:r w:rsidRPr="00F364EA">
        <w:rPr>
          <w:rStyle w:val="Strong"/>
        </w:rPr>
        <w:t>primary source</w:t>
      </w:r>
      <w:r>
        <w:t xml:space="preserve"> is a document or object from the past created by people who lived during that time. Primary sources provide a view into an event or experience that only people living during that time could have experienced. </w:t>
      </w:r>
    </w:p>
    <w:p w:rsidR="00F364EA" w:rsidRDefault="00F364EA" w:rsidP="00F364EA">
      <w:pPr>
        <w:spacing w:after="120"/>
      </w:pPr>
      <w:r>
        <w:t xml:space="preserve">Archives collect and preserve primary sources so that students can learn history from the experiences of people who were there. In an archive, primary sources are called records. In a museum, primary sources are called artifacts. </w:t>
      </w:r>
    </w:p>
    <w:p w:rsidR="00F364EA" w:rsidRPr="000B0C8C" w:rsidRDefault="00F364EA" w:rsidP="00F364EA">
      <w:pPr>
        <w:spacing w:after="120"/>
      </w:pPr>
    </w:p>
    <w:tbl>
      <w:tblPr>
        <w:tblStyle w:val="TableGrid"/>
        <w:tblW w:w="9576" w:type="dxa"/>
        <w:tblLook w:val="04A0" w:firstRow="1" w:lastRow="0" w:firstColumn="1" w:lastColumn="0" w:noHBand="0" w:noVBand="1"/>
        <w:tblCaption w:val="Table comparing primary and secondary source materials."/>
        <w:tblDescription w:val="Table comparing primary and secondary source materials."/>
      </w:tblPr>
      <w:tblGrid>
        <w:gridCol w:w="4788"/>
        <w:gridCol w:w="4788"/>
      </w:tblGrid>
      <w:tr w:rsidR="00F364EA" w:rsidTr="002D79FF">
        <w:trPr>
          <w:tblHeader/>
        </w:trPr>
        <w:tc>
          <w:tcPr>
            <w:tcW w:w="4788" w:type="dxa"/>
            <w:vAlign w:val="center"/>
          </w:tcPr>
          <w:p w:rsidR="00F364EA" w:rsidRPr="00F364EA" w:rsidRDefault="00F364EA" w:rsidP="002D79FF">
            <w:pPr>
              <w:spacing w:after="0" w:line="240" w:lineRule="auto"/>
              <w:jc w:val="center"/>
              <w:rPr>
                <w:rStyle w:val="Strong"/>
              </w:rPr>
            </w:pPr>
            <w:r w:rsidRPr="00F364EA">
              <w:rPr>
                <w:rStyle w:val="Strong"/>
              </w:rPr>
              <w:t>Primary Sources</w:t>
            </w:r>
          </w:p>
        </w:tc>
        <w:tc>
          <w:tcPr>
            <w:tcW w:w="4788" w:type="dxa"/>
            <w:vAlign w:val="center"/>
          </w:tcPr>
          <w:p w:rsidR="00F364EA" w:rsidRPr="00F364EA" w:rsidRDefault="00F364EA" w:rsidP="002D79FF">
            <w:pPr>
              <w:spacing w:after="0" w:line="240" w:lineRule="auto"/>
              <w:jc w:val="center"/>
              <w:rPr>
                <w:rStyle w:val="Strong"/>
              </w:rPr>
            </w:pPr>
            <w:r w:rsidRPr="00F364EA">
              <w:rPr>
                <w:rStyle w:val="Strong"/>
              </w:rPr>
              <w:t>Secondary Sources</w:t>
            </w:r>
          </w:p>
        </w:tc>
      </w:tr>
      <w:tr w:rsidR="00F364EA" w:rsidTr="002D79FF">
        <w:tc>
          <w:tcPr>
            <w:tcW w:w="4788" w:type="dxa"/>
            <w:vAlign w:val="center"/>
          </w:tcPr>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Original material from the past</w:t>
            </w:r>
          </w:p>
        </w:tc>
        <w:tc>
          <w:tcPr>
            <w:tcW w:w="4788" w:type="dxa"/>
            <w:vAlign w:val="center"/>
          </w:tcPr>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Material people today write about the past</w:t>
            </w:r>
          </w:p>
        </w:tc>
      </w:tr>
      <w:tr w:rsidR="00F364EA" w:rsidTr="002D79FF">
        <w:tc>
          <w:tcPr>
            <w:tcW w:w="4788" w:type="dxa"/>
          </w:tcPr>
          <w:p w:rsidR="00F364EA" w:rsidRPr="00F364EA" w:rsidRDefault="00F364EA" w:rsidP="002D79FF">
            <w:pPr>
              <w:spacing w:before="60" w:after="0" w:line="240" w:lineRule="auto"/>
              <w:jc w:val="center"/>
              <w:rPr>
                <w:rStyle w:val="Strong"/>
              </w:rPr>
            </w:pPr>
            <w:r w:rsidRPr="00F364EA">
              <w:rPr>
                <w:rStyle w:val="Strong"/>
              </w:rPr>
              <w:t>Example:</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Letters</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Diaries</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Photographs</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Paintings and other art work</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Graphs</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Maps</w:t>
            </w:r>
          </w:p>
        </w:tc>
        <w:tc>
          <w:tcPr>
            <w:tcW w:w="4788" w:type="dxa"/>
          </w:tcPr>
          <w:p w:rsidR="00F364EA" w:rsidRPr="00F364EA" w:rsidRDefault="00F364EA" w:rsidP="002D79FF">
            <w:pPr>
              <w:spacing w:before="60" w:after="0" w:line="240" w:lineRule="auto"/>
              <w:jc w:val="center"/>
              <w:rPr>
                <w:rStyle w:val="Strong"/>
              </w:rPr>
            </w:pPr>
            <w:r w:rsidRPr="00F364EA">
              <w:rPr>
                <w:rStyle w:val="Strong"/>
              </w:rPr>
              <w:t>Example:</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Textbooks</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Reference books</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Websites such as Wikipedia</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Current news articles</w:t>
            </w:r>
          </w:p>
          <w:p w:rsidR="00F364EA" w:rsidRPr="00511A76" w:rsidRDefault="00F364EA" w:rsidP="002D79FF">
            <w:pPr>
              <w:spacing w:after="0" w:line="240" w:lineRule="auto"/>
              <w:jc w:val="center"/>
              <w:rPr>
                <w:rFonts w:cs="Arial"/>
                <w:shd w:val="clear" w:color="auto" w:fill="FFFFFF"/>
              </w:rPr>
            </w:pPr>
            <w:r w:rsidRPr="00511A76">
              <w:rPr>
                <w:rFonts w:cs="Arial"/>
                <w:shd w:val="clear" w:color="auto" w:fill="FFFFFF"/>
              </w:rPr>
              <w:t>Documentaries and films</w:t>
            </w:r>
          </w:p>
        </w:tc>
      </w:tr>
    </w:tbl>
    <w:p w:rsidR="00F364EA" w:rsidRPr="00F85186" w:rsidRDefault="00F364EA" w:rsidP="00F364EA"/>
    <w:p w:rsidR="00F364EA" w:rsidRPr="00F364EA" w:rsidRDefault="00F364EA" w:rsidP="00F364EA">
      <w:pPr>
        <w:spacing w:before="240" w:after="0"/>
        <w:jc w:val="center"/>
        <w:rPr>
          <w:rStyle w:val="Strong"/>
        </w:rPr>
      </w:pPr>
      <w:r w:rsidRPr="00F364EA">
        <w:rPr>
          <w:rStyle w:val="Strong"/>
        </w:rPr>
        <w:t xml:space="preserve">What are some other examples of primary and secondary sources? </w:t>
      </w:r>
    </w:p>
    <w:p w:rsidR="00F364EA" w:rsidRPr="00F364EA" w:rsidRDefault="00F364EA" w:rsidP="00F364EA">
      <w:pPr>
        <w:spacing w:after="0"/>
        <w:jc w:val="center"/>
        <w:rPr>
          <w:b/>
          <w:bCs/>
          <w:color w:val="000000"/>
          <w:sz w:val="24"/>
        </w:rPr>
      </w:pPr>
      <w:r w:rsidRPr="00F364EA">
        <w:rPr>
          <w:rStyle w:val="Strong"/>
        </w:rPr>
        <w:t xml:space="preserve">Can sources be both primary and secondary? </w:t>
      </w:r>
    </w:p>
    <w:p w:rsidR="00F26E96" w:rsidRPr="00CA08CC" w:rsidRDefault="00F26E96" w:rsidP="00F364EA">
      <w:pPr>
        <w:pStyle w:val="Heading2"/>
        <w:jc w:val="center"/>
      </w:pPr>
      <w:bookmarkStart w:id="86" w:name="_Toc436724873"/>
      <w:r w:rsidRPr="00CA08CC">
        <w:t>Who Has the Advantage? Fact Cards</w:t>
      </w:r>
      <w:bookmarkEnd w:id="83"/>
      <w:bookmarkEnd w:id="84"/>
      <w:bookmarkEnd w:id="85"/>
      <w:bookmarkEnd w:id="86"/>
    </w:p>
    <w:p w:rsidR="00F26E96" w:rsidRDefault="00F26E96" w:rsidP="00F26E96">
      <w:pPr>
        <w:spacing w:after="0"/>
        <w:rPr>
          <w:rFonts w:cs="Arial"/>
        </w:rPr>
      </w:pPr>
    </w:p>
    <w:p w:rsidR="00F26E96" w:rsidRDefault="00C75E84" w:rsidP="00F26E96">
      <w:pPr>
        <w:spacing w:after="0"/>
        <w:rPr>
          <w:sz w:val="24"/>
          <w:szCs w:val="24"/>
        </w:rPr>
      </w:pPr>
      <w:r>
        <w:rPr>
          <w:rFonts w:cs="Arial"/>
          <w:sz w:val="24"/>
          <w:szCs w:val="24"/>
        </w:rPr>
        <w:t xml:space="preserve">Cut out the </w:t>
      </w:r>
      <w:r w:rsidR="00F26E96" w:rsidRPr="00C75E84">
        <w:rPr>
          <w:rFonts w:cs="Arial"/>
          <w:sz w:val="24"/>
          <w:szCs w:val="24"/>
        </w:rPr>
        <w:t xml:space="preserve">following </w:t>
      </w:r>
      <w:r>
        <w:rPr>
          <w:rFonts w:cs="Arial"/>
          <w:sz w:val="24"/>
          <w:szCs w:val="24"/>
        </w:rPr>
        <w:t xml:space="preserve">fact cards, and </w:t>
      </w:r>
      <w:r w:rsidR="003A5290">
        <w:rPr>
          <w:rFonts w:cs="Arial"/>
          <w:sz w:val="24"/>
          <w:szCs w:val="24"/>
        </w:rPr>
        <w:t>arrange</w:t>
      </w:r>
      <w:r>
        <w:rPr>
          <w:rFonts w:cs="Arial"/>
          <w:sz w:val="24"/>
          <w:szCs w:val="24"/>
        </w:rPr>
        <w:t xml:space="preserve"> them </w:t>
      </w:r>
      <w:r w:rsidR="00F26E96" w:rsidRPr="00C75E84">
        <w:rPr>
          <w:rFonts w:cs="Arial"/>
          <w:sz w:val="24"/>
          <w:szCs w:val="24"/>
        </w:rPr>
        <w:t xml:space="preserve">on the </w:t>
      </w:r>
      <w:hyperlink w:anchor="_Student_Handout:_Who" w:history="1">
        <w:r w:rsidR="00F26E96" w:rsidRPr="00C75E84">
          <w:rPr>
            <w:rStyle w:val="Hyperlink"/>
            <w:rFonts w:cs="Arial"/>
            <w:sz w:val="24"/>
            <w:szCs w:val="24"/>
          </w:rPr>
          <w:t>“</w:t>
        </w:r>
        <w:r w:rsidR="00F26E96" w:rsidRPr="00C75E84">
          <w:rPr>
            <w:rStyle w:val="Hyperlink"/>
            <w:sz w:val="24"/>
            <w:szCs w:val="24"/>
          </w:rPr>
          <w:t>Who has the Advantage?” Chart</w:t>
        </w:r>
      </w:hyperlink>
      <w:r w:rsidR="00F26E96" w:rsidRPr="00C75E84">
        <w:rPr>
          <w:sz w:val="24"/>
          <w:szCs w:val="24"/>
        </w:rPr>
        <w:t xml:space="preserve"> </w:t>
      </w:r>
      <w:r w:rsidR="003A5290">
        <w:rPr>
          <w:sz w:val="24"/>
          <w:szCs w:val="24"/>
        </w:rPr>
        <w:t>as showing</w:t>
      </w:r>
      <w:r w:rsidR="00F26E96" w:rsidRPr="00C75E84">
        <w:rPr>
          <w:sz w:val="24"/>
          <w:szCs w:val="24"/>
        </w:rPr>
        <w:t xml:space="preserve"> British Advantage, Neutral</w:t>
      </w:r>
      <w:r w:rsidR="003A5290">
        <w:rPr>
          <w:sz w:val="24"/>
          <w:szCs w:val="24"/>
        </w:rPr>
        <w:t>,</w:t>
      </w:r>
      <w:r w:rsidR="00F26E96" w:rsidRPr="00C75E84">
        <w:rPr>
          <w:sz w:val="24"/>
          <w:szCs w:val="24"/>
        </w:rPr>
        <w:t xml:space="preserve"> or American Advantage</w:t>
      </w:r>
      <w:r>
        <w:rPr>
          <w:sz w:val="24"/>
          <w:szCs w:val="24"/>
        </w:rPr>
        <w:t>.</w:t>
      </w:r>
    </w:p>
    <w:p w:rsidR="00C75E84" w:rsidRDefault="00C75E84" w:rsidP="00F26E96">
      <w:pPr>
        <w:spacing w:after="0"/>
        <w:rPr>
          <w:sz w:val="24"/>
          <w:szCs w:val="24"/>
        </w:rPr>
      </w:pPr>
    </w:p>
    <w:tbl>
      <w:tblPr>
        <w:tblStyle w:val="TableGrid"/>
        <w:tblW w:w="0" w:type="auto"/>
        <w:tblLook w:val="04A0" w:firstRow="1" w:lastRow="0" w:firstColumn="1" w:lastColumn="0" w:noHBand="0" w:noVBand="1"/>
        <w:tblCaption w:val="Who has the Advantage? Fact Cards"/>
        <w:tblDescription w:val="This worksheet features a chart with two columns and eleven rows, with each cell containing a fact about the American or British military, population, politics, or interactions with Native groups during the War of 1812. Students are asked to cut out each cell from the chart, and then arrange these cells on the &quot;Who has the Advantage?&quot; chart provided in this lesson kit."/>
      </w:tblPr>
      <w:tblGrid>
        <w:gridCol w:w="5148"/>
        <w:gridCol w:w="5148"/>
      </w:tblGrid>
      <w:tr w:rsidR="00EF1FF0" w:rsidTr="00D33EA6">
        <w:trPr>
          <w:tblHeader/>
        </w:trPr>
        <w:tc>
          <w:tcPr>
            <w:tcW w:w="5148" w:type="dxa"/>
            <w:vAlign w:val="center"/>
          </w:tcPr>
          <w:p w:rsidR="00EF1FF0" w:rsidRPr="00F364EA" w:rsidRDefault="00EF1FF0" w:rsidP="003A5290">
            <w:pPr>
              <w:spacing w:after="0"/>
              <w:ind w:left="360" w:right="342"/>
              <w:jc w:val="center"/>
              <w:rPr>
                <w:rStyle w:val="Strong"/>
              </w:rPr>
            </w:pPr>
            <w:r w:rsidRPr="00F364EA">
              <w:rPr>
                <w:rStyle w:val="Strong"/>
              </w:rPr>
              <w:t>Cut out each fact</w:t>
            </w:r>
            <w:r w:rsidR="00CA08CC" w:rsidRPr="00F364EA">
              <w:rPr>
                <w:rStyle w:val="Strong"/>
              </w:rPr>
              <w:t xml:space="preserve"> card</w:t>
            </w:r>
            <w:r w:rsidRPr="00F364EA">
              <w:rPr>
                <w:rStyle w:val="Strong"/>
              </w:rPr>
              <w:t>!</w:t>
            </w:r>
          </w:p>
        </w:tc>
        <w:tc>
          <w:tcPr>
            <w:tcW w:w="5148" w:type="dxa"/>
            <w:vAlign w:val="center"/>
          </w:tcPr>
          <w:p w:rsidR="00EF1FF0" w:rsidRPr="00F364EA" w:rsidRDefault="00EF1FF0" w:rsidP="003A5290">
            <w:pPr>
              <w:spacing w:after="0"/>
              <w:ind w:left="360" w:right="342"/>
              <w:jc w:val="center"/>
              <w:rPr>
                <w:rStyle w:val="Strong"/>
              </w:rPr>
            </w:pPr>
            <w:r w:rsidRPr="00F364EA">
              <w:rPr>
                <w:rStyle w:val="Strong"/>
              </w:rPr>
              <w:t>Cut out each fact</w:t>
            </w:r>
            <w:r w:rsidR="00CA08CC" w:rsidRPr="00F364EA">
              <w:rPr>
                <w:rStyle w:val="Strong"/>
              </w:rPr>
              <w:t xml:space="preserve"> card</w:t>
            </w:r>
            <w:r w:rsidRPr="00F364EA">
              <w:rPr>
                <w:rStyle w:val="Strong"/>
              </w:rPr>
              <w:t>!</w:t>
            </w:r>
          </w:p>
        </w:tc>
      </w:tr>
      <w:tr w:rsidR="00C75E84" w:rsidTr="00D33EA6">
        <w:tc>
          <w:tcPr>
            <w:tcW w:w="5148" w:type="dxa"/>
            <w:vAlign w:val="center"/>
          </w:tcPr>
          <w:p w:rsidR="00C75E84" w:rsidRDefault="003A5290" w:rsidP="00C75E84">
            <w:pPr>
              <w:spacing w:after="0"/>
              <w:ind w:left="360" w:right="342"/>
              <w:rPr>
                <w:rFonts w:cs="Arial"/>
                <w:sz w:val="24"/>
                <w:szCs w:val="24"/>
              </w:rPr>
            </w:pPr>
            <w:r w:rsidRPr="00C75E84">
              <w:rPr>
                <w:sz w:val="24"/>
                <w:szCs w:val="24"/>
              </w:rPr>
              <w:t xml:space="preserve">Most of the people who lived in Upper Canada were </w:t>
            </w:r>
            <w:r w:rsidRPr="00F364EA">
              <w:rPr>
                <w:rStyle w:val="Strong"/>
              </w:rPr>
              <w:t>United Empire Loyalists</w:t>
            </w:r>
            <w:r w:rsidRPr="00C75E84">
              <w:rPr>
                <w:sz w:val="24"/>
                <w:szCs w:val="24"/>
              </w:rPr>
              <w:t xml:space="preserve"> or people who had recently moved there from the United States.</w:t>
            </w:r>
          </w:p>
        </w:tc>
        <w:tc>
          <w:tcPr>
            <w:tcW w:w="5148" w:type="dxa"/>
            <w:vAlign w:val="center"/>
          </w:tcPr>
          <w:p w:rsidR="00C75E84" w:rsidRDefault="00C75E84" w:rsidP="00C75E84">
            <w:pPr>
              <w:spacing w:after="0"/>
              <w:ind w:left="360" w:right="342"/>
              <w:rPr>
                <w:rFonts w:cs="Arial"/>
                <w:sz w:val="24"/>
                <w:szCs w:val="24"/>
              </w:rPr>
            </w:pPr>
          </w:p>
          <w:p w:rsidR="00C75E84" w:rsidRDefault="00C75E84" w:rsidP="00C75E84">
            <w:pPr>
              <w:spacing w:after="0"/>
              <w:ind w:left="360" w:right="342"/>
              <w:rPr>
                <w:rFonts w:cs="Arial"/>
                <w:sz w:val="24"/>
                <w:szCs w:val="24"/>
              </w:rPr>
            </w:pPr>
            <w:r w:rsidRPr="00C75E84">
              <w:rPr>
                <w:rFonts w:cs="Arial"/>
                <w:sz w:val="24"/>
                <w:szCs w:val="24"/>
              </w:rPr>
              <w:t xml:space="preserve">The Americans were </w:t>
            </w:r>
            <w:r w:rsidRPr="00F364EA">
              <w:rPr>
                <w:rStyle w:val="Strong"/>
              </w:rPr>
              <w:t>facing uprisings</w:t>
            </w:r>
            <w:r w:rsidRPr="00C75E84">
              <w:rPr>
                <w:rFonts w:cs="Arial"/>
                <w:sz w:val="24"/>
                <w:szCs w:val="24"/>
              </w:rPr>
              <w:t xml:space="preserve"> from Native groups upset with American settlers moving westward into their territories.</w:t>
            </w:r>
          </w:p>
          <w:p w:rsidR="00C75E84" w:rsidRDefault="00C75E84" w:rsidP="00C75E84">
            <w:pPr>
              <w:spacing w:after="0"/>
              <w:ind w:left="360" w:right="342"/>
              <w:rPr>
                <w:rFonts w:cs="Arial"/>
                <w:sz w:val="24"/>
                <w:szCs w:val="24"/>
              </w:rPr>
            </w:pPr>
          </w:p>
        </w:tc>
      </w:tr>
      <w:tr w:rsidR="00C75E84" w:rsidTr="00D33EA6">
        <w:tc>
          <w:tcPr>
            <w:tcW w:w="5148" w:type="dxa"/>
            <w:vAlign w:val="center"/>
          </w:tcPr>
          <w:p w:rsidR="00C75E84" w:rsidRDefault="003A5290" w:rsidP="003A5290">
            <w:pPr>
              <w:spacing w:after="0" w:line="240" w:lineRule="auto"/>
              <w:ind w:left="360" w:right="342"/>
              <w:rPr>
                <w:rFonts w:cs="Arial"/>
                <w:sz w:val="24"/>
                <w:szCs w:val="24"/>
              </w:rPr>
            </w:pPr>
            <w:r w:rsidRPr="00C75E84">
              <w:rPr>
                <w:rFonts w:cs="Arial"/>
                <w:sz w:val="24"/>
                <w:szCs w:val="24"/>
              </w:rPr>
              <w:t>The econo</w:t>
            </w:r>
            <w:r>
              <w:rPr>
                <w:rFonts w:cs="Arial"/>
                <w:sz w:val="24"/>
                <w:szCs w:val="24"/>
              </w:rPr>
              <w:t xml:space="preserve">my of British North America and </w:t>
            </w:r>
            <w:r w:rsidRPr="00C75E84">
              <w:rPr>
                <w:rFonts w:cs="Arial"/>
                <w:sz w:val="24"/>
                <w:szCs w:val="24"/>
              </w:rPr>
              <w:t xml:space="preserve">Upper Canada was agricultural. Almost all manufactured </w:t>
            </w:r>
            <w:r w:rsidRPr="00F364EA">
              <w:rPr>
                <w:rStyle w:val="Strong"/>
              </w:rPr>
              <w:t>goods were imported.</w:t>
            </w:r>
          </w:p>
        </w:tc>
        <w:tc>
          <w:tcPr>
            <w:tcW w:w="5148" w:type="dxa"/>
            <w:vAlign w:val="center"/>
          </w:tcPr>
          <w:p w:rsidR="00C75E84" w:rsidRDefault="00C75E84" w:rsidP="00C75E84">
            <w:pPr>
              <w:spacing w:after="0"/>
              <w:ind w:left="360" w:right="342"/>
              <w:rPr>
                <w:rFonts w:cs="Arial"/>
                <w:sz w:val="24"/>
                <w:szCs w:val="24"/>
              </w:rPr>
            </w:pPr>
          </w:p>
          <w:p w:rsidR="00C75E84" w:rsidRDefault="00C75E84" w:rsidP="00C75E84">
            <w:pPr>
              <w:spacing w:after="0"/>
              <w:ind w:left="360" w:right="342"/>
              <w:rPr>
                <w:rFonts w:cs="Arial"/>
                <w:sz w:val="24"/>
                <w:szCs w:val="24"/>
              </w:rPr>
            </w:pPr>
            <w:r w:rsidRPr="00C75E84">
              <w:rPr>
                <w:rFonts w:cs="Arial"/>
                <w:sz w:val="24"/>
                <w:szCs w:val="24"/>
              </w:rPr>
              <w:t>Great Britain was unsure of the</w:t>
            </w:r>
            <w:r w:rsidRPr="00F364EA">
              <w:rPr>
                <w:rStyle w:val="Strong"/>
              </w:rPr>
              <w:t xml:space="preserve"> loyalty of the French Canadians</w:t>
            </w:r>
            <w:r w:rsidRPr="00C75E84">
              <w:rPr>
                <w:rFonts w:cs="Arial"/>
                <w:sz w:val="24"/>
                <w:szCs w:val="24"/>
              </w:rPr>
              <w:t xml:space="preserve"> in Lower Canada and that of settlers who had newly arrived from the United States.</w:t>
            </w:r>
          </w:p>
          <w:p w:rsidR="00C75E84" w:rsidRDefault="00C75E84" w:rsidP="00C75E84">
            <w:pPr>
              <w:spacing w:after="0"/>
              <w:ind w:left="360" w:right="342"/>
              <w:rPr>
                <w:rFonts w:cs="Arial"/>
                <w:sz w:val="24"/>
                <w:szCs w:val="24"/>
              </w:rPr>
            </w:pPr>
          </w:p>
        </w:tc>
      </w:tr>
      <w:tr w:rsidR="00C75E84" w:rsidTr="00D33EA6">
        <w:tc>
          <w:tcPr>
            <w:tcW w:w="5148" w:type="dxa"/>
            <w:vAlign w:val="center"/>
          </w:tcPr>
          <w:p w:rsidR="00C75E84" w:rsidRDefault="00C75E84" w:rsidP="00C75E84">
            <w:pPr>
              <w:spacing w:after="0"/>
              <w:ind w:left="360" w:right="342"/>
              <w:rPr>
                <w:rFonts w:cs="Arial"/>
                <w:sz w:val="24"/>
                <w:szCs w:val="24"/>
              </w:rPr>
            </w:pPr>
          </w:p>
          <w:p w:rsidR="00C75E84" w:rsidRDefault="00C75E84" w:rsidP="00C75E84">
            <w:pPr>
              <w:spacing w:after="0"/>
              <w:ind w:left="360" w:right="342"/>
              <w:rPr>
                <w:rFonts w:cs="Arial"/>
                <w:sz w:val="24"/>
                <w:szCs w:val="24"/>
              </w:rPr>
            </w:pPr>
            <w:r w:rsidRPr="00C75E84">
              <w:rPr>
                <w:rFonts w:cs="Arial"/>
                <w:sz w:val="24"/>
                <w:szCs w:val="24"/>
              </w:rPr>
              <w:t xml:space="preserve">Many of the younger American officers and regular troops had </w:t>
            </w:r>
            <w:r w:rsidRPr="00F364EA">
              <w:rPr>
                <w:rStyle w:val="Strong"/>
              </w:rPr>
              <w:t>no experience with fighting.</w:t>
            </w:r>
          </w:p>
          <w:p w:rsidR="00C75E84" w:rsidRDefault="00C75E84" w:rsidP="00C75E84">
            <w:pPr>
              <w:spacing w:after="0"/>
              <w:ind w:left="360" w:right="342"/>
              <w:rPr>
                <w:rFonts w:cs="Arial"/>
                <w:sz w:val="24"/>
                <w:szCs w:val="24"/>
              </w:rPr>
            </w:pPr>
          </w:p>
        </w:tc>
        <w:tc>
          <w:tcPr>
            <w:tcW w:w="5148" w:type="dxa"/>
            <w:vAlign w:val="center"/>
          </w:tcPr>
          <w:p w:rsidR="00C75E84" w:rsidRDefault="00C75E84" w:rsidP="00C75E84">
            <w:pPr>
              <w:spacing w:after="0" w:line="240" w:lineRule="auto"/>
              <w:ind w:left="360" w:right="342"/>
              <w:rPr>
                <w:rFonts w:cs="Arial"/>
                <w:sz w:val="24"/>
                <w:szCs w:val="24"/>
              </w:rPr>
            </w:pPr>
            <w:r w:rsidRPr="00C75E84">
              <w:rPr>
                <w:rFonts w:cs="Arial"/>
                <w:sz w:val="24"/>
                <w:szCs w:val="24"/>
              </w:rPr>
              <w:t xml:space="preserve">Most of the top military leaders in the United States were older and only had </w:t>
            </w:r>
            <w:r w:rsidRPr="00F364EA">
              <w:rPr>
                <w:rStyle w:val="Strong"/>
              </w:rPr>
              <w:t>experience fighting</w:t>
            </w:r>
            <w:r w:rsidRPr="00C75E84">
              <w:rPr>
                <w:rFonts w:cs="Arial"/>
                <w:sz w:val="24"/>
                <w:szCs w:val="24"/>
              </w:rPr>
              <w:t xml:space="preserve"> during the Revolutionary War over thirty years earlier.</w:t>
            </w:r>
          </w:p>
        </w:tc>
      </w:tr>
      <w:tr w:rsidR="00C75E84" w:rsidTr="00D33EA6">
        <w:tc>
          <w:tcPr>
            <w:tcW w:w="5148" w:type="dxa"/>
            <w:vAlign w:val="center"/>
          </w:tcPr>
          <w:p w:rsidR="00C75E84" w:rsidRDefault="00C75E84" w:rsidP="00C75E84">
            <w:pPr>
              <w:spacing w:after="0" w:line="240" w:lineRule="auto"/>
              <w:ind w:left="360" w:right="342"/>
              <w:rPr>
                <w:rFonts w:cs="Arial"/>
                <w:sz w:val="24"/>
                <w:szCs w:val="24"/>
              </w:rPr>
            </w:pPr>
          </w:p>
          <w:p w:rsidR="00C75E84" w:rsidRDefault="00C75E84" w:rsidP="00C75E84">
            <w:pPr>
              <w:spacing w:after="0" w:line="240" w:lineRule="auto"/>
              <w:ind w:left="360" w:right="342"/>
              <w:rPr>
                <w:rFonts w:cs="Arial"/>
                <w:sz w:val="24"/>
                <w:szCs w:val="24"/>
              </w:rPr>
            </w:pPr>
            <w:r w:rsidRPr="00C75E84">
              <w:rPr>
                <w:rFonts w:cs="Arial"/>
                <w:sz w:val="24"/>
                <w:szCs w:val="24"/>
              </w:rPr>
              <w:t xml:space="preserve">Great Britain had approximately </w:t>
            </w:r>
            <w:r w:rsidRPr="00F364EA">
              <w:rPr>
                <w:rStyle w:val="Strong"/>
              </w:rPr>
              <w:t>6,000 regular troops</w:t>
            </w:r>
            <w:r w:rsidRPr="00C75E84">
              <w:rPr>
                <w:rFonts w:cs="Arial"/>
                <w:sz w:val="24"/>
                <w:szCs w:val="24"/>
              </w:rPr>
              <w:t xml:space="preserve"> in British North America with 1,500 in Upper Canada.</w:t>
            </w:r>
          </w:p>
          <w:p w:rsidR="00C75E84" w:rsidRDefault="00C75E84" w:rsidP="00C75E84">
            <w:pPr>
              <w:spacing w:after="0" w:line="240" w:lineRule="auto"/>
              <w:ind w:left="360" w:right="342"/>
              <w:rPr>
                <w:rFonts w:cs="Arial"/>
                <w:sz w:val="24"/>
                <w:szCs w:val="24"/>
              </w:rPr>
            </w:pPr>
          </w:p>
        </w:tc>
        <w:tc>
          <w:tcPr>
            <w:tcW w:w="5148" w:type="dxa"/>
            <w:vAlign w:val="center"/>
          </w:tcPr>
          <w:p w:rsidR="00C75E84" w:rsidRDefault="00C75E84" w:rsidP="00C75E84">
            <w:pPr>
              <w:spacing w:after="0" w:line="240" w:lineRule="auto"/>
              <w:ind w:left="360" w:right="342"/>
              <w:rPr>
                <w:rFonts w:cs="Arial"/>
                <w:sz w:val="24"/>
                <w:szCs w:val="24"/>
              </w:rPr>
            </w:pPr>
            <w:r w:rsidRPr="00C75E84">
              <w:rPr>
                <w:rFonts w:cs="Arial"/>
                <w:sz w:val="24"/>
                <w:szCs w:val="24"/>
              </w:rPr>
              <w:t xml:space="preserve">General Brock, the leader of the British troops, had been </w:t>
            </w:r>
            <w:r w:rsidRPr="00F364EA">
              <w:rPr>
                <w:rStyle w:val="Strong"/>
              </w:rPr>
              <w:t>in charge of the military</w:t>
            </w:r>
            <w:r w:rsidRPr="00C75E84">
              <w:rPr>
                <w:rFonts w:cs="Arial"/>
                <w:sz w:val="24"/>
                <w:szCs w:val="24"/>
              </w:rPr>
              <w:t xml:space="preserve"> in Upper Canada for 10 years.</w:t>
            </w:r>
          </w:p>
        </w:tc>
      </w:tr>
      <w:tr w:rsidR="00C75E84" w:rsidTr="00D33EA6">
        <w:tc>
          <w:tcPr>
            <w:tcW w:w="5148" w:type="dxa"/>
            <w:vAlign w:val="center"/>
          </w:tcPr>
          <w:p w:rsidR="00C75E84" w:rsidRDefault="00C75E84" w:rsidP="00C75E84">
            <w:pPr>
              <w:spacing w:after="0" w:line="240" w:lineRule="auto"/>
              <w:ind w:left="360" w:right="342"/>
              <w:rPr>
                <w:rFonts w:cs="Arial"/>
                <w:sz w:val="24"/>
                <w:szCs w:val="24"/>
              </w:rPr>
            </w:pPr>
          </w:p>
          <w:p w:rsidR="00C75E84" w:rsidRDefault="00C75E84" w:rsidP="00C75E84">
            <w:pPr>
              <w:spacing w:after="0" w:line="240" w:lineRule="auto"/>
              <w:ind w:left="360" w:right="342"/>
              <w:rPr>
                <w:rFonts w:cs="Arial"/>
                <w:sz w:val="24"/>
                <w:szCs w:val="24"/>
              </w:rPr>
            </w:pPr>
            <w:r w:rsidRPr="00C75E84">
              <w:rPr>
                <w:rFonts w:cs="Arial"/>
                <w:sz w:val="24"/>
                <w:szCs w:val="24"/>
              </w:rPr>
              <w:t xml:space="preserve">The population of all of British North America was approximately 500,000. About </w:t>
            </w:r>
            <w:r w:rsidRPr="00F364EA">
              <w:rPr>
                <w:rStyle w:val="Strong"/>
              </w:rPr>
              <w:t>100,000 lived in Upper Canada.</w:t>
            </w:r>
          </w:p>
          <w:p w:rsidR="00C75E84" w:rsidRDefault="00C75E84" w:rsidP="00C75E84">
            <w:pPr>
              <w:spacing w:after="0" w:line="240" w:lineRule="auto"/>
              <w:ind w:left="360" w:right="342"/>
              <w:rPr>
                <w:rFonts w:cs="Arial"/>
                <w:sz w:val="24"/>
                <w:szCs w:val="24"/>
              </w:rPr>
            </w:pPr>
          </w:p>
        </w:tc>
        <w:tc>
          <w:tcPr>
            <w:tcW w:w="5148" w:type="dxa"/>
            <w:vAlign w:val="center"/>
          </w:tcPr>
          <w:p w:rsidR="00C75E84" w:rsidRDefault="00C75E84" w:rsidP="00C75E84">
            <w:pPr>
              <w:spacing w:after="0" w:line="240" w:lineRule="auto"/>
              <w:ind w:left="360" w:right="342"/>
              <w:rPr>
                <w:rFonts w:cs="Arial"/>
                <w:sz w:val="24"/>
                <w:szCs w:val="24"/>
              </w:rPr>
            </w:pPr>
            <w:r w:rsidRPr="00C75E84">
              <w:rPr>
                <w:rFonts w:cs="Arial"/>
                <w:sz w:val="24"/>
                <w:szCs w:val="24"/>
              </w:rPr>
              <w:t xml:space="preserve">The economy of the United States was both </w:t>
            </w:r>
            <w:r w:rsidRPr="00F364EA">
              <w:rPr>
                <w:rStyle w:val="Strong"/>
              </w:rPr>
              <w:t>agricultural and industrial.</w:t>
            </w:r>
          </w:p>
        </w:tc>
      </w:tr>
      <w:tr w:rsidR="00C75E84" w:rsidTr="00D33EA6">
        <w:tc>
          <w:tcPr>
            <w:tcW w:w="5148" w:type="dxa"/>
            <w:vAlign w:val="center"/>
          </w:tcPr>
          <w:p w:rsidR="00C75E84" w:rsidRDefault="00C75E84" w:rsidP="00C75E84">
            <w:pPr>
              <w:spacing w:after="0" w:line="240" w:lineRule="auto"/>
              <w:ind w:left="360" w:right="342"/>
              <w:rPr>
                <w:rFonts w:cs="Arial"/>
                <w:sz w:val="24"/>
                <w:szCs w:val="24"/>
              </w:rPr>
            </w:pPr>
          </w:p>
          <w:p w:rsidR="00C75E84" w:rsidRDefault="00C75E84" w:rsidP="00C75E84">
            <w:pPr>
              <w:spacing w:after="0" w:line="240" w:lineRule="auto"/>
              <w:ind w:left="360" w:right="342"/>
              <w:rPr>
                <w:rFonts w:cs="Arial"/>
                <w:sz w:val="24"/>
                <w:szCs w:val="24"/>
              </w:rPr>
            </w:pPr>
            <w:r w:rsidRPr="00C75E84">
              <w:rPr>
                <w:rFonts w:cs="Arial"/>
                <w:sz w:val="24"/>
                <w:szCs w:val="24"/>
              </w:rPr>
              <w:t xml:space="preserve">The voluntary militias in both the United States and British North America were </w:t>
            </w:r>
            <w:r w:rsidRPr="00F364EA">
              <w:rPr>
                <w:rStyle w:val="Strong"/>
              </w:rPr>
              <w:t>very poorly fed</w:t>
            </w:r>
            <w:r w:rsidRPr="00C75E84">
              <w:rPr>
                <w:rFonts w:cs="Arial"/>
                <w:sz w:val="24"/>
                <w:szCs w:val="24"/>
              </w:rPr>
              <w:t>, clothed and equipped.</w:t>
            </w:r>
          </w:p>
          <w:p w:rsidR="00C75E84" w:rsidRDefault="00C75E84" w:rsidP="00C75E84">
            <w:pPr>
              <w:spacing w:after="0" w:line="240" w:lineRule="auto"/>
              <w:ind w:left="360" w:right="342"/>
              <w:rPr>
                <w:rFonts w:cs="Arial"/>
                <w:sz w:val="24"/>
                <w:szCs w:val="24"/>
              </w:rPr>
            </w:pPr>
          </w:p>
        </w:tc>
        <w:tc>
          <w:tcPr>
            <w:tcW w:w="5148" w:type="dxa"/>
            <w:vAlign w:val="center"/>
          </w:tcPr>
          <w:p w:rsidR="00C75E84" w:rsidRDefault="00C75E84" w:rsidP="00C75E84">
            <w:pPr>
              <w:spacing w:after="0" w:line="240" w:lineRule="auto"/>
              <w:ind w:left="360" w:right="342"/>
              <w:rPr>
                <w:rFonts w:cs="Arial"/>
                <w:sz w:val="24"/>
                <w:szCs w:val="24"/>
              </w:rPr>
            </w:pPr>
            <w:r w:rsidRPr="00C75E84">
              <w:rPr>
                <w:rFonts w:cs="Arial"/>
                <w:sz w:val="24"/>
                <w:szCs w:val="24"/>
              </w:rPr>
              <w:t xml:space="preserve">Great Britain had a </w:t>
            </w:r>
            <w:r w:rsidRPr="00F364EA">
              <w:rPr>
                <w:rStyle w:val="Strong"/>
              </w:rPr>
              <w:t>much larger</w:t>
            </w:r>
            <w:r w:rsidRPr="00C75E84">
              <w:rPr>
                <w:rFonts w:cs="Arial"/>
                <w:sz w:val="24"/>
                <w:szCs w:val="24"/>
              </w:rPr>
              <w:t xml:space="preserve"> and better trained navy than the United States in 1812.</w:t>
            </w:r>
          </w:p>
        </w:tc>
      </w:tr>
      <w:tr w:rsidR="00C75E84" w:rsidTr="00D33EA6">
        <w:tc>
          <w:tcPr>
            <w:tcW w:w="5148" w:type="dxa"/>
            <w:vAlign w:val="center"/>
          </w:tcPr>
          <w:p w:rsidR="00EF1FF0" w:rsidRDefault="00EF1FF0" w:rsidP="003A5290">
            <w:pPr>
              <w:spacing w:after="0" w:line="240" w:lineRule="auto"/>
              <w:ind w:left="360" w:right="342"/>
              <w:rPr>
                <w:rFonts w:cs="Arial"/>
                <w:sz w:val="24"/>
                <w:szCs w:val="24"/>
              </w:rPr>
            </w:pPr>
          </w:p>
          <w:p w:rsidR="00EF1FF0" w:rsidRDefault="003A5290" w:rsidP="00F364EA">
            <w:pPr>
              <w:spacing w:after="0" w:line="240" w:lineRule="auto"/>
              <w:ind w:left="360" w:right="342"/>
              <w:rPr>
                <w:rFonts w:cs="Arial"/>
                <w:sz w:val="24"/>
                <w:szCs w:val="24"/>
              </w:rPr>
            </w:pPr>
            <w:r w:rsidRPr="00C75E84">
              <w:rPr>
                <w:rFonts w:cs="Arial"/>
                <w:sz w:val="24"/>
                <w:szCs w:val="24"/>
              </w:rPr>
              <w:t xml:space="preserve">The American military was made up of approximately </w:t>
            </w:r>
            <w:r w:rsidRPr="00F364EA">
              <w:rPr>
                <w:rStyle w:val="Strong"/>
              </w:rPr>
              <w:t>7,000 regular troops.</w:t>
            </w:r>
          </w:p>
        </w:tc>
        <w:tc>
          <w:tcPr>
            <w:tcW w:w="5148" w:type="dxa"/>
            <w:vAlign w:val="center"/>
          </w:tcPr>
          <w:p w:rsidR="00C75E84" w:rsidRPr="00C75E84" w:rsidRDefault="00EF1FF0" w:rsidP="00EF1FF0">
            <w:pPr>
              <w:tabs>
                <w:tab w:val="left" w:pos="4527"/>
              </w:tabs>
              <w:ind w:left="342" w:right="342"/>
              <w:rPr>
                <w:sz w:val="24"/>
                <w:szCs w:val="24"/>
              </w:rPr>
            </w:pPr>
            <w:r w:rsidRPr="00C75E84">
              <w:rPr>
                <w:rFonts w:cs="Arial"/>
                <w:sz w:val="24"/>
                <w:szCs w:val="24"/>
              </w:rPr>
              <w:t xml:space="preserve">The United States had a population of more than </w:t>
            </w:r>
            <w:r w:rsidRPr="00F364EA">
              <w:rPr>
                <w:rStyle w:val="Strong"/>
              </w:rPr>
              <w:t>four million</w:t>
            </w:r>
            <w:r w:rsidRPr="00C75E84">
              <w:rPr>
                <w:rFonts w:cs="Arial"/>
                <w:sz w:val="24"/>
                <w:szCs w:val="24"/>
              </w:rPr>
              <w:t xml:space="preserve"> in 1812</w:t>
            </w:r>
            <w:r>
              <w:rPr>
                <w:sz w:val="24"/>
                <w:szCs w:val="24"/>
              </w:rPr>
              <w:t>.</w:t>
            </w:r>
          </w:p>
        </w:tc>
      </w:tr>
      <w:tr w:rsidR="00C75E84" w:rsidTr="00D33EA6">
        <w:tc>
          <w:tcPr>
            <w:tcW w:w="5148" w:type="dxa"/>
            <w:vAlign w:val="center"/>
          </w:tcPr>
          <w:p w:rsidR="00C75E84" w:rsidRPr="00C75E84" w:rsidRDefault="00C75E84" w:rsidP="00C75E84">
            <w:pPr>
              <w:ind w:left="360" w:right="342"/>
              <w:rPr>
                <w:sz w:val="24"/>
                <w:szCs w:val="24"/>
              </w:rPr>
            </w:pPr>
            <w:r w:rsidRPr="00C75E84">
              <w:rPr>
                <w:sz w:val="24"/>
                <w:szCs w:val="24"/>
              </w:rPr>
              <w:lastRenderedPageBreak/>
              <w:t xml:space="preserve">Not all Americans supported the idea of war. Many New Englanders, in fact, </w:t>
            </w:r>
            <w:r w:rsidRPr="00F364EA">
              <w:rPr>
                <w:rStyle w:val="Strong"/>
              </w:rPr>
              <w:t>openly opposed the war.</w:t>
            </w:r>
          </w:p>
        </w:tc>
        <w:tc>
          <w:tcPr>
            <w:tcW w:w="5148" w:type="dxa"/>
            <w:vAlign w:val="center"/>
          </w:tcPr>
          <w:p w:rsidR="00C75E84" w:rsidRDefault="00C75E84" w:rsidP="00C75E84">
            <w:pPr>
              <w:ind w:left="360" w:right="342"/>
              <w:rPr>
                <w:sz w:val="24"/>
                <w:szCs w:val="24"/>
              </w:rPr>
            </w:pPr>
          </w:p>
          <w:p w:rsidR="00C75E84" w:rsidRPr="00C75E84" w:rsidRDefault="00C75E84" w:rsidP="00C75E84">
            <w:pPr>
              <w:ind w:left="360" w:right="342"/>
              <w:rPr>
                <w:sz w:val="24"/>
                <w:szCs w:val="24"/>
              </w:rPr>
            </w:pPr>
            <w:r w:rsidRPr="00C75E84">
              <w:rPr>
                <w:sz w:val="24"/>
                <w:szCs w:val="24"/>
              </w:rPr>
              <w:t xml:space="preserve">The </w:t>
            </w:r>
            <w:r w:rsidRPr="00F364EA">
              <w:rPr>
                <w:rStyle w:val="Strong"/>
              </w:rPr>
              <w:t>United States had factories</w:t>
            </w:r>
            <w:r w:rsidRPr="00C75E84">
              <w:rPr>
                <w:sz w:val="24"/>
                <w:szCs w:val="24"/>
              </w:rPr>
              <w:t xml:space="preserve"> that could produce military weapons located quite close to the b</w:t>
            </w:r>
            <w:r>
              <w:rPr>
                <w:sz w:val="24"/>
                <w:szCs w:val="24"/>
              </w:rPr>
              <w:t>orders of British North America.</w:t>
            </w:r>
          </w:p>
        </w:tc>
      </w:tr>
      <w:tr w:rsidR="00C75E84" w:rsidTr="00D33EA6">
        <w:tc>
          <w:tcPr>
            <w:tcW w:w="5148" w:type="dxa"/>
            <w:vAlign w:val="center"/>
          </w:tcPr>
          <w:p w:rsidR="00C75E84" w:rsidRPr="00C75E84" w:rsidRDefault="003A5290" w:rsidP="003A5290">
            <w:pPr>
              <w:ind w:left="360" w:right="342"/>
              <w:rPr>
                <w:sz w:val="24"/>
                <w:szCs w:val="24"/>
              </w:rPr>
            </w:pPr>
            <w:r w:rsidRPr="00C75E84">
              <w:rPr>
                <w:sz w:val="24"/>
                <w:szCs w:val="24"/>
              </w:rPr>
              <w:t xml:space="preserve">Most of the British officers and regular army soldiers had at least </w:t>
            </w:r>
            <w:r w:rsidRPr="00F364EA">
              <w:rPr>
                <w:rStyle w:val="Strong"/>
              </w:rPr>
              <w:t>some war experience.</w:t>
            </w:r>
          </w:p>
        </w:tc>
        <w:tc>
          <w:tcPr>
            <w:tcW w:w="5148" w:type="dxa"/>
            <w:vAlign w:val="center"/>
          </w:tcPr>
          <w:p w:rsidR="00C75E84" w:rsidRDefault="00C75E84" w:rsidP="00C75E84">
            <w:pPr>
              <w:ind w:left="360" w:right="342"/>
              <w:rPr>
                <w:b/>
                <w:sz w:val="24"/>
                <w:szCs w:val="24"/>
              </w:rPr>
            </w:pPr>
          </w:p>
          <w:p w:rsidR="00C75E84" w:rsidRPr="00C75E84" w:rsidRDefault="00C75E84" w:rsidP="00C75E84">
            <w:pPr>
              <w:ind w:left="360" w:right="342"/>
              <w:rPr>
                <w:sz w:val="24"/>
                <w:szCs w:val="24"/>
              </w:rPr>
            </w:pPr>
            <w:r w:rsidRPr="00F364EA">
              <w:rPr>
                <w:rStyle w:val="Strong"/>
              </w:rPr>
              <w:t>Great Britain was already at war</w:t>
            </w:r>
            <w:r w:rsidRPr="00C75E84">
              <w:rPr>
                <w:sz w:val="24"/>
                <w:szCs w:val="24"/>
              </w:rPr>
              <w:t xml:space="preserve"> with France in Europe. Most of Great Britain’s navy was involved in</w:t>
            </w:r>
            <w:r>
              <w:rPr>
                <w:sz w:val="24"/>
                <w:szCs w:val="24"/>
              </w:rPr>
              <w:t xml:space="preserve"> the blockade in Europe in 1812.</w:t>
            </w:r>
          </w:p>
        </w:tc>
      </w:tr>
      <w:tr w:rsidR="00C75E84" w:rsidTr="00D33EA6">
        <w:tc>
          <w:tcPr>
            <w:tcW w:w="5148" w:type="dxa"/>
            <w:vAlign w:val="center"/>
          </w:tcPr>
          <w:p w:rsidR="00C75E84" w:rsidRPr="00C75E84" w:rsidRDefault="00C75E84" w:rsidP="00C75E84">
            <w:pPr>
              <w:ind w:left="360" w:right="342"/>
              <w:rPr>
                <w:sz w:val="24"/>
                <w:szCs w:val="24"/>
              </w:rPr>
            </w:pPr>
            <w:r w:rsidRPr="00F364EA">
              <w:rPr>
                <w:rStyle w:val="Strong"/>
              </w:rPr>
              <w:t>An American militia with 50,000 volunteers</w:t>
            </w:r>
            <w:r>
              <w:rPr>
                <w:sz w:val="24"/>
                <w:szCs w:val="24"/>
              </w:rPr>
              <w:t xml:space="preserve"> was set up in 1812.</w:t>
            </w:r>
          </w:p>
        </w:tc>
        <w:tc>
          <w:tcPr>
            <w:tcW w:w="5148" w:type="dxa"/>
            <w:vAlign w:val="center"/>
          </w:tcPr>
          <w:p w:rsidR="00C75E84" w:rsidRDefault="00C75E84" w:rsidP="00C75E84">
            <w:pPr>
              <w:spacing w:after="0"/>
              <w:ind w:left="360" w:right="342"/>
              <w:rPr>
                <w:sz w:val="24"/>
                <w:szCs w:val="24"/>
              </w:rPr>
            </w:pPr>
          </w:p>
          <w:p w:rsidR="00C75E84" w:rsidRDefault="00C75E84" w:rsidP="00C75E84">
            <w:pPr>
              <w:spacing w:after="0"/>
              <w:ind w:left="360" w:right="342"/>
              <w:rPr>
                <w:sz w:val="24"/>
                <w:szCs w:val="24"/>
              </w:rPr>
            </w:pPr>
            <w:r w:rsidRPr="00C75E84">
              <w:rPr>
                <w:sz w:val="24"/>
                <w:szCs w:val="24"/>
              </w:rPr>
              <w:t xml:space="preserve">All military stores and equipment for British North America had to be </w:t>
            </w:r>
            <w:r w:rsidRPr="00F364EA">
              <w:rPr>
                <w:rStyle w:val="Strong"/>
              </w:rPr>
              <w:t>imported from Great Britain.</w:t>
            </w:r>
          </w:p>
          <w:p w:rsidR="00C75E84" w:rsidRDefault="00C75E84" w:rsidP="00C75E84">
            <w:pPr>
              <w:spacing w:after="0"/>
              <w:ind w:left="360" w:right="342"/>
              <w:rPr>
                <w:rFonts w:cs="Arial"/>
                <w:sz w:val="24"/>
                <w:szCs w:val="24"/>
              </w:rPr>
            </w:pPr>
          </w:p>
        </w:tc>
      </w:tr>
      <w:tr w:rsidR="00C75E84" w:rsidTr="00D33EA6">
        <w:tc>
          <w:tcPr>
            <w:tcW w:w="5148" w:type="dxa"/>
            <w:vAlign w:val="center"/>
          </w:tcPr>
          <w:p w:rsidR="00C75E84" w:rsidRDefault="00C75E84" w:rsidP="00C75E84">
            <w:pPr>
              <w:tabs>
                <w:tab w:val="left" w:pos="4590"/>
              </w:tabs>
              <w:ind w:left="360" w:right="342"/>
              <w:rPr>
                <w:sz w:val="24"/>
                <w:szCs w:val="24"/>
              </w:rPr>
            </w:pPr>
          </w:p>
          <w:p w:rsidR="00C75E84" w:rsidRPr="00C75E84" w:rsidRDefault="00C75E84" w:rsidP="00C75E84">
            <w:pPr>
              <w:tabs>
                <w:tab w:val="left" w:pos="4590"/>
              </w:tabs>
              <w:ind w:left="360" w:right="342"/>
              <w:rPr>
                <w:sz w:val="24"/>
                <w:szCs w:val="24"/>
              </w:rPr>
            </w:pPr>
            <w:r w:rsidRPr="00C75E84">
              <w:rPr>
                <w:sz w:val="24"/>
                <w:szCs w:val="24"/>
              </w:rPr>
              <w:t xml:space="preserve">All men in British North America were </w:t>
            </w:r>
            <w:r w:rsidRPr="00F364EA">
              <w:rPr>
                <w:rStyle w:val="Strong"/>
              </w:rPr>
              <w:t>technically part of the militia</w:t>
            </w:r>
            <w:r w:rsidRPr="00C75E84">
              <w:rPr>
                <w:sz w:val="24"/>
                <w:szCs w:val="24"/>
              </w:rPr>
              <w:t xml:space="preserve"> and could be called upon in time of war. Only a few had any training.</w:t>
            </w:r>
          </w:p>
        </w:tc>
        <w:tc>
          <w:tcPr>
            <w:tcW w:w="5148" w:type="dxa"/>
            <w:vAlign w:val="center"/>
          </w:tcPr>
          <w:p w:rsidR="00C75E84" w:rsidRDefault="00EF1FF0" w:rsidP="00EF1FF0">
            <w:pPr>
              <w:spacing w:after="0" w:line="240" w:lineRule="auto"/>
              <w:ind w:left="360" w:right="342"/>
              <w:rPr>
                <w:rFonts w:cs="Arial"/>
                <w:sz w:val="24"/>
                <w:szCs w:val="24"/>
              </w:rPr>
            </w:pPr>
            <w:r>
              <w:rPr>
                <w:rFonts w:cs="Arial"/>
                <w:sz w:val="24"/>
                <w:szCs w:val="24"/>
              </w:rPr>
              <w:t xml:space="preserve">Great Britain is </w:t>
            </w:r>
            <w:r w:rsidRPr="00F364EA">
              <w:rPr>
                <w:rStyle w:val="Strong"/>
              </w:rPr>
              <w:t>approximately 5,250 km west of the Great Lakes</w:t>
            </w:r>
            <w:r>
              <w:rPr>
                <w:rFonts w:cs="Arial"/>
                <w:sz w:val="24"/>
                <w:szCs w:val="24"/>
              </w:rPr>
              <w:t xml:space="preserve"> region in North American, where much of the fighting occurred during the War of 1812.</w:t>
            </w:r>
          </w:p>
        </w:tc>
      </w:tr>
    </w:tbl>
    <w:p w:rsidR="00EF1FF0" w:rsidRDefault="00EF1FF0" w:rsidP="00D33EA6">
      <w:bookmarkStart w:id="87" w:name="_Student_Handout:_Who"/>
      <w:bookmarkStart w:id="88" w:name="_Toc435175156"/>
      <w:bookmarkEnd w:id="80"/>
      <w:bookmarkEnd w:id="79"/>
      <w:bookmarkEnd w:id="87"/>
    </w:p>
    <w:p w:rsidR="00EF1FF0" w:rsidRDefault="00EF1FF0">
      <w:pPr>
        <w:spacing w:after="0" w:line="240" w:lineRule="auto"/>
        <w:rPr>
          <w:rFonts w:cs="Arial"/>
          <w:sz w:val="24"/>
          <w:szCs w:val="24"/>
        </w:rPr>
      </w:pPr>
      <w:r>
        <w:rPr>
          <w:b/>
          <w:bCs/>
          <w:szCs w:val="24"/>
        </w:rPr>
        <w:br w:type="page"/>
      </w:r>
    </w:p>
    <w:p w:rsidR="008A6B7C" w:rsidRPr="00A86EEB" w:rsidRDefault="00A57FD7" w:rsidP="00F364EA">
      <w:pPr>
        <w:pStyle w:val="Heading2"/>
        <w:jc w:val="center"/>
      </w:pPr>
      <w:bookmarkStart w:id="89" w:name="_Toc436043196"/>
      <w:bookmarkStart w:id="90" w:name="_Toc436391520"/>
      <w:bookmarkStart w:id="91" w:name="_Toc436724874"/>
      <w:r w:rsidRPr="00A86EEB">
        <w:lastRenderedPageBreak/>
        <w:t xml:space="preserve">Student Handout: </w:t>
      </w:r>
      <w:r w:rsidR="008A6B7C" w:rsidRPr="00A86EEB">
        <w:t>Who has the Advantage? Chart</w:t>
      </w:r>
      <w:bookmarkEnd w:id="88"/>
      <w:bookmarkEnd w:id="89"/>
      <w:bookmarkEnd w:id="90"/>
      <w:bookmarkEnd w:id="91"/>
    </w:p>
    <w:p w:rsidR="00D33EA6" w:rsidRPr="00D33EA6" w:rsidRDefault="00D33EA6" w:rsidP="00D33EA6">
      <w:pPr>
        <w:rPr>
          <w:i/>
        </w:rPr>
      </w:pPr>
      <w:r w:rsidRPr="00F364EA">
        <w:rPr>
          <w:rStyle w:val="Emphasis"/>
        </w:rPr>
        <w:t xml:space="preserve">Arrange the Who has the Advantage? Fact Cards in </w:t>
      </w:r>
      <w:proofErr w:type="gramStart"/>
      <w:r w:rsidRPr="00F364EA">
        <w:rPr>
          <w:rStyle w:val="Emphasis"/>
        </w:rPr>
        <w:t>either British</w:t>
      </w:r>
      <w:proofErr w:type="gramEnd"/>
      <w:r w:rsidRPr="00F364EA">
        <w:rPr>
          <w:rStyle w:val="Emphasis"/>
        </w:rPr>
        <w:t xml:space="preserve"> Advantage, Neutral, or American Advantage</w:t>
      </w:r>
      <w:r w:rsidRPr="00D33EA6">
        <w:rPr>
          <w:i/>
        </w:rPr>
        <w:t>.</w:t>
      </w:r>
    </w:p>
    <w:tbl>
      <w:tblPr>
        <w:tblStyle w:val="TableGrid"/>
        <w:tblW w:w="0" w:type="auto"/>
        <w:tblLook w:val="04A0" w:firstRow="1" w:lastRow="0" w:firstColumn="1" w:lastColumn="0" w:noHBand="0" w:noVBand="1"/>
        <w:tblCaption w:val="Who has the Advantage? Chart"/>
        <w:tblDescription w:val="Chart consists of three boxes, labelled &quot;British Advantage,&quot; &quot;Neutral,&quot; and &quot;American Advantage,&quot; where students are asked to place those &quot;Who has the Advantage&quot; Fact Cards they think show British advantage, neutral (or no) advantage, and American advantage in the War of 1812."/>
      </w:tblPr>
      <w:tblGrid>
        <w:gridCol w:w="10296"/>
      </w:tblGrid>
      <w:tr w:rsidR="00D33EA6" w:rsidTr="00D33EA6">
        <w:trPr>
          <w:trHeight w:val="3600"/>
          <w:tblHeader/>
        </w:trPr>
        <w:tc>
          <w:tcPr>
            <w:tcW w:w="10296" w:type="dxa"/>
          </w:tcPr>
          <w:p w:rsidR="00D33EA6" w:rsidRPr="00F364EA" w:rsidRDefault="00D33EA6" w:rsidP="00D33EA6">
            <w:pPr>
              <w:pStyle w:val="ListParagraph"/>
              <w:ind w:left="0"/>
              <w:jc w:val="both"/>
              <w:rPr>
                <w:rStyle w:val="Strong"/>
              </w:rPr>
            </w:pPr>
            <w:r w:rsidRPr="00F364EA">
              <w:rPr>
                <w:rStyle w:val="Strong"/>
              </w:rPr>
              <w:t>British Advantage</w:t>
            </w:r>
          </w:p>
          <w:p w:rsidR="00D33EA6" w:rsidRDefault="00D33EA6" w:rsidP="008A6B7C">
            <w:pPr>
              <w:pStyle w:val="ListParagraph"/>
              <w:ind w:left="0"/>
              <w:jc w:val="both"/>
              <w:rPr>
                <w:rFonts w:cs="Arial"/>
                <w:b/>
                <w:sz w:val="24"/>
                <w:szCs w:val="24"/>
              </w:rPr>
            </w:pPr>
            <w:r>
              <w:rPr>
                <w:noProof/>
                <w:lang w:eastAsia="en-CA"/>
              </w:rPr>
              <w:drawing>
                <wp:inline distT="0" distB="0" distL="0" distR="0" wp14:anchorId="7172A774" wp14:editId="568EF4FD">
                  <wp:extent cx="1371600" cy="947420"/>
                  <wp:effectExtent l="0" t="0" r="0" b="5080"/>
                  <wp:docPr id="74" name="Picture 11" descr="MC900129223[1]"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129223[1]"/>
                          <pic:cNvPicPr>
                            <a:picLocks noChangeAspect="1" noChangeArrowheads="1"/>
                          </pic:cNvPicPr>
                        </pic:nvPicPr>
                        <pic:blipFill>
                          <a:blip r:embed="rId13" cstate="print">
                            <a:lum bright="48000"/>
                            <a:extLst>
                              <a:ext uri="{28A0092B-C50C-407E-A947-70E740481C1C}">
                                <a14:useLocalDpi xmlns:a14="http://schemas.microsoft.com/office/drawing/2010/main" val="0"/>
                              </a:ext>
                            </a:extLst>
                          </a:blip>
                          <a:srcRect/>
                          <a:stretch>
                            <a:fillRect/>
                          </a:stretch>
                        </pic:blipFill>
                        <pic:spPr bwMode="auto">
                          <a:xfrm>
                            <a:off x="0" y="0"/>
                            <a:ext cx="1371600" cy="947420"/>
                          </a:xfrm>
                          <a:prstGeom prst="rect">
                            <a:avLst/>
                          </a:prstGeom>
                          <a:noFill/>
                          <a:ln>
                            <a:noFill/>
                          </a:ln>
                        </pic:spPr>
                      </pic:pic>
                    </a:graphicData>
                  </a:graphic>
                </wp:inline>
              </w:drawing>
            </w:r>
          </w:p>
          <w:p w:rsidR="00D33EA6" w:rsidRDefault="00D33EA6" w:rsidP="00D33EA6">
            <w:pPr>
              <w:pStyle w:val="ListParagraph"/>
              <w:ind w:left="0"/>
              <w:jc w:val="both"/>
              <w:rPr>
                <w:rFonts w:cs="Arial"/>
                <w:b/>
                <w:sz w:val="24"/>
                <w:szCs w:val="24"/>
              </w:rPr>
            </w:pPr>
          </w:p>
        </w:tc>
      </w:tr>
    </w:tbl>
    <w:p w:rsidR="008A6B7C" w:rsidRDefault="008A6B7C" w:rsidP="008A6B7C">
      <w:pPr>
        <w:spacing w:after="0" w:line="240" w:lineRule="auto"/>
        <w:rPr>
          <w:rFonts w:cs="Arial"/>
        </w:rPr>
      </w:pPr>
    </w:p>
    <w:tbl>
      <w:tblPr>
        <w:tblStyle w:val="TableGrid"/>
        <w:tblW w:w="0" w:type="auto"/>
        <w:tblLook w:val="04A0" w:firstRow="1" w:lastRow="0" w:firstColumn="1" w:lastColumn="0" w:noHBand="0" w:noVBand="1"/>
        <w:tblCaption w:val="British Advantage Box"/>
        <w:tblDescription w:val="This single-cell chart provides a space for students to place those &quot;Who has the Advantage&quot; Fact Cards they think show British advantage in the War of 1812."/>
      </w:tblPr>
      <w:tblGrid>
        <w:gridCol w:w="10296"/>
      </w:tblGrid>
      <w:tr w:rsidR="00D33EA6" w:rsidTr="00F364EA">
        <w:trPr>
          <w:trHeight w:val="3131"/>
          <w:tblHeader/>
        </w:trPr>
        <w:tc>
          <w:tcPr>
            <w:tcW w:w="10296" w:type="dxa"/>
          </w:tcPr>
          <w:p w:rsidR="00D33EA6" w:rsidRPr="00F364EA" w:rsidRDefault="00D33EA6" w:rsidP="00D33EA6">
            <w:pPr>
              <w:rPr>
                <w:rStyle w:val="Strong"/>
              </w:rPr>
            </w:pPr>
            <w:bookmarkStart w:id="92" w:name="_Toc435174456"/>
            <w:bookmarkStart w:id="93" w:name="_Toc327451640"/>
            <w:r w:rsidRPr="00F364EA">
              <w:rPr>
                <w:rStyle w:val="Strong"/>
              </w:rPr>
              <w:t>Neutral</w:t>
            </w:r>
          </w:p>
          <w:p w:rsidR="00D33EA6" w:rsidRDefault="00D33EA6" w:rsidP="00D33EA6">
            <w:pPr>
              <w:rPr>
                <w:b/>
              </w:rPr>
            </w:pPr>
          </w:p>
        </w:tc>
      </w:tr>
      <w:bookmarkEnd w:id="92"/>
    </w:tbl>
    <w:p w:rsidR="008A6B7C" w:rsidRDefault="008A6B7C" w:rsidP="008A6B7C"/>
    <w:tbl>
      <w:tblPr>
        <w:tblStyle w:val="TableGrid"/>
        <w:tblW w:w="0" w:type="auto"/>
        <w:tblLook w:val="04A0" w:firstRow="1" w:lastRow="0" w:firstColumn="1" w:lastColumn="0" w:noHBand="0" w:noVBand="1"/>
        <w:tblCaption w:val="American Advantage Box"/>
        <w:tblDescription w:val="This single-cell chart provides a space for students to place those &quot;Who has the Advantage&quot; Fact Cards they think show American advantage in the War of 1812."/>
      </w:tblPr>
      <w:tblGrid>
        <w:gridCol w:w="10296"/>
      </w:tblGrid>
      <w:tr w:rsidR="00D33EA6" w:rsidTr="00D33EA6">
        <w:trPr>
          <w:trHeight w:val="3600"/>
          <w:tblHeader/>
        </w:trPr>
        <w:tc>
          <w:tcPr>
            <w:tcW w:w="10296" w:type="dxa"/>
          </w:tcPr>
          <w:p w:rsidR="00D33EA6" w:rsidRPr="00F364EA" w:rsidRDefault="00D33EA6" w:rsidP="00D33EA6">
            <w:pPr>
              <w:rPr>
                <w:rStyle w:val="Strong"/>
              </w:rPr>
            </w:pPr>
            <w:r w:rsidRPr="00F364EA">
              <w:rPr>
                <w:rStyle w:val="Strong"/>
              </w:rPr>
              <w:t>American Advantage</w:t>
            </w:r>
          </w:p>
          <w:p w:rsidR="00D33EA6" w:rsidRDefault="00D33EA6" w:rsidP="00D33EA6">
            <w:r>
              <w:rPr>
                <w:noProof/>
                <w:lang w:eastAsia="en-CA"/>
              </w:rPr>
              <w:drawing>
                <wp:inline distT="0" distB="0" distL="0" distR="0" wp14:anchorId="455984AC" wp14:editId="16439081">
                  <wp:extent cx="1371600" cy="1107440"/>
                  <wp:effectExtent l="0" t="0" r="0" b="0"/>
                  <wp:docPr id="63" name="Picture 10" descr="MC900015889[2]" title="Drawing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015889[2]"/>
                          <pic:cNvPicPr>
                            <a:picLocks noChangeAspect="1" noChangeArrowheads="1"/>
                          </pic:cNvPicPr>
                        </pic:nvPicPr>
                        <pic:blipFill>
                          <a:blip r:embed="rId14" cstate="print">
                            <a:lum bright="42000"/>
                            <a:extLst>
                              <a:ext uri="{28A0092B-C50C-407E-A947-70E740481C1C}">
                                <a14:useLocalDpi xmlns:a14="http://schemas.microsoft.com/office/drawing/2010/main" val="0"/>
                              </a:ext>
                            </a:extLst>
                          </a:blip>
                          <a:srcRect/>
                          <a:stretch>
                            <a:fillRect/>
                          </a:stretch>
                        </pic:blipFill>
                        <pic:spPr bwMode="auto">
                          <a:xfrm>
                            <a:off x="0" y="0"/>
                            <a:ext cx="1371600" cy="1107440"/>
                          </a:xfrm>
                          <a:prstGeom prst="rect">
                            <a:avLst/>
                          </a:prstGeom>
                          <a:noFill/>
                          <a:ln>
                            <a:noFill/>
                          </a:ln>
                        </pic:spPr>
                      </pic:pic>
                    </a:graphicData>
                  </a:graphic>
                </wp:inline>
              </w:drawing>
            </w:r>
          </w:p>
        </w:tc>
      </w:tr>
    </w:tbl>
    <w:p w:rsidR="008A6B7C" w:rsidRPr="00B51A29" w:rsidRDefault="008A6B7C" w:rsidP="008A6B7C">
      <w:pPr>
        <w:rPr>
          <w:b/>
        </w:rPr>
        <w:sectPr w:rsidR="008A6B7C" w:rsidRPr="00B51A29" w:rsidSect="008A6B7C">
          <w:headerReference w:type="default" r:id="rId15"/>
          <w:footerReference w:type="default" r:id="rId16"/>
          <w:type w:val="continuous"/>
          <w:pgSz w:w="12240" w:h="15840"/>
          <w:pgMar w:top="1584" w:right="720" w:bottom="1440" w:left="1440" w:header="288" w:footer="720" w:gutter="0"/>
          <w:cols w:space="720"/>
          <w:docGrid w:linePitch="360"/>
        </w:sectPr>
      </w:pPr>
    </w:p>
    <w:p w:rsidR="00D33EA6" w:rsidRDefault="00D33EA6" w:rsidP="00451949">
      <w:pPr>
        <w:spacing w:after="0" w:line="240" w:lineRule="auto"/>
      </w:pPr>
      <w:bookmarkStart w:id="94" w:name="_Student_Worksheet:_Decision"/>
      <w:bookmarkStart w:id="95" w:name="_Toc435175157"/>
      <w:bookmarkEnd w:id="94"/>
    </w:p>
    <w:p w:rsidR="008A6B7C" w:rsidRPr="00F364EA" w:rsidRDefault="00A57FD7" w:rsidP="00F364EA">
      <w:pPr>
        <w:pStyle w:val="Heading2"/>
        <w:jc w:val="center"/>
      </w:pPr>
      <w:bookmarkStart w:id="96" w:name="_Toc436043197"/>
      <w:bookmarkStart w:id="97" w:name="_Toc436391521"/>
      <w:bookmarkStart w:id="98" w:name="_Toc436724875"/>
      <w:r w:rsidRPr="00A86EEB">
        <w:lastRenderedPageBreak/>
        <w:t xml:space="preserve">Student Worksheet: </w:t>
      </w:r>
      <w:r w:rsidR="008A6B7C" w:rsidRPr="00A86EEB">
        <w:t>Decision Time</w:t>
      </w:r>
      <w:bookmarkEnd w:id="93"/>
      <w:r w:rsidR="008A6B7C" w:rsidRPr="00A86EEB">
        <w:t>!</w:t>
      </w:r>
      <w:bookmarkEnd w:id="95"/>
      <w:bookmarkEnd w:id="96"/>
      <w:bookmarkEnd w:id="97"/>
      <w:bookmarkEnd w:id="98"/>
    </w:p>
    <w:p w:rsidR="008A6B7C" w:rsidRPr="00F364EA" w:rsidRDefault="008A6B7C" w:rsidP="008A6B7C">
      <w:pPr>
        <w:spacing w:after="0"/>
        <w:rPr>
          <w:rStyle w:val="Strong"/>
        </w:rPr>
      </w:pPr>
      <w:r w:rsidRPr="00F364EA">
        <w:rPr>
          <w:rStyle w:val="Strong"/>
        </w:rPr>
        <w:t xml:space="preserve">Who do you think would have the advantage at the beginning of the War of 1812? </w:t>
      </w:r>
    </w:p>
    <w:p w:rsidR="008A6B7C" w:rsidRPr="00F364EA" w:rsidRDefault="00D33EA6" w:rsidP="008A6B7C">
      <w:pPr>
        <w:spacing w:after="0"/>
        <w:rPr>
          <w:rStyle w:val="Emphasis"/>
        </w:rPr>
      </w:pPr>
      <w:r w:rsidRPr="00F364EA">
        <w:rPr>
          <w:rStyle w:val="Emphasis"/>
        </w:rPr>
        <w:t>(Write your answer on the line provided below)</w:t>
      </w:r>
    </w:p>
    <w:p w:rsidR="00F364EA" w:rsidRPr="00F364EA" w:rsidRDefault="00F364EA" w:rsidP="008A6B7C">
      <w:pPr>
        <w:spacing w:after="0"/>
        <w:rPr>
          <w:rFonts w:cs="Arial"/>
          <w:i/>
          <w:sz w:val="24"/>
          <w:szCs w:val="24"/>
        </w:rPr>
      </w:pPr>
    </w:p>
    <w:p w:rsidR="00D33EA6" w:rsidRPr="00D33EA6" w:rsidRDefault="00D33EA6" w:rsidP="008A6B7C">
      <w:pPr>
        <w:spacing w:after="0"/>
        <w:rPr>
          <w:rFonts w:cs="Arial"/>
          <w:b/>
          <w:sz w:val="24"/>
          <w:szCs w:val="24"/>
        </w:rPr>
      </w:pPr>
      <w:r>
        <w:rPr>
          <w:rFonts w:cs="Arial"/>
          <w:b/>
          <w:noProof/>
          <w:sz w:val="24"/>
          <w:szCs w:val="24"/>
          <w:lang w:eastAsia="en-CA"/>
        </w:rPr>
        <mc:AlternateContent>
          <mc:Choice Requires="wps">
            <w:drawing>
              <wp:inline distT="0" distB="0" distL="0" distR="0" wp14:anchorId="390B6C6C" wp14:editId="064B309F">
                <wp:extent cx="5998464" cy="0"/>
                <wp:effectExtent l="0" t="0" r="21590" b="19050"/>
                <wp:docPr id="9" name="Straight Connector 9" descr="A single line provided for students to write their answer to the question provided on the worksheet." title="Blank space for student answer"/>
                <wp:cNvGraphicFramePr/>
                <a:graphic xmlns:a="http://schemas.openxmlformats.org/drawingml/2006/main">
                  <a:graphicData uri="http://schemas.microsoft.com/office/word/2010/wordprocessingShape">
                    <wps:wsp>
                      <wps:cNvCnPr/>
                      <wps:spPr>
                        <a:xfrm>
                          <a:off x="0" y="0"/>
                          <a:ext cx="59984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9" o:spid="_x0000_s1026" alt="Title: Blank space for student answer - Description: A single line provided for students to write their answer to the question provided on the worksheet." style="visibility:visible;mso-wrap-style:square;mso-left-percent:-10001;mso-top-percent:-10001;mso-position-horizontal:absolute;mso-position-horizontal-relative:char;mso-position-vertical:absolute;mso-position-vertical-relative:line;mso-left-percent:-10001;mso-top-percent:-10001" from="0,0" to="47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" strokecolor="#4579b8 [3044]">
                <w10:anchorlock/>
              </v:line>
            </w:pict>
          </mc:Fallback>
        </mc:AlternateContent>
      </w:r>
    </w:p>
    <w:p w:rsidR="008A6B7C" w:rsidRPr="00D33EA6" w:rsidRDefault="008A6B7C" w:rsidP="008A6B7C">
      <w:pPr>
        <w:spacing w:after="0"/>
        <w:rPr>
          <w:rFonts w:cs="Arial"/>
          <w:b/>
          <w:sz w:val="24"/>
          <w:szCs w:val="24"/>
        </w:rPr>
      </w:pPr>
    </w:p>
    <w:p w:rsidR="008A6B7C" w:rsidRPr="00F364EA" w:rsidRDefault="00D33EA6" w:rsidP="008A6B7C">
      <w:pPr>
        <w:spacing w:after="0"/>
        <w:rPr>
          <w:rStyle w:val="Strong"/>
        </w:rPr>
      </w:pPr>
      <w:r w:rsidRPr="00F364EA">
        <w:rPr>
          <w:rStyle w:val="Strong"/>
        </w:rPr>
        <w:t>What are your</w:t>
      </w:r>
      <w:r w:rsidR="008A6B7C" w:rsidRPr="00F364EA">
        <w:rPr>
          <w:rStyle w:val="Strong"/>
        </w:rPr>
        <w:t xml:space="preserve"> reasons?</w:t>
      </w:r>
    </w:p>
    <w:p w:rsidR="008A6B7C" w:rsidRDefault="008A6B7C" w:rsidP="008A6B7C">
      <w:pPr>
        <w:spacing w:after="0"/>
        <w:rPr>
          <w:rFonts w:cs="Arial"/>
        </w:rPr>
      </w:pPr>
    </w:p>
    <w:p w:rsidR="00451949" w:rsidRDefault="00451949" w:rsidP="008A6B7C">
      <w:pPr>
        <w:spacing w:after="0"/>
        <w:rPr>
          <w:rFonts w:cs="Arial"/>
        </w:rPr>
      </w:pPr>
      <w:r>
        <w:rPr>
          <w:rFonts w:cs="Arial"/>
        </w:rPr>
        <w:t>Reason 1:</w: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0D94FEE2" wp14:editId="2802E3A4">
                <wp:extent cx="5943600" cy="0"/>
                <wp:effectExtent l="0" t="0" r="19050" b="19050"/>
                <wp:docPr id="10" name="Straight Connector 10"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0"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11E3E59E" wp14:editId="6EECAC79">
                <wp:extent cx="5943600" cy="0"/>
                <wp:effectExtent l="0" t="0" r="19050" b="19050"/>
                <wp:docPr id="11" name="Straight Connector 11"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1"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" strokecolor="#4579b8 [3044]">
                <w10:anchorlock/>
              </v:line>
            </w:pict>
          </mc:Fallback>
        </mc:AlternateContent>
      </w:r>
    </w:p>
    <w:p w:rsidR="00451949" w:rsidRDefault="00451949" w:rsidP="008A6B7C">
      <w:pPr>
        <w:spacing w:after="0"/>
        <w:rPr>
          <w:rFonts w:cs="Arial"/>
        </w:rPr>
      </w:pPr>
    </w:p>
    <w:p w:rsidR="008A6B7C" w:rsidRDefault="008A6B7C" w:rsidP="008A6B7C">
      <w:pPr>
        <w:spacing w:after="0"/>
        <w:rPr>
          <w:rFonts w:cs="Arial"/>
        </w:rPr>
      </w:pPr>
      <w:r>
        <w:rPr>
          <w:rFonts w:cs="Arial"/>
        </w:rPr>
        <w:t>Evidence for Reason 1:</w: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08A18224" wp14:editId="370A4D03">
                <wp:extent cx="5943600" cy="0"/>
                <wp:effectExtent l="0" t="0" r="19050" b="19050"/>
                <wp:docPr id="13" name="Straight Connector 13"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3"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AtjuRI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21392CD5" wp14:editId="29799875">
                <wp:extent cx="5943600" cy="0"/>
                <wp:effectExtent l="0" t="0" r="19050" b="19050"/>
                <wp:docPr id="14" name="Straight Connector 14"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4"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BVqAhA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38DA995F" wp14:editId="353A9553">
                <wp:extent cx="5943600" cy="0"/>
                <wp:effectExtent l="0" t="0" r="19050" b="19050"/>
                <wp:docPr id="15" name="Straight Connector 15"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5"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CrEGfJ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237F5364" wp14:editId="66AEECAE">
                <wp:extent cx="5943600" cy="0"/>
                <wp:effectExtent l="0" t="0" r="19050" b="19050"/>
                <wp:docPr id="16" name="Straight Connector 16"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6"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5FBAC8BE" wp14:editId="1BB412B1">
                <wp:extent cx="5943600" cy="0"/>
                <wp:effectExtent l="0" t="0" r="19050" b="19050"/>
                <wp:docPr id="17" name="Straight Connector 17"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7"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AWZ8kA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p>
    <w:p w:rsidR="008A6B7C" w:rsidRDefault="008A6B7C" w:rsidP="008A6B7C">
      <w:pPr>
        <w:spacing w:after="0"/>
        <w:rPr>
          <w:rFonts w:cs="Arial"/>
        </w:rPr>
      </w:pPr>
      <w:r>
        <w:rPr>
          <w:rFonts w:cs="Arial"/>
        </w:rPr>
        <w:t>Reason 2:</w:t>
      </w:r>
    </w:p>
    <w:p w:rsidR="008A6B7C" w:rsidRDefault="00451949" w:rsidP="008A6B7C">
      <w:pPr>
        <w:spacing w:after="0"/>
        <w:rPr>
          <w:rFonts w:cs="Arial"/>
        </w:rPr>
      </w:pPr>
      <w:r>
        <w:rPr>
          <w:rFonts w:cs="Arial"/>
          <w:b/>
          <w:noProof/>
          <w:sz w:val="24"/>
          <w:szCs w:val="24"/>
          <w:lang w:eastAsia="en-CA"/>
        </w:rPr>
        <mc:AlternateContent>
          <mc:Choice Requires="wps">
            <w:drawing>
              <wp:inline distT="0" distB="0" distL="0" distR="0" wp14:anchorId="663DD8D4" wp14:editId="6DB4369F">
                <wp:extent cx="5943600" cy="0"/>
                <wp:effectExtent l="0" t="0" r="19050" b="19050"/>
                <wp:docPr id="19" name="Straight Connector 19"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9"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DmKxER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35A06A66" wp14:editId="661E8F76">
                <wp:extent cx="5943600" cy="0"/>
                <wp:effectExtent l="0" t="0" r="19050" b="19050"/>
                <wp:docPr id="20" name="Straight Connector 20"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0"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CLkLDn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p>
    <w:p w:rsidR="008A6B7C" w:rsidRDefault="008A6B7C" w:rsidP="008A6B7C">
      <w:pPr>
        <w:spacing w:after="0"/>
        <w:rPr>
          <w:rFonts w:cs="Arial"/>
        </w:rPr>
      </w:pPr>
      <w:r>
        <w:rPr>
          <w:rFonts w:cs="Arial"/>
        </w:rPr>
        <w:t>Evidence for Reason 2:</w:t>
      </w:r>
    </w:p>
    <w:p w:rsidR="008A6B7C" w:rsidRDefault="00451949" w:rsidP="008A6B7C">
      <w:pPr>
        <w:spacing w:after="0"/>
        <w:rPr>
          <w:rFonts w:cs="Arial"/>
        </w:rPr>
      </w:pPr>
      <w:r>
        <w:rPr>
          <w:rFonts w:cs="Arial"/>
          <w:b/>
          <w:noProof/>
          <w:sz w:val="24"/>
          <w:szCs w:val="24"/>
          <w:lang w:eastAsia="en-CA"/>
        </w:rPr>
        <mc:AlternateContent>
          <mc:Choice Requires="wps">
            <w:drawing>
              <wp:inline distT="0" distB="0" distL="0" distR="0" wp14:anchorId="3D729BDA" wp14:editId="70D1C8F1">
                <wp:extent cx="5943600" cy="0"/>
                <wp:effectExtent l="0" t="0" r="19050" b="19050"/>
                <wp:docPr id="22" name="Straight Connector 22"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2"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A25x4u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3B16C215" wp14:editId="7320751F">
                <wp:extent cx="5943600" cy="0"/>
                <wp:effectExtent l="0" t="0" r="19050" b="19050"/>
                <wp:docPr id="23" name="Straight Connector 23"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3"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DIX3Gn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3F3A09C4" wp14:editId="3095866F">
                <wp:extent cx="5943600" cy="0"/>
                <wp:effectExtent l="0" t="0" r="19050" b="19050"/>
                <wp:docPr id="25" name="Straight Connector 25"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5"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BOwfIm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73532F2E" wp14:editId="5945F643">
                <wp:extent cx="5943600" cy="0"/>
                <wp:effectExtent l="0" t="0" r="19050" b="19050"/>
                <wp:docPr id="26" name="Straight Connector 26"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6"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ANDjNm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6C056099" wp14:editId="2557BBE1">
                <wp:extent cx="5943600" cy="0"/>
                <wp:effectExtent l="0" t="0" r="19050" b="19050"/>
                <wp:docPr id="28" name="Straight Connector 28"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8"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D9Qut3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p>
    <w:p w:rsidR="008A6B7C" w:rsidRDefault="008A6B7C" w:rsidP="008A6B7C">
      <w:pPr>
        <w:spacing w:after="0"/>
        <w:rPr>
          <w:rFonts w:cs="Arial"/>
        </w:rPr>
      </w:pPr>
      <w:r>
        <w:rPr>
          <w:rFonts w:cs="Arial"/>
        </w:rPr>
        <w:t>Reason 3:</w: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31CF689A" wp14:editId="7CECA8D1">
                <wp:extent cx="5943600" cy="0"/>
                <wp:effectExtent l="0" t="0" r="19050" b="19050"/>
                <wp:docPr id="30" name="Straight Connector 30"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0"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AoIDy9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1E156811" wp14:editId="36461DAE">
                <wp:extent cx="5943600" cy="0"/>
                <wp:effectExtent l="0" t="0" r="19050" b="19050"/>
                <wp:docPr id="31" name="Straight Connector 31"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1"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DWmFM0OAIAAJoEAAAOAAAAAAAAAAAAAAAA&#10;AC4CAABkcnMvZTJvRG9jLnhtbFBLAQItABQABgAIAAAAIQBJwhV52gAAAAIBAAAPAAAAAAAAAAAA&#10;AAAAAJIEAABkcnMvZG93bnJldi54bWxQSwUGAAAAAAQABADzAAAAmQUAAAAA&#10;" strokecolor="#4579b8 [3044]">
                <w10:anchorlock/>
              </v:line>
            </w:pict>
          </mc:Fallback>
        </mc:AlternateContent>
      </w:r>
    </w:p>
    <w:p w:rsidR="008A6B7C" w:rsidRDefault="008A6B7C" w:rsidP="008A6B7C">
      <w:pPr>
        <w:spacing w:after="0"/>
        <w:rPr>
          <w:rFonts w:cs="Arial"/>
        </w:rPr>
      </w:pPr>
    </w:p>
    <w:p w:rsidR="008A6B7C" w:rsidRDefault="008A6B7C" w:rsidP="008A6B7C">
      <w:pPr>
        <w:spacing w:after="0"/>
        <w:rPr>
          <w:rFonts w:cs="Arial"/>
        </w:rPr>
      </w:pPr>
      <w:r>
        <w:rPr>
          <w:rFonts w:cs="Arial"/>
        </w:rPr>
        <w:t xml:space="preserve">Evidence for Reason 3: </w: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3AED7D52" wp14:editId="43ED75DA">
                <wp:extent cx="5943600" cy="0"/>
                <wp:effectExtent l="0" t="0" r="19050" b="19050"/>
                <wp:docPr id="54" name="Straight Connector 54"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4"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07CEF57B" wp14:editId="29AC1586">
                <wp:extent cx="5943600" cy="0"/>
                <wp:effectExtent l="0" t="0" r="19050" b="19050"/>
                <wp:docPr id="56" name="Straight Connector 56"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6"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49C2851A" wp14:editId="467924F7">
                <wp:extent cx="5943600" cy="0"/>
                <wp:effectExtent l="0" t="0" r="19050" b="19050"/>
                <wp:docPr id="57" name="Straight Connector 57"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7"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308BEE80" wp14:editId="03496504">
                <wp:extent cx="5943600" cy="0"/>
                <wp:effectExtent l="0" t="0" r="19050" b="19050"/>
                <wp:docPr id="58" name="Straight Connector 58"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8"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DVVz0pOAIAAJoEAAAOAAAAAAAAAAAAAAAA&#10;AC4CAABkcnMvZTJvRG9jLnhtbFBLAQItABQABgAIAAAAIQBJwhV52gAAAAIBAAAPAAAAAAAAAAAA&#10;AAAAAJIEAABkcnMvZG93bnJldi54bWxQSwUGAAAAAAQABADzAAAAmQUAAAAA&#10;" strokecolor="#4579b8 [3044]">
                <w10:anchorlock/>
              </v:line>
            </w:pict>
          </mc:Fallback>
        </mc:AlternateContent>
      </w:r>
    </w:p>
    <w:p w:rsidR="00451949" w:rsidRDefault="00451949" w:rsidP="008A6B7C">
      <w:pPr>
        <w:spacing w:after="0"/>
        <w:rPr>
          <w:rFonts w:cs="Arial"/>
        </w:rPr>
      </w:pPr>
      <w:r>
        <w:rPr>
          <w:rFonts w:cs="Arial"/>
          <w:b/>
          <w:noProof/>
          <w:sz w:val="24"/>
          <w:szCs w:val="24"/>
          <w:lang w:eastAsia="en-CA"/>
        </w:rPr>
        <mc:AlternateContent>
          <mc:Choice Requires="wps">
            <w:drawing>
              <wp:inline distT="0" distB="0" distL="0" distR="0" wp14:anchorId="31B50CFE" wp14:editId="09C02B25">
                <wp:extent cx="5943600" cy="0"/>
                <wp:effectExtent l="0" t="0" r="19050" b="19050"/>
                <wp:docPr id="60" name="Straight Connector 60" descr="A single line provided for students to write their answer to the question: &quot;Who do you think would have the advantage at the beginning of the War of 1812?&quot;" title="Blank space for student answer"/>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0" o:spid="_x0000_s1026" alt="Title: Blank space for student answer - Description: A single line provided for students to write their answer to the question: &quot;Who do you think would have the advantage at the beginning of the War of 1812?&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" strokecolor="#4579b8 [3044]">
                <w10:anchorlock/>
              </v:line>
            </w:pict>
          </mc:Fallback>
        </mc:AlternateContent>
      </w:r>
    </w:p>
    <w:p w:rsidR="008A6B7C" w:rsidRPr="007D102F" w:rsidRDefault="008A6B7C" w:rsidP="00AF611D">
      <w:pPr>
        <w:pStyle w:val="Heading1"/>
        <w:rPr>
          <w:sz w:val="28"/>
        </w:rPr>
      </w:pPr>
      <w:bookmarkStart w:id="99" w:name="_Student_Handout:_Detailed"/>
      <w:bookmarkEnd w:id="99"/>
      <w:r>
        <w:br w:type="page"/>
      </w:r>
    </w:p>
    <w:p w:rsidR="008A6B7C" w:rsidRDefault="008A6B7C" w:rsidP="00451949">
      <w:pPr>
        <w:jc w:val="center"/>
      </w:pPr>
      <w:r>
        <w:rPr>
          <w:noProof/>
          <w:lang w:eastAsia="en-CA"/>
        </w:rPr>
        <w:lastRenderedPageBreak/>
        <w:drawing>
          <wp:inline distT="0" distB="0" distL="0" distR="0" wp14:anchorId="2C43DDC5" wp14:editId="429F924D">
            <wp:extent cx="3894965" cy="1363932"/>
            <wp:effectExtent l="0" t="0" r="0" b="8255"/>
            <wp:docPr id="59" name="Picture 12" descr="The War of 1812: Detailed Chronology of the War - Page Banner" title="The War of 1812: Detailed Chronology of the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War of 1812: Detailed Chronology of the War - Page Bann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910547" cy="1369388"/>
                    </a:xfrm>
                    <a:prstGeom prst="rect">
                      <a:avLst/>
                    </a:prstGeom>
                    <a:noFill/>
                    <a:ln>
                      <a:noFill/>
                    </a:ln>
                  </pic:spPr>
                </pic:pic>
              </a:graphicData>
            </a:graphic>
          </wp:inline>
        </w:drawing>
      </w:r>
    </w:p>
    <w:p w:rsidR="00451949" w:rsidRPr="00A86EEB" w:rsidRDefault="00451949" w:rsidP="00F364EA">
      <w:pPr>
        <w:pStyle w:val="Heading2"/>
        <w:jc w:val="center"/>
        <w:rPr>
          <w:sz w:val="24"/>
        </w:rPr>
      </w:pPr>
      <w:bookmarkStart w:id="100" w:name="_Toc435175158"/>
      <w:bookmarkStart w:id="101" w:name="_Toc436724876"/>
      <w:r w:rsidRPr="00A86EEB">
        <w:t>Student Handout: Detailed Chronology of War</w:t>
      </w:r>
      <w:bookmarkEnd w:id="100"/>
      <w:bookmarkEnd w:id="101"/>
    </w:p>
    <w:p w:rsidR="008A6B7C" w:rsidRPr="00451949" w:rsidRDefault="008A6B7C" w:rsidP="008A6B7C">
      <w:pPr>
        <w:rPr>
          <w:rStyle w:val="Hyperlink"/>
          <w:sz w:val="24"/>
        </w:rPr>
      </w:pPr>
      <w:r w:rsidRPr="00451949">
        <w:rPr>
          <w:sz w:val="24"/>
        </w:rPr>
        <w:t xml:space="preserve">This on-line exhibit can be found on the Archives of Ontario’s website: </w:t>
      </w:r>
      <w:hyperlink r:id="rId19" w:history="1">
        <w:r w:rsidRPr="00451949">
          <w:rPr>
            <w:rStyle w:val="Hyperlink"/>
            <w:sz w:val="24"/>
          </w:rPr>
          <w:t>Click here to access 1812 online exhibit</w:t>
        </w:r>
      </w:hyperlink>
      <w:r w:rsidR="00451949">
        <w:rPr>
          <w:rStyle w:val="Hyperlink"/>
          <w:sz w:val="24"/>
        </w:rPr>
        <w:t xml:space="preserve">. </w:t>
      </w:r>
      <w:r w:rsidRPr="00F364EA">
        <w:rPr>
          <w:rStyle w:val="Strong"/>
        </w:rPr>
        <w:t>Note:</w:t>
      </w:r>
      <w:r w:rsidRPr="00451949">
        <w:rPr>
          <w:sz w:val="24"/>
        </w:rPr>
        <w:t> in the list below, victories are indicated by the flags of the winning side.</w:t>
      </w:r>
      <w:r w:rsidRPr="00451949">
        <w:rPr>
          <w:noProof/>
        </w:rPr>
        <w:t xml:space="preserve"> </w:t>
      </w:r>
    </w:p>
    <w:tbl>
      <w:tblPr>
        <w:tblStyle w:val="TableGrid1"/>
        <w:tblW w:w="9491" w:type="dxa"/>
        <w:tblLook w:val="0000" w:firstRow="0" w:lastRow="0" w:firstColumn="0" w:lastColumn="0" w:noHBand="0" w:noVBand="0"/>
        <w:tblCaption w:val="List of Important Dates during the War of 1812"/>
        <w:tblDescription w:val="Table contains two columns: the left column header indicates the year, and in that column are listed important dates from that year in the War of 1812 (dates from 1812-15 are included). The right column indicates the &quot;winner&quot; of each separate battle or conflict with either the British or American flag. "/>
      </w:tblPr>
      <w:tblGrid>
        <w:gridCol w:w="7463"/>
        <w:gridCol w:w="2028"/>
      </w:tblGrid>
      <w:tr w:rsidR="004247EE" w:rsidRPr="004247EE" w:rsidTr="00A86EEB">
        <w:trPr>
          <w:trHeight w:val="473"/>
          <w:tblHeader/>
        </w:trPr>
        <w:tc>
          <w:tcPr>
            <w:tcW w:w="7463" w:type="dxa"/>
            <w:noWrap/>
          </w:tcPr>
          <w:p w:rsidR="004247EE" w:rsidRPr="00F364EA" w:rsidRDefault="004247EE" w:rsidP="00C75E84">
            <w:pPr>
              <w:rPr>
                <w:rStyle w:val="Strong"/>
              </w:rPr>
            </w:pPr>
            <w:r w:rsidRPr="00F364EA">
              <w:rPr>
                <w:rStyle w:val="Strong"/>
              </w:rPr>
              <w:t>1812</w:t>
            </w:r>
          </w:p>
        </w:tc>
        <w:tc>
          <w:tcPr>
            <w:tcW w:w="2028" w:type="dxa"/>
          </w:tcPr>
          <w:p w:rsidR="004247EE" w:rsidRPr="00F364EA" w:rsidRDefault="004247EE" w:rsidP="00451949">
            <w:pPr>
              <w:rPr>
                <w:rStyle w:val="Strong"/>
              </w:rPr>
            </w:pPr>
            <w:r w:rsidRPr="00F364EA">
              <w:rPr>
                <w:rStyle w:val="Strong"/>
              </w:rPr>
              <w:t xml:space="preserve">Winning Side  </w:t>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June 18: United States Declares War on Great Britain.</w:t>
            </w:r>
          </w:p>
        </w:tc>
        <w:tc>
          <w:tcPr>
            <w:tcW w:w="2028" w:type="dxa"/>
          </w:tcPr>
          <w:p w:rsidR="004247EE" w:rsidRPr="00A63D18" w:rsidRDefault="004247EE" w:rsidP="00A86EEB">
            <w:pPr>
              <w:jc w:val="center"/>
            </w:pPr>
            <w:r>
              <w:rPr>
                <w:noProof/>
                <w:lang w:eastAsia="en-CA"/>
              </w:rPr>
              <w:drawing>
                <wp:inline distT="0" distB="0" distL="0" distR="0" wp14:anchorId="7EBC759A" wp14:editId="1EF888C9">
                  <wp:extent cx="624205" cy="398145"/>
                  <wp:effectExtent l="0" t="0" r="4445" b="1905"/>
                  <wp:docPr id="53" name="Picture 4"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July 12: General Hull invades Upper Canada at Sandwich (Detroit River)</w:t>
            </w:r>
          </w:p>
        </w:tc>
        <w:tc>
          <w:tcPr>
            <w:tcW w:w="2028" w:type="dxa"/>
          </w:tcPr>
          <w:p w:rsidR="004247EE" w:rsidRPr="00A63D18" w:rsidRDefault="004247EE" w:rsidP="00A86EEB">
            <w:pPr>
              <w:jc w:val="center"/>
            </w:pPr>
            <w:r>
              <w:rPr>
                <w:noProof/>
                <w:lang w:eastAsia="en-CA"/>
              </w:rPr>
              <w:drawing>
                <wp:inline distT="0" distB="0" distL="0" distR="0" wp14:anchorId="3FA459D1" wp14:editId="1F1675C1">
                  <wp:extent cx="624205" cy="344170"/>
                  <wp:effectExtent l="0" t="0" r="4445" b="0"/>
                  <wp:docPr id="52" name="Picture 5" descr="Union Jack flag" title="Image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 xml:space="preserve">July 17: Captain Charles Roberts captures Fort </w:t>
            </w:r>
            <w:proofErr w:type="spellStart"/>
            <w:r w:rsidRPr="00A86EEB">
              <w:rPr>
                <w:sz w:val="24"/>
              </w:rPr>
              <w:t>Michilimackinac</w:t>
            </w:r>
            <w:proofErr w:type="spellEnd"/>
            <w:r w:rsidRPr="00A86EEB">
              <w:rPr>
                <w:sz w:val="24"/>
              </w:rPr>
              <w:t xml:space="preserve"> from the United States (Lake Huron)</w:t>
            </w:r>
          </w:p>
        </w:tc>
        <w:tc>
          <w:tcPr>
            <w:tcW w:w="2028" w:type="dxa"/>
          </w:tcPr>
          <w:p w:rsidR="004247EE" w:rsidRPr="00A63D18" w:rsidRDefault="004247EE" w:rsidP="00A86EEB">
            <w:pPr>
              <w:jc w:val="center"/>
            </w:pPr>
            <w:r>
              <w:rPr>
                <w:noProof/>
                <w:lang w:eastAsia="en-CA"/>
              </w:rPr>
              <w:drawing>
                <wp:inline distT="0" distB="0" distL="0" distR="0" wp14:anchorId="3BB023E3" wp14:editId="6F5D8CD6">
                  <wp:extent cx="624205" cy="344170"/>
                  <wp:effectExtent l="0" t="0" r="4445" b="0"/>
                  <wp:docPr id="51" name="Picture 6"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August 15: Americans evacuate Fort Dearborn (Chicago), post destroyed by First Nations</w:t>
            </w:r>
          </w:p>
        </w:tc>
        <w:tc>
          <w:tcPr>
            <w:tcW w:w="2028" w:type="dxa"/>
          </w:tcPr>
          <w:p w:rsidR="004247EE" w:rsidRPr="00A63D18" w:rsidRDefault="004247EE" w:rsidP="00A86EEB">
            <w:pPr>
              <w:jc w:val="center"/>
            </w:pPr>
            <w:r>
              <w:rPr>
                <w:noProof/>
                <w:lang w:eastAsia="en-CA"/>
              </w:rPr>
              <w:drawing>
                <wp:inline distT="0" distB="0" distL="0" distR="0" wp14:anchorId="72F0D19E" wp14:editId="1BA69F8C">
                  <wp:extent cx="624205" cy="344170"/>
                  <wp:effectExtent l="0" t="0" r="4445" b="0"/>
                  <wp:docPr id="50" name="Picture 7"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August 16: General Brock and Tecumseh capture Detroit with combination of militia, First Nations and British regulars</w:t>
            </w:r>
          </w:p>
        </w:tc>
        <w:tc>
          <w:tcPr>
            <w:tcW w:w="2028" w:type="dxa"/>
          </w:tcPr>
          <w:p w:rsidR="004247EE" w:rsidRPr="00A63D18" w:rsidRDefault="004247EE" w:rsidP="00A86EEB">
            <w:pPr>
              <w:jc w:val="center"/>
            </w:pPr>
            <w:r>
              <w:rPr>
                <w:noProof/>
                <w:lang w:eastAsia="en-CA"/>
              </w:rPr>
              <w:drawing>
                <wp:inline distT="0" distB="0" distL="0" distR="0" wp14:anchorId="62438F28" wp14:editId="54D7CE71">
                  <wp:extent cx="624205" cy="344170"/>
                  <wp:effectExtent l="0" t="0" r="4445" b="0"/>
                  <wp:docPr id="49" name="Picture 8"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 xml:space="preserve">September 21: Americans raid </w:t>
            </w:r>
            <w:proofErr w:type="spellStart"/>
            <w:r w:rsidRPr="00A86EEB">
              <w:rPr>
                <w:sz w:val="24"/>
              </w:rPr>
              <w:t>Gananoque</w:t>
            </w:r>
            <w:proofErr w:type="spellEnd"/>
            <w:r w:rsidRPr="00A86EEB">
              <w:rPr>
                <w:sz w:val="24"/>
              </w:rPr>
              <w:t xml:space="preserve"> destroy military depot</w:t>
            </w:r>
          </w:p>
        </w:tc>
        <w:tc>
          <w:tcPr>
            <w:tcW w:w="2028" w:type="dxa"/>
          </w:tcPr>
          <w:p w:rsidR="004247EE" w:rsidRPr="00A63D18" w:rsidRDefault="004247EE" w:rsidP="00A86EEB">
            <w:pPr>
              <w:jc w:val="center"/>
            </w:pPr>
            <w:r>
              <w:rPr>
                <w:noProof/>
                <w:lang w:eastAsia="en-CA"/>
              </w:rPr>
              <w:drawing>
                <wp:inline distT="0" distB="0" distL="0" distR="0" wp14:anchorId="7617A7E1" wp14:editId="049052FC">
                  <wp:extent cx="624205" cy="398145"/>
                  <wp:effectExtent l="0" t="0" r="4445" b="1905"/>
                  <wp:docPr id="48" name="Picture 9"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 xml:space="preserve">October 13: Americans defeated at </w:t>
            </w:r>
            <w:proofErr w:type="spellStart"/>
            <w:r w:rsidRPr="00A86EEB">
              <w:rPr>
                <w:sz w:val="24"/>
              </w:rPr>
              <w:t>Queenston</w:t>
            </w:r>
            <w:proofErr w:type="spellEnd"/>
            <w:r w:rsidRPr="00A86EEB">
              <w:rPr>
                <w:sz w:val="24"/>
              </w:rPr>
              <w:t xml:space="preserve"> Heights (Niagara), Brock killed</w:t>
            </w:r>
          </w:p>
        </w:tc>
        <w:tc>
          <w:tcPr>
            <w:tcW w:w="2028" w:type="dxa"/>
          </w:tcPr>
          <w:p w:rsidR="004247EE" w:rsidRPr="00A63D18" w:rsidRDefault="004247EE" w:rsidP="00A86EEB">
            <w:pPr>
              <w:jc w:val="center"/>
            </w:pPr>
            <w:r>
              <w:rPr>
                <w:noProof/>
                <w:lang w:eastAsia="en-CA"/>
              </w:rPr>
              <w:drawing>
                <wp:inline distT="0" distB="0" distL="0" distR="0" wp14:anchorId="2FCC44C5" wp14:editId="4A770E63">
                  <wp:extent cx="624205" cy="344170"/>
                  <wp:effectExtent l="0" t="0" r="4445" b="0"/>
                  <wp:docPr id="47" name="Picture 10"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November: an American army approaches Lower Canada from the south but withdraws without attempting to capture the city or engage British troops.</w:t>
            </w:r>
          </w:p>
        </w:tc>
        <w:tc>
          <w:tcPr>
            <w:tcW w:w="2028" w:type="dxa"/>
          </w:tcPr>
          <w:p w:rsidR="004247EE" w:rsidRPr="00A63D18" w:rsidRDefault="004247EE" w:rsidP="00A86EEB">
            <w:pPr>
              <w:jc w:val="center"/>
            </w:pPr>
            <w:r>
              <w:rPr>
                <w:noProof/>
                <w:lang w:eastAsia="en-CA"/>
              </w:rPr>
              <w:drawing>
                <wp:inline distT="0" distB="0" distL="0" distR="0" wp14:anchorId="546FB71E" wp14:editId="5CD0DADB">
                  <wp:extent cx="624205" cy="344170"/>
                  <wp:effectExtent l="0" t="0" r="4445" b="0"/>
                  <wp:docPr id="46" name="Picture 11"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November 29: Americans cross Niagara River at Frenchman’s Creek, withdraw after counter attack by British and militia.</w:t>
            </w:r>
          </w:p>
        </w:tc>
        <w:tc>
          <w:tcPr>
            <w:tcW w:w="2028" w:type="dxa"/>
          </w:tcPr>
          <w:p w:rsidR="004247EE" w:rsidRPr="00A63D18" w:rsidRDefault="004247EE" w:rsidP="00A86EEB">
            <w:pPr>
              <w:jc w:val="center"/>
            </w:pPr>
            <w:r>
              <w:rPr>
                <w:noProof/>
                <w:lang w:eastAsia="en-CA"/>
              </w:rPr>
              <w:drawing>
                <wp:inline distT="0" distB="0" distL="0" distR="0" wp14:anchorId="5368DF0C" wp14:editId="7941A0E1">
                  <wp:extent cx="624205" cy="344170"/>
                  <wp:effectExtent l="0" t="0" r="4445" b="0"/>
                  <wp:docPr id="45" name="Picture 12"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bl>
    <w:p w:rsidR="004247EE" w:rsidRDefault="004247EE" w:rsidP="008A6B7C">
      <w:pPr>
        <w:rPr>
          <w:rStyle w:val="Hyperlink"/>
        </w:rPr>
      </w:pPr>
    </w:p>
    <w:tbl>
      <w:tblPr>
        <w:tblStyle w:val="TableGrid1"/>
        <w:tblW w:w="9491" w:type="dxa"/>
        <w:tblLook w:val="0000" w:firstRow="0" w:lastRow="0" w:firstColumn="0" w:lastColumn="0" w:noHBand="0" w:noVBand="0"/>
        <w:tblCaption w:val="List of Important War of 1812 Dates"/>
        <w:tblDescription w:val="Table contains two columns: the left column header indicates the year, and in that column are listed important dates from that year in the War of 1812 (dates from 1812-15 are included). The right column indicates the &quot;winner&quot; of each separate battle or conflict with either the British or American flag. "/>
      </w:tblPr>
      <w:tblGrid>
        <w:gridCol w:w="7463"/>
        <w:gridCol w:w="2028"/>
      </w:tblGrid>
      <w:tr w:rsidR="004247EE" w:rsidRPr="004247EE" w:rsidTr="00A86EEB">
        <w:trPr>
          <w:trHeight w:val="437"/>
          <w:tblHeader/>
        </w:trPr>
        <w:tc>
          <w:tcPr>
            <w:tcW w:w="7463" w:type="dxa"/>
            <w:noWrap/>
          </w:tcPr>
          <w:p w:rsidR="004247EE" w:rsidRPr="00F364EA" w:rsidRDefault="004247EE" w:rsidP="00C75E84">
            <w:pPr>
              <w:rPr>
                <w:rStyle w:val="Strong"/>
              </w:rPr>
            </w:pPr>
            <w:r w:rsidRPr="00F364EA">
              <w:rPr>
                <w:rStyle w:val="Strong"/>
              </w:rPr>
              <w:t>1813</w:t>
            </w:r>
          </w:p>
        </w:tc>
        <w:tc>
          <w:tcPr>
            <w:tcW w:w="2028" w:type="dxa"/>
          </w:tcPr>
          <w:p w:rsidR="004247EE" w:rsidRPr="00F364EA" w:rsidRDefault="004247EE" w:rsidP="00A108E8">
            <w:pPr>
              <w:rPr>
                <w:rStyle w:val="Strong"/>
              </w:rPr>
            </w:pPr>
            <w:r w:rsidRPr="00F364EA">
              <w:rPr>
                <w:rStyle w:val="Strong"/>
              </w:rPr>
              <w:t xml:space="preserve">Winning Side   </w:t>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January 19: Battle of Frenchtown - Colonel Proctor with mixed force of regulars: militia and First Nations defeats U.S. General Winchester and compels surrender</w:t>
            </w:r>
          </w:p>
        </w:tc>
        <w:tc>
          <w:tcPr>
            <w:tcW w:w="2028" w:type="dxa"/>
          </w:tcPr>
          <w:p w:rsidR="004247EE" w:rsidRPr="00A63D18" w:rsidRDefault="004247EE" w:rsidP="00A86EEB">
            <w:pPr>
              <w:jc w:val="center"/>
            </w:pPr>
            <w:r>
              <w:rPr>
                <w:noProof/>
                <w:lang w:eastAsia="en-CA"/>
              </w:rPr>
              <w:drawing>
                <wp:inline distT="0" distB="0" distL="0" distR="0" wp14:anchorId="65C5C98D" wp14:editId="6FD22320">
                  <wp:extent cx="624205" cy="344170"/>
                  <wp:effectExtent l="0" t="0" r="4445" b="0"/>
                  <wp:docPr id="326" name="Picture 326"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 xml:space="preserve">February 22: Lieutenant-Colonel George </w:t>
            </w:r>
            <w:proofErr w:type="spellStart"/>
            <w:r w:rsidRPr="00A86EEB">
              <w:rPr>
                <w:sz w:val="24"/>
              </w:rPr>
              <w:t>Macdonnel</w:t>
            </w:r>
            <w:proofErr w:type="spellEnd"/>
            <w:r w:rsidRPr="00A86EEB">
              <w:rPr>
                <w:sz w:val="24"/>
              </w:rPr>
              <w:t xml:space="preserve"> raids Ogdensburg, New York</w:t>
            </w:r>
          </w:p>
        </w:tc>
        <w:tc>
          <w:tcPr>
            <w:tcW w:w="2028" w:type="dxa"/>
          </w:tcPr>
          <w:p w:rsidR="004247EE" w:rsidRPr="00A63D18" w:rsidRDefault="004247EE" w:rsidP="00A86EEB">
            <w:pPr>
              <w:jc w:val="center"/>
            </w:pPr>
            <w:r>
              <w:rPr>
                <w:noProof/>
                <w:lang w:eastAsia="en-CA"/>
              </w:rPr>
              <w:drawing>
                <wp:inline distT="0" distB="0" distL="0" distR="0" wp14:anchorId="6B9A7AF5" wp14:editId="206BFE45">
                  <wp:extent cx="624205" cy="344170"/>
                  <wp:effectExtent l="0" t="0" r="4445" b="0"/>
                  <wp:docPr id="327" name="Picture 327"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April 27: Dearborn's forces raid York (Toronto), British forces retreat on Kingston</w:t>
            </w:r>
          </w:p>
        </w:tc>
        <w:tc>
          <w:tcPr>
            <w:tcW w:w="2028" w:type="dxa"/>
          </w:tcPr>
          <w:p w:rsidR="004247EE" w:rsidRPr="00A63D18" w:rsidRDefault="004247EE" w:rsidP="00A86EEB">
            <w:pPr>
              <w:jc w:val="center"/>
            </w:pPr>
            <w:r>
              <w:rPr>
                <w:noProof/>
                <w:lang w:eastAsia="en-CA"/>
              </w:rPr>
              <w:drawing>
                <wp:inline distT="0" distB="0" distL="0" distR="0" wp14:anchorId="6A065AE1" wp14:editId="10D96453">
                  <wp:extent cx="624205" cy="398145"/>
                  <wp:effectExtent l="0" t="0" r="4445" b="1905"/>
                  <wp:docPr id="328" name="Picture 328"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 xml:space="preserve">April 28-May 10: Siege of Fort </w:t>
            </w:r>
            <w:proofErr w:type="spellStart"/>
            <w:r w:rsidRPr="00A86EEB">
              <w:rPr>
                <w:sz w:val="24"/>
              </w:rPr>
              <w:t>Meigs</w:t>
            </w:r>
            <w:proofErr w:type="spellEnd"/>
            <w:r w:rsidRPr="00A86EEB">
              <w:rPr>
                <w:sz w:val="24"/>
              </w:rPr>
              <w:t xml:space="preserve"> on the Maumee (Ohio) fails to capture the American post</w:t>
            </w:r>
          </w:p>
        </w:tc>
        <w:tc>
          <w:tcPr>
            <w:tcW w:w="2028" w:type="dxa"/>
          </w:tcPr>
          <w:p w:rsidR="004247EE" w:rsidRPr="00A63D18" w:rsidRDefault="004247EE" w:rsidP="00A86EEB">
            <w:pPr>
              <w:jc w:val="center"/>
            </w:pPr>
            <w:r>
              <w:rPr>
                <w:noProof/>
                <w:lang w:eastAsia="en-CA"/>
              </w:rPr>
              <w:drawing>
                <wp:inline distT="0" distB="0" distL="0" distR="0" wp14:anchorId="7EEA7DEB" wp14:editId="04EDA24D">
                  <wp:extent cx="624205" cy="398145"/>
                  <wp:effectExtent l="0" t="0" r="4445" b="1905"/>
                  <wp:docPr id="329" name="Picture 329"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May 25-27: Dearborn captures Fort George (Niagara), British forces under General Vincent retreat to Burlington</w:t>
            </w:r>
          </w:p>
        </w:tc>
        <w:tc>
          <w:tcPr>
            <w:tcW w:w="2028" w:type="dxa"/>
          </w:tcPr>
          <w:p w:rsidR="004247EE" w:rsidRPr="00A63D18" w:rsidRDefault="004247EE" w:rsidP="00A86EEB">
            <w:pPr>
              <w:jc w:val="center"/>
            </w:pPr>
            <w:r>
              <w:rPr>
                <w:noProof/>
                <w:lang w:eastAsia="en-CA"/>
              </w:rPr>
              <w:drawing>
                <wp:inline distT="0" distB="0" distL="0" distR="0" wp14:anchorId="2B78161A" wp14:editId="38F4AAC7">
                  <wp:extent cx="624205" cy="398145"/>
                  <wp:effectExtent l="0" t="0" r="4445" b="1905"/>
                  <wp:docPr id="330" name="Picture 330"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May 29: British raid on Sackets Harbor (Lake Ontario), fail to destroy American naval base</w:t>
            </w:r>
          </w:p>
        </w:tc>
        <w:tc>
          <w:tcPr>
            <w:tcW w:w="2028" w:type="dxa"/>
          </w:tcPr>
          <w:p w:rsidR="004247EE" w:rsidRPr="00A63D18" w:rsidRDefault="004247EE" w:rsidP="00A86EEB">
            <w:pPr>
              <w:jc w:val="center"/>
            </w:pPr>
            <w:r>
              <w:rPr>
                <w:noProof/>
                <w:lang w:eastAsia="en-CA"/>
              </w:rPr>
              <w:drawing>
                <wp:inline distT="0" distB="0" distL="0" distR="0" wp14:anchorId="1D486B23" wp14:editId="7E42E531">
                  <wp:extent cx="624205" cy="398145"/>
                  <wp:effectExtent l="0" t="0" r="4445" b="1905"/>
                  <wp:docPr id="331" name="Picture 331"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June 6: Battle of Stoney Creek: American forces withdraw to Fort George</w:t>
            </w:r>
          </w:p>
        </w:tc>
        <w:tc>
          <w:tcPr>
            <w:tcW w:w="2028" w:type="dxa"/>
          </w:tcPr>
          <w:p w:rsidR="004247EE" w:rsidRPr="00A63D18" w:rsidRDefault="004247EE" w:rsidP="00A86EEB">
            <w:pPr>
              <w:jc w:val="center"/>
            </w:pPr>
            <w:r>
              <w:rPr>
                <w:noProof/>
                <w:lang w:eastAsia="en-CA"/>
              </w:rPr>
              <w:drawing>
                <wp:inline distT="0" distB="0" distL="0" distR="0" wp14:anchorId="675F93F1" wp14:editId="58BB6A3A">
                  <wp:extent cx="624205" cy="344170"/>
                  <wp:effectExtent l="0" t="0" r="4445" b="0"/>
                  <wp:docPr id="332" name="Picture 332"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June 24: Battle of Beaver Dams: American detachment: surrounded by First Nation warriors: forced to surrender to Colonel Fitzgibbon following warnings by Laura Secord</w:t>
            </w:r>
          </w:p>
        </w:tc>
        <w:tc>
          <w:tcPr>
            <w:tcW w:w="2028" w:type="dxa"/>
          </w:tcPr>
          <w:p w:rsidR="004247EE" w:rsidRPr="00A63D18" w:rsidRDefault="004247EE" w:rsidP="00A86EEB">
            <w:pPr>
              <w:jc w:val="center"/>
            </w:pPr>
            <w:r>
              <w:rPr>
                <w:noProof/>
                <w:lang w:eastAsia="en-CA"/>
              </w:rPr>
              <w:drawing>
                <wp:inline distT="0" distB="0" distL="0" distR="0" wp14:anchorId="28E71F91" wp14:editId="45B2D81D">
                  <wp:extent cx="624205" cy="344170"/>
                  <wp:effectExtent l="0" t="0" r="4445" b="0"/>
                  <wp:docPr id="333" name="Picture 333"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August 2: Attack on Fort Stephenson on the Sandusky River (Ohio) repulsed with heavy losses: Proctor retreats to Detroit</w:t>
            </w:r>
          </w:p>
        </w:tc>
        <w:tc>
          <w:tcPr>
            <w:tcW w:w="2028" w:type="dxa"/>
          </w:tcPr>
          <w:p w:rsidR="004247EE" w:rsidRPr="00A63D18" w:rsidRDefault="004247EE" w:rsidP="00A86EEB">
            <w:pPr>
              <w:jc w:val="center"/>
            </w:pPr>
            <w:r>
              <w:rPr>
                <w:noProof/>
                <w:lang w:eastAsia="en-CA"/>
              </w:rPr>
              <w:drawing>
                <wp:inline distT="0" distB="0" distL="0" distR="0" wp14:anchorId="7919B396" wp14:editId="6A0B86A3">
                  <wp:extent cx="624205" cy="398145"/>
                  <wp:effectExtent l="0" t="0" r="4445" b="1905"/>
                  <wp:docPr id="334" name="Picture 334"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September 10: Battle of Lake Erie: British squadron captured. Proctor decides to evacuate Detroit and eventually withdraws completely from the area due to failing supplies</w:t>
            </w:r>
          </w:p>
        </w:tc>
        <w:tc>
          <w:tcPr>
            <w:tcW w:w="2028" w:type="dxa"/>
          </w:tcPr>
          <w:p w:rsidR="004247EE" w:rsidRPr="00A63D18" w:rsidRDefault="004247EE" w:rsidP="00A86EEB">
            <w:pPr>
              <w:jc w:val="center"/>
            </w:pPr>
            <w:r>
              <w:rPr>
                <w:noProof/>
                <w:lang w:eastAsia="en-CA"/>
              </w:rPr>
              <w:drawing>
                <wp:inline distT="0" distB="0" distL="0" distR="0" wp14:anchorId="573912E0" wp14:editId="4395F849">
                  <wp:extent cx="624205" cy="398145"/>
                  <wp:effectExtent l="0" t="0" r="4445" b="1905"/>
                  <wp:docPr id="335" name="Picture 335"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October 5: Battle of the Thames: British defeated, Tecumseh killed, General Proctor retreats on Burlington</w:t>
            </w:r>
          </w:p>
        </w:tc>
        <w:tc>
          <w:tcPr>
            <w:tcW w:w="2028" w:type="dxa"/>
          </w:tcPr>
          <w:p w:rsidR="004247EE" w:rsidRPr="00A63D18" w:rsidRDefault="004247EE" w:rsidP="00A86EEB">
            <w:pPr>
              <w:jc w:val="center"/>
            </w:pPr>
            <w:r>
              <w:rPr>
                <w:noProof/>
                <w:lang w:eastAsia="en-CA"/>
              </w:rPr>
              <w:drawing>
                <wp:inline distT="0" distB="0" distL="0" distR="0" wp14:anchorId="6B62EB59" wp14:editId="4CEBA593">
                  <wp:extent cx="624205" cy="398145"/>
                  <wp:effectExtent l="0" t="0" r="4445" b="1905"/>
                  <wp:docPr id="336" name="Picture 336" descr="Clip art image of the Star-Spangled Banner American Flag, with 15 stars, initially sewn by Mary Pickersgill in 1813." title="Drawing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 xml:space="preserve">October 26: Battle of </w:t>
            </w:r>
            <w:proofErr w:type="spellStart"/>
            <w:r w:rsidRPr="00A86EEB">
              <w:rPr>
                <w:sz w:val="24"/>
              </w:rPr>
              <w:t>Châteauguay</w:t>
            </w:r>
            <w:proofErr w:type="spellEnd"/>
            <w:r w:rsidRPr="00A86EEB">
              <w:rPr>
                <w:sz w:val="24"/>
              </w:rPr>
              <w:t xml:space="preserve"> in Lower Canada, American army under Wade Hampton retreats back over the border.</w:t>
            </w:r>
          </w:p>
        </w:tc>
        <w:tc>
          <w:tcPr>
            <w:tcW w:w="2028" w:type="dxa"/>
          </w:tcPr>
          <w:p w:rsidR="004247EE" w:rsidRPr="00A63D18" w:rsidRDefault="004247EE" w:rsidP="00A86EEB">
            <w:pPr>
              <w:jc w:val="center"/>
            </w:pPr>
            <w:r>
              <w:rPr>
                <w:noProof/>
                <w:lang w:eastAsia="en-CA"/>
              </w:rPr>
              <w:drawing>
                <wp:inline distT="0" distB="0" distL="0" distR="0" wp14:anchorId="073BD5FE" wp14:editId="1D8D1FBB">
                  <wp:extent cx="624205" cy="344170"/>
                  <wp:effectExtent l="0" t="0" r="4445" b="0"/>
                  <wp:docPr id="24" name="Picture 24"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lastRenderedPageBreak/>
              <w:t xml:space="preserve">November 11: Battle of Chrysler's Farm: U.S. forces repulsed: American army retreats after word of the defeat at </w:t>
            </w:r>
            <w:proofErr w:type="spellStart"/>
            <w:r w:rsidRPr="00A86EEB">
              <w:rPr>
                <w:sz w:val="24"/>
              </w:rPr>
              <w:t>Châteauguay</w:t>
            </w:r>
            <w:proofErr w:type="spellEnd"/>
            <w:r w:rsidRPr="00A86EEB">
              <w:rPr>
                <w:sz w:val="24"/>
              </w:rPr>
              <w:t xml:space="preserve"> in Lower Canada</w:t>
            </w:r>
          </w:p>
        </w:tc>
        <w:tc>
          <w:tcPr>
            <w:tcW w:w="2028" w:type="dxa"/>
          </w:tcPr>
          <w:p w:rsidR="004247EE" w:rsidRPr="00A63D18" w:rsidRDefault="004247EE" w:rsidP="00A86EEB">
            <w:pPr>
              <w:jc w:val="center"/>
            </w:pPr>
            <w:r>
              <w:rPr>
                <w:noProof/>
                <w:lang w:eastAsia="en-CA"/>
              </w:rPr>
              <w:drawing>
                <wp:inline distT="0" distB="0" distL="0" distR="0" wp14:anchorId="4A071416" wp14:editId="0C9A70F4">
                  <wp:extent cx="624205" cy="344170"/>
                  <wp:effectExtent l="0" t="0" r="4445" b="0"/>
                  <wp:docPr id="337" name="Picture 337"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December 10: General McClure burns Niagara and retreats to American side of the Niagara River</w:t>
            </w:r>
          </w:p>
        </w:tc>
        <w:tc>
          <w:tcPr>
            <w:tcW w:w="2028" w:type="dxa"/>
          </w:tcPr>
          <w:p w:rsidR="004247EE" w:rsidRPr="00A63D18" w:rsidRDefault="004247EE" w:rsidP="00A86EEB">
            <w:pPr>
              <w:jc w:val="center"/>
            </w:pPr>
            <w:r>
              <w:rPr>
                <w:noProof/>
                <w:lang w:eastAsia="en-CA"/>
              </w:rPr>
              <w:drawing>
                <wp:inline distT="0" distB="0" distL="0" distR="0" wp14:anchorId="1BEBF5C4" wp14:editId="464031BA">
                  <wp:extent cx="624205" cy="398145"/>
                  <wp:effectExtent l="0" t="0" r="4445" b="1905"/>
                  <wp:docPr id="338" name="Picture 26"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C75E84">
        <w:trPr>
          <w:trHeight w:val="720"/>
        </w:trPr>
        <w:tc>
          <w:tcPr>
            <w:tcW w:w="7463" w:type="dxa"/>
            <w:noWrap/>
          </w:tcPr>
          <w:p w:rsidR="004247EE" w:rsidRPr="00A86EEB" w:rsidRDefault="004247EE" w:rsidP="00C75E84">
            <w:pPr>
              <w:rPr>
                <w:sz w:val="24"/>
              </w:rPr>
            </w:pPr>
            <w:r w:rsidRPr="00A86EEB">
              <w:rPr>
                <w:sz w:val="24"/>
              </w:rPr>
              <w:t>December 19: British Capture Fort Niagara, destroy American settlements along the Niagara in retaliation for Niagara</w:t>
            </w:r>
          </w:p>
        </w:tc>
        <w:tc>
          <w:tcPr>
            <w:tcW w:w="2028" w:type="dxa"/>
          </w:tcPr>
          <w:p w:rsidR="004247EE" w:rsidRPr="00A63D18" w:rsidRDefault="004247EE" w:rsidP="00A86EEB">
            <w:pPr>
              <w:jc w:val="center"/>
            </w:pPr>
            <w:r>
              <w:rPr>
                <w:noProof/>
                <w:lang w:eastAsia="en-CA"/>
              </w:rPr>
              <w:drawing>
                <wp:inline distT="0" distB="0" distL="0" distR="0" wp14:anchorId="27C07806" wp14:editId="1DC954A6">
                  <wp:extent cx="624205" cy="344170"/>
                  <wp:effectExtent l="0" t="0" r="4445" b="0"/>
                  <wp:docPr id="339" name="Picture 339"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bl>
    <w:p w:rsidR="008A6B7C" w:rsidRDefault="008A6B7C" w:rsidP="008A6B7C"/>
    <w:tbl>
      <w:tblPr>
        <w:tblStyle w:val="TableGrid1"/>
        <w:tblW w:w="9491" w:type="dxa"/>
        <w:tblLook w:val="0000" w:firstRow="0" w:lastRow="0" w:firstColumn="0" w:lastColumn="0" w:noHBand="0" w:noVBand="0"/>
        <w:tblCaption w:val="List of Important War of 1812 Dates"/>
        <w:tblDescription w:val="Table contains two columns: the left column header indicates the year, and in that column are listed important dates from that year in the War of 1812 (dates from 1812-15 are included). The right column indicates the &quot;winner&quot; of each separate battle or conflict with either the British or American flag. "/>
      </w:tblPr>
      <w:tblGrid>
        <w:gridCol w:w="7463"/>
        <w:gridCol w:w="2028"/>
      </w:tblGrid>
      <w:tr w:rsidR="004247EE" w:rsidRPr="004247EE" w:rsidTr="00A86EEB">
        <w:trPr>
          <w:trHeight w:val="500"/>
          <w:tblHeader/>
        </w:trPr>
        <w:tc>
          <w:tcPr>
            <w:tcW w:w="7463" w:type="dxa"/>
            <w:noWrap/>
          </w:tcPr>
          <w:p w:rsidR="004247EE" w:rsidRPr="00F364EA" w:rsidRDefault="004247EE" w:rsidP="004247EE">
            <w:pPr>
              <w:rPr>
                <w:rStyle w:val="Strong"/>
              </w:rPr>
            </w:pPr>
            <w:r w:rsidRPr="00F364EA">
              <w:rPr>
                <w:rStyle w:val="Strong"/>
              </w:rPr>
              <w:t xml:space="preserve"> 1814</w:t>
            </w:r>
          </w:p>
        </w:tc>
        <w:tc>
          <w:tcPr>
            <w:tcW w:w="2028" w:type="dxa"/>
          </w:tcPr>
          <w:p w:rsidR="004247EE" w:rsidRPr="00F364EA" w:rsidRDefault="004247EE" w:rsidP="00A108E8">
            <w:pPr>
              <w:rPr>
                <w:rStyle w:val="Strong"/>
              </w:rPr>
            </w:pPr>
            <w:r w:rsidRPr="00F364EA">
              <w:rPr>
                <w:rStyle w:val="Strong"/>
              </w:rPr>
              <w:t xml:space="preserve">Winning Side  </w:t>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 xml:space="preserve">March 4: Battle of Long Woods or Battle Hill near </w:t>
            </w:r>
            <w:proofErr w:type="spellStart"/>
            <w:r w:rsidRPr="00A86EEB">
              <w:rPr>
                <w:sz w:val="24"/>
                <w:szCs w:val="24"/>
              </w:rPr>
              <w:t>Thamesville</w:t>
            </w:r>
            <w:proofErr w:type="spellEnd"/>
            <w:r w:rsidRPr="00A86EEB">
              <w:rPr>
                <w:sz w:val="24"/>
                <w:szCs w:val="24"/>
              </w:rPr>
              <w:t xml:space="preserve"> - American raiders from Detroit </w:t>
            </w:r>
            <w:proofErr w:type="gramStart"/>
            <w:r w:rsidRPr="00A86EEB">
              <w:rPr>
                <w:sz w:val="24"/>
                <w:szCs w:val="24"/>
              </w:rPr>
              <w:t>repulse</w:t>
            </w:r>
            <w:proofErr w:type="gramEnd"/>
            <w:r w:rsidRPr="00A86EEB">
              <w:rPr>
                <w:sz w:val="24"/>
                <w:szCs w:val="24"/>
              </w:rPr>
              <w:t xml:space="preserve"> attack by British regulars and Upper Canadian militia.</w:t>
            </w:r>
          </w:p>
        </w:tc>
        <w:tc>
          <w:tcPr>
            <w:tcW w:w="2028" w:type="dxa"/>
          </w:tcPr>
          <w:p w:rsidR="004247EE" w:rsidRPr="00A63D18" w:rsidRDefault="004247EE" w:rsidP="00A86EEB">
            <w:pPr>
              <w:jc w:val="center"/>
            </w:pPr>
            <w:r>
              <w:rPr>
                <w:noProof/>
                <w:lang w:eastAsia="en-CA"/>
              </w:rPr>
              <w:drawing>
                <wp:inline distT="0" distB="0" distL="0" distR="0" wp14:anchorId="4FC12F4F" wp14:editId="4140BCB8">
                  <wp:extent cx="624205" cy="398145"/>
                  <wp:effectExtent l="0" t="0" r="4445" b="1905"/>
                  <wp:docPr id="340" name="Picture 340"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Spring and Summer: Royal Navy raids communities and shipping along Virginia and North Carolina coastline. Economic blockade of the United States tightened.</w:t>
            </w:r>
          </w:p>
        </w:tc>
        <w:tc>
          <w:tcPr>
            <w:tcW w:w="2028" w:type="dxa"/>
          </w:tcPr>
          <w:p w:rsidR="004247EE" w:rsidRPr="00A63D18" w:rsidRDefault="004247EE" w:rsidP="00A86EEB">
            <w:pPr>
              <w:jc w:val="center"/>
            </w:pPr>
            <w:r w:rsidRPr="00936F5E">
              <w:rPr>
                <w:color w:val="FFFFFF" w:themeColor="background1"/>
              </w:rPr>
              <w:t>No flag</w:t>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May 6: British capture Oswego: New York: destroy depot</w:t>
            </w:r>
          </w:p>
        </w:tc>
        <w:tc>
          <w:tcPr>
            <w:tcW w:w="2028" w:type="dxa"/>
          </w:tcPr>
          <w:p w:rsidR="004247EE" w:rsidRPr="00A63D18" w:rsidRDefault="004247EE" w:rsidP="00A86EEB">
            <w:pPr>
              <w:jc w:val="center"/>
            </w:pPr>
            <w:r>
              <w:rPr>
                <w:noProof/>
                <w:lang w:eastAsia="en-CA"/>
              </w:rPr>
              <w:drawing>
                <wp:inline distT="0" distB="0" distL="0" distR="0" wp14:anchorId="6B94C292" wp14:editId="44F9522D">
                  <wp:extent cx="624205" cy="344170"/>
                  <wp:effectExtent l="0" t="0" r="4445" b="0"/>
                  <wp:docPr id="341" name="Picture 341"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 xml:space="preserve">May 23-June 21: Treason Trials at </w:t>
            </w:r>
            <w:proofErr w:type="spellStart"/>
            <w:r w:rsidRPr="00A86EEB">
              <w:rPr>
                <w:sz w:val="24"/>
                <w:szCs w:val="24"/>
              </w:rPr>
              <w:t>Ancaster</w:t>
            </w:r>
            <w:proofErr w:type="spellEnd"/>
            <w:r w:rsidRPr="00A86EEB">
              <w:rPr>
                <w:sz w:val="24"/>
                <w:szCs w:val="24"/>
              </w:rPr>
              <w:t xml:space="preserve"> Upper Canada (Hamilton)</w:t>
            </w:r>
          </w:p>
        </w:tc>
        <w:tc>
          <w:tcPr>
            <w:tcW w:w="2028" w:type="dxa"/>
          </w:tcPr>
          <w:p w:rsidR="004247EE" w:rsidRPr="00A63D18" w:rsidRDefault="004247EE" w:rsidP="00A86EEB">
            <w:pPr>
              <w:jc w:val="center"/>
            </w:pPr>
            <w:r w:rsidRPr="00936F5E">
              <w:rPr>
                <w:color w:val="FFFFFF" w:themeColor="background1"/>
              </w:rPr>
              <w:t>No flag</w:t>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July 3: General Jacob Brown captures Fort Erie</w:t>
            </w:r>
          </w:p>
        </w:tc>
        <w:tc>
          <w:tcPr>
            <w:tcW w:w="2028" w:type="dxa"/>
          </w:tcPr>
          <w:p w:rsidR="004247EE" w:rsidRPr="00A63D18" w:rsidRDefault="004247EE" w:rsidP="00A86EEB">
            <w:pPr>
              <w:jc w:val="center"/>
            </w:pPr>
            <w:r>
              <w:rPr>
                <w:noProof/>
                <w:lang w:eastAsia="en-CA"/>
              </w:rPr>
              <w:drawing>
                <wp:inline distT="0" distB="0" distL="0" distR="0" wp14:anchorId="2BD25AD8" wp14:editId="3FF3E9C9">
                  <wp:extent cx="624205" cy="398145"/>
                  <wp:effectExtent l="0" t="0" r="4445" b="1905"/>
                  <wp:docPr id="342" name="Picture 342"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 xml:space="preserve">July 5: Battle of Chippewa: British defeated under General </w:t>
            </w:r>
            <w:proofErr w:type="spellStart"/>
            <w:r w:rsidRPr="00A86EEB">
              <w:rPr>
                <w:sz w:val="24"/>
                <w:szCs w:val="24"/>
              </w:rPr>
              <w:t>Rial</w:t>
            </w:r>
            <w:proofErr w:type="spellEnd"/>
            <w:r w:rsidRPr="00A86EEB">
              <w:rPr>
                <w:sz w:val="24"/>
                <w:szCs w:val="24"/>
              </w:rPr>
              <w:t xml:space="preserve">, retreat on </w:t>
            </w:r>
            <w:proofErr w:type="spellStart"/>
            <w:r w:rsidRPr="00A86EEB">
              <w:rPr>
                <w:sz w:val="24"/>
                <w:szCs w:val="24"/>
              </w:rPr>
              <w:t>Queenston</w:t>
            </w:r>
            <w:proofErr w:type="spellEnd"/>
          </w:p>
        </w:tc>
        <w:tc>
          <w:tcPr>
            <w:tcW w:w="2028" w:type="dxa"/>
          </w:tcPr>
          <w:p w:rsidR="004247EE" w:rsidRPr="00A63D18" w:rsidRDefault="004247EE" w:rsidP="00A86EEB">
            <w:pPr>
              <w:jc w:val="center"/>
            </w:pPr>
            <w:r>
              <w:rPr>
                <w:noProof/>
                <w:lang w:eastAsia="en-CA"/>
              </w:rPr>
              <w:drawing>
                <wp:inline distT="0" distB="0" distL="0" distR="0" wp14:anchorId="0B5C8B48" wp14:editId="7857F2AA">
                  <wp:extent cx="624205" cy="398145"/>
                  <wp:effectExtent l="0" t="0" r="4445" b="1905"/>
                  <wp:docPr id="343" name="Picture 31"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July 25: Battle of Lundy's Lane: British under General Drummond: Americans withdraw to Fort Erie next day</w:t>
            </w:r>
          </w:p>
        </w:tc>
        <w:tc>
          <w:tcPr>
            <w:tcW w:w="2028" w:type="dxa"/>
          </w:tcPr>
          <w:p w:rsidR="004247EE" w:rsidRPr="00A63D18" w:rsidRDefault="004247EE" w:rsidP="00A86EEB">
            <w:pPr>
              <w:jc w:val="center"/>
            </w:pPr>
            <w:r>
              <w:rPr>
                <w:noProof/>
                <w:lang w:eastAsia="en-CA"/>
              </w:rPr>
              <w:drawing>
                <wp:inline distT="0" distB="0" distL="0" distR="0" wp14:anchorId="610555B9" wp14:editId="24B67EB0">
                  <wp:extent cx="624205" cy="344170"/>
                  <wp:effectExtent l="0" t="0" r="4445" b="0"/>
                  <wp:docPr id="344" name="Picture 32"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 xml:space="preserve">August 4-5: Successful British defence of </w:t>
            </w:r>
            <w:proofErr w:type="spellStart"/>
            <w:r w:rsidRPr="00A86EEB">
              <w:rPr>
                <w:sz w:val="24"/>
                <w:szCs w:val="24"/>
              </w:rPr>
              <w:t>Michilimackinac</w:t>
            </w:r>
            <w:proofErr w:type="spellEnd"/>
          </w:p>
        </w:tc>
        <w:tc>
          <w:tcPr>
            <w:tcW w:w="2028" w:type="dxa"/>
          </w:tcPr>
          <w:p w:rsidR="004247EE" w:rsidRPr="00A63D18" w:rsidRDefault="004247EE" w:rsidP="00A86EEB">
            <w:pPr>
              <w:jc w:val="center"/>
            </w:pPr>
            <w:r>
              <w:rPr>
                <w:noProof/>
                <w:lang w:eastAsia="en-CA"/>
              </w:rPr>
              <w:drawing>
                <wp:inline distT="0" distB="0" distL="0" distR="0" wp14:anchorId="0826EFAC" wp14:editId="58C542C5">
                  <wp:extent cx="624205" cy="344170"/>
                  <wp:effectExtent l="0" t="0" r="4445" b="0"/>
                  <wp:docPr id="33" name="Picture 33"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 xml:space="preserve">August 12: British naval and army personnel capture two American war vessels off Fort Erie: the Ohio and the </w:t>
            </w:r>
            <w:proofErr w:type="spellStart"/>
            <w:r w:rsidRPr="00A86EEB">
              <w:rPr>
                <w:sz w:val="24"/>
                <w:szCs w:val="24"/>
              </w:rPr>
              <w:t>Sommers</w:t>
            </w:r>
            <w:proofErr w:type="spellEnd"/>
            <w:r w:rsidRPr="00A86EEB">
              <w:rPr>
                <w:sz w:val="24"/>
                <w:szCs w:val="24"/>
              </w:rPr>
              <w:t>.</w:t>
            </w:r>
          </w:p>
        </w:tc>
        <w:tc>
          <w:tcPr>
            <w:tcW w:w="2028" w:type="dxa"/>
          </w:tcPr>
          <w:p w:rsidR="004247EE" w:rsidRPr="00A63D18" w:rsidRDefault="004247EE" w:rsidP="00A86EEB">
            <w:pPr>
              <w:jc w:val="center"/>
            </w:pPr>
            <w:r>
              <w:rPr>
                <w:noProof/>
                <w:lang w:eastAsia="en-CA"/>
              </w:rPr>
              <w:drawing>
                <wp:inline distT="0" distB="0" distL="0" distR="0" wp14:anchorId="229F5CA1" wp14:editId="56B156E4">
                  <wp:extent cx="624205" cy="344170"/>
                  <wp:effectExtent l="0" t="0" r="4445" b="0"/>
                  <wp:docPr id="34" name="Picture 34"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lastRenderedPageBreak/>
              <w:t xml:space="preserve">August 14: British supply ship Nancy destroyed in engagement in </w:t>
            </w:r>
            <w:proofErr w:type="spellStart"/>
            <w:r w:rsidRPr="00A86EEB">
              <w:rPr>
                <w:sz w:val="24"/>
                <w:szCs w:val="24"/>
              </w:rPr>
              <w:t>Nottawasaga</w:t>
            </w:r>
            <w:proofErr w:type="spellEnd"/>
            <w:r w:rsidRPr="00A86EEB">
              <w:rPr>
                <w:sz w:val="24"/>
                <w:szCs w:val="24"/>
              </w:rPr>
              <w:t xml:space="preserve"> Bay.</w:t>
            </w:r>
          </w:p>
        </w:tc>
        <w:tc>
          <w:tcPr>
            <w:tcW w:w="2028" w:type="dxa"/>
          </w:tcPr>
          <w:p w:rsidR="004247EE" w:rsidRPr="00A63D18" w:rsidRDefault="004247EE" w:rsidP="00A86EEB">
            <w:pPr>
              <w:jc w:val="center"/>
            </w:pPr>
            <w:r>
              <w:rPr>
                <w:noProof/>
                <w:lang w:eastAsia="en-CA"/>
              </w:rPr>
              <w:drawing>
                <wp:inline distT="0" distB="0" distL="0" distR="0" wp14:anchorId="6C5F50D4" wp14:editId="1FACB35A">
                  <wp:extent cx="624205" cy="398145"/>
                  <wp:effectExtent l="0" t="0" r="4445" b="1905"/>
                  <wp:docPr id="35" name="Picture 35"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August 15: British attack Fort Erie, repulsed with heavy loss.</w:t>
            </w:r>
          </w:p>
        </w:tc>
        <w:tc>
          <w:tcPr>
            <w:tcW w:w="2028" w:type="dxa"/>
          </w:tcPr>
          <w:p w:rsidR="004247EE" w:rsidRPr="00A63D18" w:rsidRDefault="004247EE" w:rsidP="00A86EEB">
            <w:pPr>
              <w:jc w:val="center"/>
            </w:pPr>
            <w:r>
              <w:rPr>
                <w:noProof/>
                <w:lang w:eastAsia="en-CA"/>
              </w:rPr>
              <w:drawing>
                <wp:inline distT="0" distB="0" distL="0" distR="0" wp14:anchorId="3F69518C" wp14:editId="466A3722">
                  <wp:extent cx="624205" cy="398145"/>
                  <wp:effectExtent l="0" t="0" r="4445" b="1905"/>
                  <wp:docPr id="36" name="Picture 36"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 xml:space="preserve">August 24: Battle of Bladensburg: British defeat U.S. forces and destroy part of Washington in retaliation for York. </w:t>
            </w:r>
          </w:p>
        </w:tc>
        <w:tc>
          <w:tcPr>
            <w:tcW w:w="2028" w:type="dxa"/>
          </w:tcPr>
          <w:p w:rsidR="004247EE" w:rsidRPr="00A63D18" w:rsidRDefault="004247EE" w:rsidP="00A86EEB">
            <w:pPr>
              <w:jc w:val="center"/>
            </w:pPr>
            <w:r>
              <w:rPr>
                <w:noProof/>
                <w:lang w:eastAsia="en-CA"/>
              </w:rPr>
              <w:drawing>
                <wp:inline distT="0" distB="0" distL="0" distR="0" wp14:anchorId="73D1F3EE" wp14:editId="5887F6D5">
                  <wp:extent cx="624205" cy="344170"/>
                  <wp:effectExtent l="0" t="0" r="4445" b="0"/>
                  <wp:docPr id="37" name="Picture 37"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 xml:space="preserve">August 31: </w:t>
            </w:r>
            <w:proofErr w:type="spellStart"/>
            <w:r w:rsidRPr="00A86EEB">
              <w:rPr>
                <w:sz w:val="24"/>
                <w:szCs w:val="24"/>
              </w:rPr>
              <w:t>Castine</w:t>
            </w:r>
            <w:proofErr w:type="spellEnd"/>
            <w:r w:rsidRPr="00A86EEB">
              <w:rPr>
                <w:sz w:val="24"/>
                <w:szCs w:val="24"/>
              </w:rPr>
              <w:t xml:space="preserve"> and other coastal towns in Maine captured in joint action by British army and Royal Navy. </w:t>
            </w:r>
          </w:p>
        </w:tc>
        <w:tc>
          <w:tcPr>
            <w:tcW w:w="2028" w:type="dxa"/>
          </w:tcPr>
          <w:p w:rsidR="004247EE" w:rsidRPr="00A63D18" w:rsidRDefault="004247EE" w:rsidP="00A86EEB">
            <w:pPr>
              <w:jc w:val="center"/>
            </w:pPr>
            <w:r>
              <w:rPr>
                <w:noProof/>
                <w:lang w:eastAsia="en-CA"/>
              </w:rPr>
              <w:drawing>
                <wp:inline distT="0" distB="0" distL="0" distR="0" wp14:anchorId="73152F81" wp14:editId="0ECC57CF">
                  <wp:extent cx="624205" cy="344170"/>
                  <wp:effectExtent l="0" t="0" r="4445" b="0"/>
                  <wp:docPr id="38" name="Picture 38"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September 3: American war vessel Tigress captured off Mackinaw Island by British gunboats (renamed the Surprise)</w:t>
            </w:r>
          </w:p>
        </w:tc>
        <w:tc>
          <w:tcPr>
            <w:tcW w:w="2028" w:type="dxa"/>
          </w:tcPr>
          <w:p w:rsidR="004247EE" w:rsidRPr="00A63D18" w:rsidRDefault="004247EE" w:rsidP="00A86EEB">
            <w:pPr>
              <w:jc w:val="center"/>
            </w:pPr>
            <w:r>
              <w:rPr>
                <w:noProof/>
                <w:lang w:eastAsia="en-CA"/>
              </w:rPr>
              <w:drawing>
                <wp:inline distT="0" distB="0" distL="0" distR="0" wp14:anchorId="505161E9" wp14:editId="5D260CF2">
                  <wp:extent cx="624205" cy="344170"/>
                  <wp:effectExtent l="0" t="0" r="4445" b="0"/>
                  <wp:docPr id="39" name="Picture 39"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 xml:space="preserve">September 5: American war vessel Scorpion captured by Tigress (renamed the </w:t>
            </w:r>
            <w:proofErr w:type="spellStart"/>
            <w:r w:rsidRPr="00A86EEB">
              <w:rPr>
                <w:sz w:val="24"/>
                <w:szCs w:val="24"/>
              </w:rPr>
              <w:t>Confiance</w:t>
            </w:r>
            <w:proofErr w:type="spellEnd"/>
            <w:r w:rsidRPr="00A86EEB">
              <w:rPr>
                <w:sz w:val="24"/>
                <w:szCs w:val="24"/>
              </w:rPr>
              <w:t>)</w:t>
            </w:r>
          </w:p>
        </w:tc>
        <w:tc>
          <w:tcPr>
            <w:tcW w:w="2028" w:type="dxa"/>
          </w:tcPr>
          <w:p w:rsidR="004247EE" w:rsidRPr="00A63D18" w:rsidRDefault="004247EE" w:rsidP="00A86EEB">
            <w:pPr>
              <w:jc w:val="center"/>
            </w:pPr>
            <w:r>
              <w:rPr>
                <w:noProof/>
                <w:lang w:eastAsia="en-CA"/>
              </w:rPr>
              <w:drawing>
                <wp:inline distT="0" distB="0" distL="0" distR="0" wp14:anchorId="17CB8FEF" wp14:editId="775D8C80">
                  <wp:extent cx="624205" cy="344170"/>
                  <wp:effectExtent l="0" t="0" r="4445" b="0"/>
                  <wp:docPr id="40" name="Picture 40" descr="Union Jack" title="Drawing of Brit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nion J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205" cy="344170"/>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September 11: Battle of Lake Champlain: British squadron defeated: General Prevost retreats without attacking American garrison at Plattsburg</w:t>
            </w:r>
          </w:p>
        </w:tc>
        <w:tc>
          <w:tcPr>
            <w:tcW w:w="2028" w:type="dxa"/>
          </w:tcPr>
          <w:p w:rsidR="004247EE" w:rsidRPr="00A63D18" w:rsidRDefault="00451949" w:rsidP="00A86EEB">
            <w:pPr>
              <w:jc w:val="center"/>
            </w:pPr>
            <w:r>
              <w:rPr>
                <w:noProof/>
                <w:lang w:eastAsia="en-CA"/>
              </w:rPr>
              <w:drawing>
                <wp:inline distT="0" distB="0" distL="0" distR="0" wp14:anchorId="5AE4120B" wp14:editId="7A952076">
                  <wp:extent cx="624205" cy="398145"/>
                  <wp:effectExtent l="0" t="0" r="4445" b="1905"/>
                  <wp:docPr id="41" name="Picture 41"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4247EE">
        <w:trPr>
          <w:trHeight w:val="720"/>
        </w:trPr>
        <w:tc>
          <w:tcPr>
            <w:tcW w:w="7463" w:type="dxa"/>
            <w:noWrap/>
          </w:tcPr>
          <w:p w:rsidR="004247EE" w:rsidRPr="00A86EEB" w:rsidRDefault="004247EE" w:rsidP="008A6B7C">
            <w:pPr>
              <w:rPr>
                <w:sz w:val="24"/>
                <w:szCs w:val="24"/>
              </w:rPr>
            </w:pPr>
            <w:r w:rsidRPr="00A86EEB">
              <w:rPr>
                <w:sz w:val="24"/>
                <w:szCs w:val="24"/>
              </w:rPr>
              <w:t>September 17: Americans attack British siege positions: destroy Battery</w:t>
            </w:r>
          </w:p>
        </w:tc>
        <w:tc>
          <w:tcPr>
            <w:tcW w:w="2028" w:type="dxa"/>
          </w:tcPr>
          <w:p w:rsidR="004247EE" w:rsidRPr="00A63D18" w:rsidRDefault="004247EE" w:rsidP="00A86EEB">
            <w:pPr>
              <w:jc w:val="center"/>
            </w:pPr>
            <w:r>
              <w:rPr>
                <w:noProof/>
                <w:lang w:eastAsia="en-CA"/>
              </w:rPr>
              <w:drawing>
                <wp:inline distT="0" distB="0" distL="0" distR="0" wp14:anchorId="460B415C" wp14:editId="38D72EE1">
                  <wp:extent cx="624205" cy="398145"/>
                  <wp:effectExtent l="0" t="0" r="4445" b="1905"/>
                  <wp:docPr id="42" name="Picture 42"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r w:rsidR="004247EE" w:rsidRPr="00A63D18" w:rsidTr="00A86EEB">
        <w:trPr>
          <w:trHeight w:val="545"/>
        </w:trPr>
        <w:tc>
          <w:tcPr>
            <w:tcW w:w="7463" w:type="dxa"/>
            <w:noWrap/>
          </w:tcPr>
          <w:p w:rsidR="004247EE" w:rsidRPr="00A86EEB" w:rsidRDefault="004247EE" w:rsidP="008A6B7C">
            <w:pPr>
              <w:rPr>
                <w:sz w:val="24"/>
                <w:szCs w:val="24"/>
              </w:rPr>
            </w:pPr>
            <w:r w:rsidRPr="00A86EEB">
              <w:rPr>
                <w:sz w:val="24"/>
                <w:szCs w:val="24"/>
              </w:rPr>
              <w:t>October 19: Battle of Cooks Mills: last fight in Upper Canada</w:t>
            </w:r>
          </w:p>
        </w:tc>
        <w:tc>
          <w:tcPr>
            <w:tcW w:w="2028" w:type="dxa"/>
          </w:tcPr>
          <w:p w:rsidR="004247EE" w:rsidRPr="00A63D18" w:rsidRDefault="004247EE" w:rsidP="00A86EEB">
            <w:pPr>
              <w:jc w:val="center"/>
            </w:pPr>
            <w:r w:rsidRPr="00936F5E">
              <w:rPr>
                <w:color w:val="FFFFFF" w:themeColor="background1"/>
              </w:rPr>
              <w:t>No flag</w:t>
            </w:r>
          </w:p>
        </w:tc>
      </w:tr>
      <w:tr w:rsidR="004247EE" w:rsidRPr="00A63D18" w:rsidTr="00A86EEB">
        <w:trPr>
          <w:trHeight w:val="437"/>
        </w:trPr>
        <w:tc>
          <w:tcPr>
            <w:tcW w:w="7463" w:type="dxa"/>
            <w:noWrap/>
          </w:tcPr>
          <w:p w:rsidR="004247EE" w:rsidRPr="00A86EEB" w:rsidRDefault="004247EE" w:rsidP="008A6B7C">
            <w:pPr>
              <w:rPr>
                <w:sz w:val="24"/>
                <w:szCs w:val="24"/>
              </w:rPr>
            </w:pPr>
            <w:r w:rsidRPr="00A86EEB">
              <w:rPr>
                <w:sz w:val="24"/>
                <w:szCs w:val="24"/>
              </w:rPr>
              <w:t xml:space="preserve">November 5: American forces evacuate </w:t>
            </w:r>
            <w:r w:rsidR="00595EEB">
              <w:rPr>
                <w:sz w:val="24"/>
                <w:szCs w:val="24"/>
              </w:rPr>
              <w:t xml:space="preserve">the </w:t>
            </w:r>
            <w:r w:rsidRPr="00A86EEB">
              <w:rPr>
                <w:sz w:val="24"/>
                <w:szCs w:val="24"/>
              </w:rPr>
              <w:t>Niagara Peninsula</w:t>
            </w:r>
          </w:p>
        </w:tc>
        <w:tc>
          <w:tcPr>
            <w:tcW w:w="2028" w:type="dxa"/>
          </w:tcPr>
          <w:p w:rsidR="004247EE" w:rsidRPr="00A63D18" w:rsidRDefault="004247EE" w:rsidP="00A86EEB">
            <w:pPr>
              <w:jc w:val="center"/>
            </w:pPr>
            <w:r w:rsidRPr="00936F5E">
              <w:rPr>
                <w:color w:val="FFFFFF" w:themeColor="background1"/>
              </w:rPr>
              <w:t>No flag</w:t>
            </w:r>
          </w:p>
        </w:tc>
      </w:tr>
      <w:tr w:rsidR="004247EE" w:rsidRPr="00A63D18" w:rsidTr="00A86EEB">
        <w:trPr>
          <w:trHeight w:val="347"/>
        </w:trPr>
        <w:tc>
          <w:tcPr>
            <w:tcW w:w="7463" w:type="dxa"/>
            <w:noWrap/>
          </w:tcPr>
          <w:p w:rsidR="004247EE" w:rsidRPr="00A86EEB" w:rsidRDefault="004247EE" w:rsidP="008A6B7C">
            <w:pPr>
              <w:rPr>
                <w:sz w:val="24"/>
                <w:szCs w:val="24"/>
              </w:rPr>
            </w:pPr>
            <w:r w:rsidRPr="00A86EEB">
              <w:rPr>
                <w:sz w:val="24"/>
                <w:szCs w:val="24"/>
              </w:rPr>
              <w:t>December 25: Treaty of Ghent signed</w:t>
            </w:r>
            <w:r w:rsidR="00595EEB">
              <w:rPr>
                <w:sz w:val="24"/>
                <w:szCs w:val="24"/>
              </w:rPr>
              <w:t>,</w:t>
            </w:r>
            <w:r w:rsidRPr="00A86EEB">
              <w:rPr>
                <w:sz w:val="24"/>
                <w:szCs w:val="24"/>
              </w:rPr>
              <w:t xml:space="preserve"> ending the War of 1812</w:t>
            </w:r>
          </w:p>
        </w:tc>
        <w:tc>
          <w:tcPr>
            <w:tcW w:w="2028" w:type="dxa"/>
          </w:tcPr>
          <w:p w:rsidR="004247EE" w:rsidRPr="00A63D18" w:rsidRDefault="004247EE" w:rsidP="00A86EEB">
            <w:pPr>
              <w:jc w:val="center"/>
            </w:pPr>
            <w:r w:rsidRPr="00936F5E">
              <w:rPr>
                <w:color w:val="FFFFFF" w:themeColor="background1"/>
              </w:rPr>
              <w:t>No flag</w:t>
            </w:r>
          </w:p>
        </w:tc>
      </w:tr>
    </w:tbl>
    <w:p w:rsidR="00A86EEB" w:rsidRPr="00CA08CC" w:rsidRDefault="00A86EEB" w:rsidP="00A86EEB">
      <w:pPr>
        <w:rPr>
          <w:rStyle w:val="Heading2Char"/>
        </w:rPr>
      </w:pPr>
    </w:p>
    <w:tbl>
      <w:tblPr>
        <w:tblStyle w:val="TableGrid"/>
        <w:tblW w:w="0" w:type="auto"/>
        <w:tblLook w:val="04A0" w:firstRow="1" w:lastRow="0" w:firstColumn="1" w:lastColumn="0" w:noHBand="0" w:noVBand="1"/>
        <w:tblCaption w:val="List of Important War of 1812 Dates"/>
        <w:tblDescription w:val="Table contains two columns: the left column header indicates the year, and in that column are listed important dates from that year in the War of 1812 (dates from 1812-15 are included). The right column indicates the &quot;winner&quot; of each separate battle or conflict with either the British or American flag. "/>
      </w:tblPr>
      <w:tblGrid>
        <w:gridCol w:w="7488"/>
        <w:gridCol w:w="2088"/>
      </w:tblGrid>
      <w:tr w:rsidR="00A86EEB" w:rsidTr="00595EEB">
        <w:trPr>
          <w:tblHeader/>
        </w:trPr>
        <w:tc>
          <w:tcPr>
            <w:tcW w:w="7488" w:type="dxa"/>
          </w:tcPr>
          <w:p w:rsidR="00A86EEB" w:rsidRPr="00F364EA" w:rsidRDefault="00A86EEB" w:rsidP="00CA08CC">
            <w:pPr>
              <w:rPr>
                <w:rStyle w:val="Strong"/>
              </w:rPr>
            </w:pPr>
            <w:r w:rsidRPr="00F364EA">
              <w:rPr>
                <w:rStyle w:val="Strong"/>
              </w:rPr>
              <w:t>1815</w:t>
            </w:r>
          </w:p>
        </w:tc>
        <w:tc>
          <w:tcPr>
            <w:tcW w:w="2088" w:type="dxa"/>
          </w:tcPr>
          <w:p w:rsidR="00A86EEB" w:rsidRPr="00F364EA" w:rsidRDefault="00A86EEB" w:rsidP="00CA08CC">
            <w:pPr>
              <w:rPr>
                <w:rStyle w:val="Strong"/>
              </w:rPr>
            </w:pPr>
            <w:r w:rsidRPr="00F364EA">
              <w:rPr>
                <w:rStyle w:val="Strong"/>
              </w:rPr>
              <w:t>Winning Side</w:t>
            </w:r>
          </w:p>
        </w:tc>
      </w:tr>
      <w:tr w:rsidR="00A86EEB" w:rsidTr="00595EEB">
        <w:tc>
          <w:tcPr>
            <w:tcW w:w="7488" w:type="dxa"/>
          </w:tcPr>
          <w:p w:rsidR="00A86EEB" w:rsidRDefault="00A86EEB" w:rsidP="00595EEB">
            <w:pPr>
              <w:rPr>
                <w:rStyle w:val="Heading2Char"/>
                <w:sz w:val="36"/>
              </w:rPr>
            </w:pPr>
            <w:r w:rsidRPr="00A86EEB">
              <w:rPr>
                <w:sz w:val="24"/>
                <w:szCs w:val="24"/>
              </w:rPr>
              <w:t>January 8: Battle of New Orleans: British defeated: two weeks after the preliminary terms of the peace treaty were signed</w:t>
            </w:r>
          </w:p>
        </w:tc>
        <w:tc>
          <w:tcPr>
            <w:tcW w:w="2088" w:type="dxa"/>
          </w:tcPr>
          <w:p w:rsidR="00A86EEB" w:rsidRDefault="00A86EEB" w:rsidP="00595EEB">
            <w:pPr>
              <w:jc w:val="center"/>
              <w:rPr>
                <w:rStyle w:val="Heading2Char"/>
                <w:sz w:val="36"/>
              </w:rPr>
            </w:pPr>
            <w:r>
              <w:rPr>
                <w:noProof/>
                <w:lang w:eastAsia="en-CA"/>
              </w:rPr>
              <w:drawing>
                <wp:inline distT="0" distB="0" distL="0" distR="0" wp14:anchorId="322E3A04" wp14:editId="327481D9">
                  <wp:extent cx="624205" cy="398145"/>
                  <wp:effectExtent l="0" t="0" r="4445" b="1905"/>
                  <wp:docPr id="44" name="Picture 44" descr="Clip art image of the Star-Spangled Banner American Flag, with 15 stars, initially sewn by Mary Pickersgill in 1813." title="Image of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tars and Strip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205" cy="398145"/>
                          </a:xfrm>
                          <a:prstGeom prst="rect">
                            <a:avLst/>
                          </a:prstGeom>
                          <a:noFill/>
                          <a:ln>
                            <a:noFill/>
                          </a:ln>
                        </pic:spPr>
                      </pic:pic>
                    </a:graphicData>
                  </a:graphic>
                </wp:inline>
              </w:drawing>
            </w:r>
          </w:p>
        </w:tc>
      </w:tr>
    </w:tbl>
    <w:p w:rsidR="00A86EEB" w:rsidRDefault="00A86EEB" w:rsidP="00A86EEB">
      <w:pPr>
        <w:rPr>
          <w:rStyle w:val="Heading2Char"/>
          <w:sz w:val="36"/>
        </w:rPr>
        <w:sectPr w:rsidR="00A86EEB" w:rsidSect="008D2DC1">
          <w:footerReference w:type="default" r:id="rId22"/>
          <w:type w:val="continuous"/>
          <w:pgSz w:w="12240" w:h="15840"/>
          <w:pgMar w:top="1560" w:right="1440" w:bottom="1440" w:left="1440" w:header="708" w:footer="0" w:gutter="0"/>
          <w:cols w:space="708"/>
          <w:docGrid w:linePitch="360"/>
        </w:sectPr>
      </w:pPr>
    </w:p>
    <w:p w:rsidR="003B3A20" w:rsidRPr="00A86EEB" w:rsidRDefault="003B3A20" w:rsidP="00F364EA">
      <w:pPr>
        <w:pStyle w:val="Heading2"/>
        <w:jc w:val="center"/>
      </w:pPr>
      <w:bookmarkStart w:id="102" w:name="_Student_Worksheet:_Advantage"/>
      <w:bookmarkStart w:id="103" w:name="_Toc327451641"/>
      <w:bookmarkStart w:id="104" w:name="_Toc335741531"/>
      <w:bookmarkStart w:id="105" w:name="_Toc369609531"/>
      <w:bookmarkStart w:id="106" w:name="_Toc436043198"/>
      <w:bookmarkStart w:id="107" w:name="_Toc436391522"/>
      <w:bookmarkStart w:id="108" w:name="_Toc436724877"/>
      <w:bookmarkEnd w:id="102"/>
      <w:r w:rsidRPr="00A86EEB">
        <w:lastRenderedPageBreak/>
        <w:t>Student Worksheet: Advantage Follow-up Questions</w:t>
      </w:r>
      <w:bookmarkEnd w:id="103"/>
      <w:bookmarkEnd w:id="104"/>
      <w:bookmarkEnd w:id="105"/>
      <w:bookmarkEnd w:id="106"/>
      <w:bookmarkEnd w:id="107"/>
      <w:bookmarkEnd w:id="108"/>
    </w:p>
    <w:p w:rsidR="00B256E3" w:rsidRPr="00B256E3" w:rsidRDefault="00B256E3" w:rsidP="00B256E3">
      <w:pPr>
        <w:spacing w:after="0" w:line="240" w:lineRule="auto"/>
      </w:pPr>
    </w:p>
    <w:p w:rsidR="003B3A20" w:rsidRPr="00B256E3" w:rsidRDefault="003B3A20" w:rsidP="00B256E3">
      <w:pPr>
        <w:spacing w:after="0" w:line="240" w:lineRule="auto"/>
        <w:rPr>
          <w:rFonts w:cs="Arial"/>
          <w:sz w:val="24"/>
          <w:szCs w:val="24"/>
        </w:rPr>
      </w:pPr>
      <w:r w:rsidRPr="00B256E3">
        <w:rPr>
          <w:rFonts w:cs="Arial"/>
          <w:sz w:val="24"/>
          <w:szCs w:val="24"/>
        </w:rPr>
        <w:t>After looking at the Detailed Chronology of the War handout, determine if the side you thought had the advantage at the beginning of the war really did have an advantage. Did that advantage remain throughout the war?</w:t>
      </w:r>
    </w:p>
    <w:p w:rsidR="003B3A20" w:rsidRPr="00B256E3" w:rsidRDefault="003B3A20" w:rsidP="00B256E3">
      <w:pPr>
        <w:pStyle w:val="ListParagraph"/>
        <w:spacing w:after="0" w:line="240" w:lineRule="auto"/>
        <w:ind w:left="0"/>
        <w:rPr>
          <w:rFonts w:cs="Arial"/>
          <w:sz w:val="24"/>
          <w:szCs w:val="24"/>
        </w:rPr>
      </w:pPr>
      <w:r w:rsidRPr="00B256E3">
        <w:rPr>
          <w:rFonts w:cs="Arial"/>
          <w:sz w:val="24"/>
          <w:szCs w:val="24"/>
        </w:rPr>
        <w:t>Answer the following questions to think about who had the advantage during the War of 1812.</w:t>
      </w:r>
    </w:p>
    <w:p w:rsidR="003B3A20" w:rsidRPr="00B256E3" w:rsidRDefault="003B3A20" w:rsidP="003B3A20">
      <w:pPr>
        <w:pStyle w:val="ListParagraph"/>
        <w:spacing w:after="0"/>
        <w:ind w:left="0"/>
        <w:rPr>
          <w:rFonts w:cs="Arial"/>
          <w:sz w:val="24"/>
          <w:szCs w:val="24"/>
        </w:rPr>
      </w:pPr>
    </w:p>
    <w:p w:rsidR="00A86EEB" w:rsidRPr="00A86EEB" w:rsidRDefault="003B3A20" w:rsidP="00A86EEB">
      <w:pPr>
        <w:pStyle w:val="ListParagraph"/>
        <w:numPr>
          <w:ilvl w:val="0"/>
          <w:numId w:val="6"/>
        </w:numPr>
        <w:tabs>
          <w:tab w:val="clear" w:pos="720"/>
          <w:tab w:val="num" w:pos="360"/>
        </w:tabs>
        <w:spacing w:after="0"/>
        <w:ind w:left="360"/>
        <w:rPr>
          <w:rFonts w:cs="Arial"/>
          <w:sz w:val="24"/>
          <w:szCs w:val="24"/>
        </w:rPr>
      </w:pPr>
      <w:r w:rsidRPr="00B256E3">
        <w:rPr>
          <w:rFonts w:cs="Arial"/>
          <w:sz w:val="24"/>
          <w:szCs w:val="24"/>
        </w:rPr>
        <w:t>Who won the most battles in 1812?</w:t>
      </w:r>
    </w:p>
    <w:p w:rsidR="00B256E3" w:rsidRDefault="00B256E3" w:rsidP="00A86EEB">
      <w:pPr>
        <w:spacing w:after="360"/>
      </w:pPr>
    </w:p>
    <w:p w:rsidR="003B3A20" w:rsidRPr="00B256E3" w:rsidRDefault="00B256E3" w:rsidP="003B3A20">
      <w:pPr>
        <w:pStyle w:val="ListParagraph"/>
        <w:numPr>
          <w:ilvl w:val="0"/>
          <w:numId w:val="6"/>
        </w:numPr>
        <w:tabs>
          <w:tab w:val="clear" w:pos="720"/>
          <w:tab w:val="num" w:pos="360"/>
        </w:tabs>
        <w:spacing w:after="0"/>
        <w:ind w:left="360"/>
        <w:rPr>
          <w:rFonts w:cs="Arial"/>
          <w:sz w:val="24"/>
          <w:szCs w:val="24"/>
        </w:rPr>
      </w:pPr>
      <w:r w:rsidRPr="00B256E3">
        <w:rPr>
          <w:rFonts w:cs="Arial"/>
          <w:sz w:val="24"/>
          <w:szCs w:val="24"/>
        </w:rPr>
        <w:t xml:space="preserve"> </w:t>
      </w:r>
      <w:r w:rsidR="003B3A20" w:rsidRPr="00B256E3">
        <w:rPr>
          <w:rFonts w:cs="Arial"/>
          <w:sz w:val="24"/>
          <w:szCs w:val="24"/>
        </w:rPr>
        <w:t>Did your prediction hold true?  Was there any pattern to which side won when?</w:t>
      </w:r>
    </w:p>
    <w:p w:rsidR="003B3A20" w:rsidRPr="00B256E3" w:rsidRDefault="003B3A20" w:rsidP="003B3A20">
      <w:pPr>
        <w:pStyle w:val="ListParagraph"/>
        <w:tabs>
          <w:tab w:val="num" w:pos="360"/>
        </w:tabs>
        <w:spacing w:after="0"/>
        <w:ind w:left="360" w:hanging="360"/>
        <w:rPr>
          <w:rFonts w:cs="Arial"/>
          <w:sz w:val="24"/>
          <w:szCs w:val="24"/>
        </w:rPr>
      </w:pPr>
    </w:p>
    <w:p w:rsidR="00A86EEB" w:rsidRPr="00B256E3" w:rsidRDefault="00A86EEB" w:rsidP="003B3A20">
      <w:pPr>
        <w:pStyle w:val="ListParagraph"/>
        <w:tabs>
          <w:tab w:val="num" w:pos="360"/>
        </w:tabs>
        <w:spacing w:after="0"/>
        <w:ind w:left="360" w:hanging="360"/>
        <w:rPr>
          <w:rFonts w:cs="Arial"/>
          <w:sz w:val="24"/>
          <w:szCs w:val="24"/>
        </w:rPr>
      </w:pPr>
    </w:p>
    <w:p w:rsidR="003B3A20" w:rsidRPr="00B256E3" w:rsidRDefault="003B3A20" w:rsidP="003B3A20">
      <w:pPr>
        <w:pStyle w:val="ListParagraph"/>
        <w:numPr>
          <w:ilvl w:val="0"/>
          <w:numId w:val="6"/>
        </w:numPr>
        <w:tabs>
          <w:tab w:val="clear" w:pos="720"/>
          <w:tab w:val="num" w:pos="360"/>
        </w:tabs>
        <w:spacing w:after="0"/>
        <w:ind w:left="360"/>
        <w:rPr>
          <w:rFonts w:cs="Arial"/>
          <w:sz w:val="24"/>
          <w:szCs w:val="24"/>
        </w:rPr>
      </w:pPr>
      <w:r w:rsidRPr="00B256E3">
        <w:rPr>
          <w:rFonts w:cs="Arial"/>
          <w:sz w:val="24"/>
          <w:szCs w:val="24"/>
        </w:rPr>
        <w:t>What was the most significant battle fought in 1812? Why did you choose that particular battle?</w:t>
      </w:r>
    </w:p>
    <w:p w:rsidR="003B3A20" w:rsidRPr="00B256E3" w:rsidRDefault="003B3A20" w:rsidP="003B3A20">
      <w:pPr>
        <w:pStyle w:val="ListParagraph"/>
        <w:tabs>
          <w:tab w:val="num" w:pos="360"/>
        </w:tabs>
        <w:spacing w:after="0"/>
        <w:ind w:left="360" w:hanging="360"/>
        <w:rPr>
          <w:rFonts w:cs="Arial"/>
          <w:sz w:val="24"/>
          <w:szCs w:val="24"/>
        </w:rPr>
      </w:pPr>
    </w:p>
    <w:p w:rsidR="003B3A20" w:rsidRPr="00B256E3" w:rsidRDefault="003B3A20" w:rsidP="003B3A20">
      <w:pPr>
        <w:pStyle w:val="ListParagraph"/>
        <w:tabs>
          <w:tab w:val="num" w:pos="360"/>
        </w:tabs>
        <w:spacing w:after="0"/>
        <w:ind w:left="360" w:hanging="360"/>
        <w:rPr>
          <w:rFonts w:cs="Arial"/>
          <w:sz w:val="24"/>
          <w:szCs w:val="24"/>
        </w:rPr>
      </w:pPr>
    </w:p>
    <w:p w:rsidR="003B3A20" w:rsidRPr="00B256E3" w:rsidRDefault="003B3A20" w:rsidP="003B3A20">
      <w:pPr>
        <w:pStyle w:val="ListParagraph"/>
        <w:numPr>
          <w:ilvl w:val="0"/>
          <w:numId w:val="6"/>
        </w:numPr>
        <w:tabs>
          <w:tab w:val="clear" w:pos="720"/>
          <w:tab w:val="num" w:pos="360"/>
        </w:tabs>
        <w:spacing w:after="0"/>
        <w:ind w:left="360"/>
        <w:rPr>
          <w:rFonts w:cs="Arial"/>
          <w:sz w:val="24"/>
          <w:szCs w:val="24"/>
        </w:rPr>
      </w:pPr>
      <w:r w:rsidRPr="00B256E3">
        <w:rPr>
          <w:rFonts w:cs="Arial"/>
          <w:sz w:val="24"/>
          <w:szCs w:val="24"/>
        </w:rPr>
        <w:t>Did any change occur to the pattern of victories in 1813? Why do you think that did or did not happen?</w:t>
      </w:r>
    </w:p>
    <w:p w:rsidR="003B3A20" w:rsidRPr="00B256E3" w:rsidRDefault="003B3A20" w:rsidP="003B3A20">
      <w:pPr>
        <w:pStyle w:val="ListParagraph"/>
        <w:tabs>
          <w:tab w:val="num" w:pos="360"/>
        </w:tabs>
        <w:spacing w:after="0"/>
        <w:ind w:left="360" w:hanging="360"/>
        <w:rPr>
          <w:rFonts w:cs="Arial"/>
          <w:sz w:val="24"/>
          <w:szCs w:val="24"/>
        </w:rPr>
      </w:pPr>
    </w:p>
    <w:p w:rsidR="003B3A20" w:rsidRPr="00B256E3" w:rsidRDefault="003B3A20" w:rsidP="003B3A20">
      <w:pPr>
        <w:pStyle w:val="ListParagraph"/>
        <w:tabs>
          <w:tab w:val="num" w:pos="360"/>
        </w:tabs>
        <w:spacing w:after="0"/>
        <w:ind w:left="360" w:hanging="360"/>
        <w:rPr>
          <w:rFonts w:cs="Arial"/>
          <w:sz w:val="24"/>
          <w:szCs w:val="24"/>
        </w:rPr>
      </w:pPr>
    </w:p>
    <w:p w:rsidR="00B256E3" w:rsidRDefault="003B3A20" w:rsidP="003B3A20">
      <w:pPr>
        <w:pStyle w:val="ListParagraph"/>
        <w:numPr>
          <w:ilvl w:val="0"/>
          <w:numId w:val="6"/>
        </w:numPr>
        <w:tabs>
          <w:tab w:val="clear" w:pos="720"/>
          <w:tab w:val="num" w:pos="360"/>
        </w:tabs>
        <w:spacing w:after="0"/>
        <w:ind w:left="360"/>
        <w:rPr>
          <w:rFonts w:cs="Arial"/>
          <w:sz w:val="24"/>
          <w:szCs w:val="24"/>
        </w:rPr>
      </w:pPr>
      <w:r w:rsidRPr="00B256E3">
        <w:rPr>
          <w:rFonts w:cs="Arial"/>
          <w:sz w:val="24"/>
          <w:szCs w:val="24"/>
        </w:rPr>
        <w:t>What was the most significant battle fought in 1813? Why did you choose that particular battle?</w:t>
      </w:r>
    </w:p>
    <w:p w:rsidR="00A86EEB" w:rsidRDefault="00A86EEB" w:rsidP="00B256E3">
      <w:pPr>
        <w:pStyle w:val="ListParagraph"/>
        <w:spacing w:after="0"/>
        <w:ind w:left="360"/>
        <w:rPr>
          <w:rFonts w:cs="Arial"/>
          <w:sz w:val="24"/>
          <w:szCs w:val="24"/>
        </w:rPr>
      </w:pPr>
    </w:p>
    <w:p w:rsidR="003B3A20" w:rsidRPr="00B256E3" w:rsidRDefault="00B256E3" w:rsidP="003B3A20">
      <w:pPr>
        <w:pStyle w:val="ListParagraph"/>
        <w:numPr>
          <w:ilvl w:val="0"/>
          <w:numId w:val="6"/>
        </w:numPr>
        <w:tabs>
          <w:tab w:val="clear" w:pos="720"/>
          <w:tab w:val="num" w:pos="360"/>
        </w:tabs>
        <w:spacing w:after="0"/>
        <w:ind w:left="360"/>
        <w:rPr>
          <w:rFonts w:cs="Arial"/>
          <w:sz w:val="24"/>
          <w:szCs w:val="24"/>
        </w:rPr>
      </w:pPr>
      <w:r w:rsidRPr="00B256E3">
        <w:rPr>
          <w:rFonts w:cs="Arial"/>
          <w:sz w:val="24"/>
          <w:szCs w:val="24"/>
        </w:rPr>
        <w:t xml:space="preserve"> </w:t>
      </w:r>
      <w:r w:rsidR="003B3A20" w:rsidRPr="00B256E3">
        <w:rPr>
          <w:rFonts w:cs="Arial"/>
          <w:sz w:val="24"/>
          <w:szCs w:val="24"/>
        </w:rPr>
        <w:t>Did any change occur to the pattern of victories in 1813? Why do you think that did or did not happen?</w:t>
      </w:r>
    </w:p>
    <w:p w:rsidR="003B3A20" w:rsidRDefault="003B3A20" w:rsidP="003B3A20">
      <w:pPr>
        <w:pStyle w:val="ListParagraph"/>
        <w:tabs>
          <w:tab w:val="num" w:pos="360"/>
        </w:tabs>
        <w:spacing w:after="0"/>
        <w:ind w:left="360" w:hanging="360"/>
        <w:rPr>
          <w:rFonts w:cs="Arial"/>
          <w:sz w:val="24"/>
          <w:szCs w:val="24"/>
        </w:rPr>
      </w:pPr>
    </w:p>
    <w:p w:rsidR="00A86EEB" w:rsidRPr="00B256E3" w:rsidRDefault="00A86EEB" w:rsidP="003B3A20">
      <w:pPr>
        <w:pStyle w:val="ListParagraph"/>
        <w:tabs>
          <w:tab w:val="num" w:pos="360"/>
        </w:tabs>
        <w:spacing w:after="0"/>
        <w:ind w:left="360" w:hanging="360"/>
        <w:rPr>
          <w:rFonts w:cs="Arial"/>
          <w:sz w:val="24"/>
          <w:szCs w:val="24"/>
        </w:rPr>
      </w:pPr>
    </w:p>
    <w:p w:rsidR="003B3A20" w:rsidRDefault="003B3A20" w:rsidP="003B3A20">
      <w:pPr>
        <w:pStyle w:val="ListParagraph"/>
        <w:numPr>
          <w:ilvl w:val="0"/>
          <w:numId w:val="6"/>
        </w:numPr>
        <w:tabs>
          <w:tab w:val="clear" w:pos="720"/>
          <w:tab w:val="num" w:pos="360"/>
        </w:tabs>
        <w:spacing w:after="0"/>
        <w:ind w:left="360"/>
        <w:rPr>
          <w:rFonts w:cs="Arial"/>
          <w:sz w:val="24"/>
          <w:szCs w:val="24"/>
        </w:rPr>
      </w:pPr>
      <w:r w:rsidRPr="00B256E3">
        <w:rPr>
          <w:rFonts w:cs="Arial"/>
          <w:sz w:val="24"/>
          <w:szCs w:val="24"/>
        </w:rPr>
        <w:t>In 1814 the British war with France ended with the defeat of Napoleon. Why would this have a significant impact on the War in North America?</w:t>
      </w:r>
    </w:p>
    <w:p w:rsidR="00A86EEB" w:rsidRPr="00B256E3" w:rsidRDefault="00A86EEB" w:rsidP="00A86EEB">
      <w:pPr>
        <w:pStyle w:val="ListParagraph"/>
        <w:spacing w:after="0"/>
        <w:ind w:left="360"/>
        <w:rPr>
          <w:rFonts w:cs="Arial"/>
          <w:sz w:val="24"/>
          <w:szCs w:val="24"/>
        </w:rPr>
      </w:pPr>
    </w:p>
    <w:p w:rsidR="003B3A20" w:rsidRPr="00B256E3" w:rsidRDefault="003B3A20" w:rsidP="003B3A20">
      <w:pPr>
        <w:pStyle w:val="ListParagraph"/>
        <w:tabs>
          <w:tab w:val="num" w:pos="360"/>
        </w:tabs>
        <w:spacing w:after="0"/>
        <w:ind w:left="360" w:hanging="360"/>
        <w:rPr>
          <w:rFonts w:cs="Arial"/>
          <w:sz w:val="24"/>
          <w:szCs w:val="24"/>
        </w:rPr>
      </w:pPr>
    </w:p>
    <w:p w:rsidR="003B3A20" w:rsidRPr="00B256E3" w:rsidRDefault="003B3A20" w:rsidP="003B3A20">
      <w:pPr>
        <w:pStyle w:val="ListParagraph"/>
        <w:numPr>
          <w:ilvl w:val="0"/>
          <w:numId w:val="6"/>
        </w:numPr>
        <w:tabs>
          <w:tab w:val="clear" w:pos="720"/>
          <w:tab w:val="num" w:pos="360"/>
        </w:tabs>
        <w:spacing w:after="0"/>
        <w:ind w:left="360"/>
        <w:rPr>
          <w:rFonts w:cs="Arial"/>
          <w:sz w:val="24"/>
          <w:szCs w:val="24"/>
        </w:rPr>
      </w:pPr>
      <w:r w:rsidRPr="00B256E3">
        <w:rPr>
          <w:rFonts w:cs="Arial"/>
          <w:sz w:val="24"/>
          <w:szCs w:val="24"/>
        </w:rPr>
        <w:t>By 1814 both sides were ready to negotiate a peace settlement. Why do most historians argue that no one won this war?</w:t>
      </w:r>
    </w:p>
    <w:p w:rsidR="003B3A20" w:rsidRDefault="003B3A20" w:rsidP="003B3A20">
      <w:pPr>
        <w:pStyle w:val="ListParagraph"/>
        <w:tabs>
          <w:tab w:val="num" w:pos="360"/>
        </w:tabs>
        <w:spacing w:after="0"/>
        <w:ind w:left="360" w:hanging="360"/>
        <w:rPr>
          <w:rFonts w:cs="Arial"/>
          <w:sz w:val="24"/>
          <w:szCs w:val="24"/>
        </w:rPr>
      </w:pPr>
    </w:p>
    <w:p w:rsidR="00A86EEB" w:rsidRPr="00B256E3" w:rsidRDefault="00A86EEB" w:rsidP="003B3A20">
      <w:pPr>
        <w:pStyle w:val="ListParagraph"/>
        <w:tabs>
          <w:tab w:val="num" w:pos="360"/>
        </w:tabs>
        <w:spacing w:after="0"/>
        <w:ind w:left="360" w:hanging="360"/>
        <w:rPr>
          <w:rFonts w:cs="Arial"/>
          <w:sz w:val="24"/>
          <w:szCs w:val="24"/>
        </w:rPr>
      </w:pPr>
    </w:p>
    <w:p w:rsidR="00595EEB" w:rsidRDefault="003B3A20" w:rsidP="00595EEB">
      <w:pPr>
        <w:pStyle w:val="ListParagraph"/>
        <w:numPr>
          <w:ilvl w:val="0"/>
          <w:numId w:val="6"/>
        </w:numPr>
        <w:tabs>
          <w:tab w:val="clear" w:pos="720"/>
          <w:tab w:val="num" w:pos="360"/>
        </w:tabs>
        <w:spacing w:after="0"/>
        <w:ind w:left="360"/>
        <w:rPr>
          <w:rFonts w:cs="Arial"/>
          <w:sz w:val="24"/>
          <w:szCs w:val="24"/>
        </w:rPr>
      </w:pPr>
      <w:r w:rsidRPr="00B256E3">
        <w:rPr>
          <w:rFonts w:cs="Arial"/>
          <w:sz w:val="24"/>
          <w:szCs w:val="24"/>
        </w:rPr>
        <w:t>While the Treaty of Ghent was signed on December 25, 1814, ending the war, the Battle of New Orleans occurred January 8</w:t>
      </w:r>
      <w:r w:rsidRPr="00B256E3">
        <w:rPr>
          <w:rFonts w:cs="Arial"/>
          <w:sz w:val="24"/>
          <w:szCs w:val="24"/>
          <w:vertAlign w:val="superscript"/>
        </w:rPr>
        <w:t>th</w:t>
      </w:r>
      <w:r w:rsidRPr="00B256E3">
        <w:rPr>
          <w:rFonts w:cs="Arial"/>
          <w:sz w:val="24"/>
          <w:szCs w:val="24"/>
        </w:rPr>
        <w:t xml:space="preserve">, 1815. Why would the fighting continue after the war was over? </w:t>
      </w:r>
    </w:p>
    <w:p w:rsidR="00595EEB" w:rsidRDefault="00595EEB" w:rsidP="00F364EA">
      <w:pPr>
        <w:pStyle w:val="Heading2"/>
        <w:jc w:val="center"/>
      </w:pPr>
      <w:bookmarkStart w:id="109" w:name="_Toc436043199"/>
      <w:bookmarkStart w:id="110" w:name="_Toc436391523"/>
      <w:bookmarkStart w:id="111" w:name="_Toc436724878"/>
      <w:r w:rsidRPr="00595EEB">
        <w:lastRenderedPageBreak/>
        <w:t>Marking Rubric</w:t>
      </w:r>
      <w:bookmarkEnd w:id="109"/>
      <w:bookmarkEnd w:id="110"/>
      <w:bookmarkEnd w:id="111"/>
    </w:p>
    <w:p w:rsidR="00595EEB" w:rsidRPr="00595EEB" w:rsidRDefault="00595EEB" w:rsidP="00595EEB"/>
    <w:tbl>
      <w:tblPr>
        <w:tblStyle w:val="TableGrid"/>
        <w:tblW w:w="0" w:type="auto"/>
        <w:tblLook w:val="04A0" w:firstRow="1" w:lastRow="0" w:firstColumn="1" w:lastColumn="0" w:noHBand="0" w:noVBand="1"/>
        <w:tblCaption w:val="Marking Rubric Table"/>
        <w:tblDescription w:val="This table contains a marking rubric for educators using this lesson kit with their students. The left-hand column indicates the categories to be evaluated, while each column to the right outlines the indicators of understanding by students, organized from Level 1 to Level 4."/>
      </w:tblPr>
      <w:tblGrid>
        <w:gridCol w:w="1915"/>
        <w:gridCol w:w="1915"/>
        <w:gridCol w:w="1915"/>
        <w:gridCol w:w="1915"/>
        <w:gridCol w:w="1916"/>
      </w:tblGrid>
      <w:tr w:rsidR="00595EEB" w:rsidTr="00595EEB">
        <w:trPr>
          <w:tblHeader/>
        </w:trPr>
        <w:tc>
          <w:tcPr>
            <w:tcW w:w="1915" w:type="dxa"/>
          </w:tcPr>
          <w:p w:rsidR="00595EEB" w:rsidRPr="00056ED1" w:rsidRDefault="00595EEB" w:rsidP="00056ED1">
            <w:pPr>
              <w:rPr>
                <w:sz w:val="24"/>
              </w:rPr>
            </w:pPr>
            <w:bookmarkStart w:id="112" w:name="_Toc436043200"/>
            <w:bookmarkStart w:id="113" w:name="_Toc436391524"/>
            <w:r w:rsidRPr="00056ED1">
              <w:rPr>
                <w:sz w:val="24"/>
              </w:rPr>
              <w:t>Category</w:t>
            </w:r>
            <w:bookmarkEnd w:id="112"/>
            <w:bookmarkEnd w:id="113"/>
          </w:p>
        </w:tc>
        <w:tc>
          <w:tcPr>
            <w:tcW w:w="1915" w:type="dxa"/>
          </w:tcPr>
          <w:p w:rsidR="00595EEB" w:rsidRPr="00056ED1" w:rsidRDefault="00595EEB" w:rsidP="00056ED1">
            <w:pPr>
              <w:rPr>
                <w:sz w:val="24"/>
              </w:rPr>
            </w:pPr>
            <w:bookmarkStart w:id="114" w:name="_Toc436043201"/>
            <w:bookmarkStart w:id="115" w:name="_Toc436391525"/>
            <w:r w:rsidRPr="00056ED1">
              <w:rPr>
                <w:sz w:val="24"/>
              </w:rPr>
              <w:t>Level 1</w:t>
            </w:r>
            <w:bookmarkEnd w:id="114"/>
            <w:bookmarkEnd w:id="115"/>
          </w:p>
        </w:tc>
        <w:tc>
          <w:tcPr>
            <w:tcW w:w="1915" w:type="dxa"/>
          </w:tcPr>
          <w:p w:rsidR="00595EEB" w:rsidRPr="00056ED1" w:rsidRDefault="00595EEB" w:rsidP="00056ED1">
            <w:pPr>
              <w:rPr>
                <w:sz w:val="24"/>
              </w:rPr>
            </w:pPr>
            <w:bookmarkStart w:id="116" w:name="_Toc436043202"/>
            <w:bookmarkStart w:id="117" w:name="_Toc436391526"/>
            <w:r w:rsidRPr="00056ED1">
              <w:rPr>
                <w:sz w:val="24"/>
              </w:rPr>
              <w:t>Level 2</w:t>
            </w:r>
            <w:bookmarkEnd w:id="116"/>
            <w:bookmarkEnd w:id="117"/>
          </w:p>
        </w:tc>
        <w:tc>
          <w:tcPr>
            <w:tcW w:w="1915" w:type="dxa"/>
          </w:tcPr>
          <w:p w:rsidR="00595EEB" w:rsidRPr="00056ED1" w:rsidRDefault="00595EEB" w:rsidP="00056ED1">
            <w:pPr>
              <w:rPr>
                <w:sz w:val="24"/>
              </w:rPr>
            </w:pPr>
            <w:bookmarkStart w:id="118" w:name="_Toc436043203"/>
            <w:bookmarkStart w:id="119" w:name="_Toc436391527"/>
            <w:r w:rsidRPr="00056ED1">
              <w:rPr>
                <w:sz w:val="24"/>
              </w:rPr>
              <w:t>Level 3</w:t>
            </w:r>
            <w:bookmarkEnd w:id="118"/>
            <w:bookmarkEnd w:id="119"/>
          </w:p>
        </w:tc>
        <w:tc>
          <w:tcPr>
            <w:tcW w:w="1916" w:type="dxa"/>
          </w:tcPr>
          <w:p w:rsidR="00595EEB" w:rsidRPr="00056ED1" w:rsidRDefault="00595EEB" w:rsidP="00056ED1">
            <w:pPr>
              <w:rPr>
                <w:sz w:val="24"/>
              </w:rPr>
            </w:pPr>
            <w:bookmarkStart w:id="120" w:name="_Toc436043204"/>
            <w:bookmarkStart w:id="121" w:name="_Toc436391528"/>
            <w:r w:rsidRPr="00056ED1">
              <w:rPr>
                <w:sz w:val="24"/>
              </w:rPr>
              <w:t>Level 4</w:t>
            </w:r>
            <w:bookmarkEnd w:id="120"/>
            <w:bookmarkEnd w:id="121"/>
          </w:p>
        </w:tc>
      </w:tr>
      <w:tr w:rsidR="00595EEB" w:rsidTr="00595EEB">
        <w:tc>
          <w:tcPr>
            <w:tcW w:w="1915" w:type="dxa"/>
          </w:tcPr>
          <w:p w:rsidR="00595EEB" w:rsidRPr="00056ED1" w:rsidRDefault="00595EEB" w:rsidP="00056ED1">
            <w:pPr>
              <w:rPr>
                <w:sz w:val="24"/>
              </w:rPr>
            </w:pPr>
            <w:bookmarkStart w:id="122" w:name="_Toc436043205"/>
            <w:bookmarkStart w:id="123" w:name="_Toc436391529"/>
            <w:r w:rsidRPr="00056ED1">
              <w:rPr>
                <w:sz w:val="24"/>
              </w:rPr>
              <w:t>Analysis, Synthesis, Evaluation</w:t>
            </w:r>
            <w:bookmarkEnd w:id="122"/>
            <w:bookmarkEnd w:id="123"/>
          </w:p>
        </w:tc>
        <w:tc>
          <w:tcPr>
            <w:tcW w:w="1915" w:type="dxa"/>
          </w:tcPr>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Had difficulty</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categorizing</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facts</w:t>
            </w:r>
          </w:p>
          <w:p w:rsidR="00595EEB" w:rsidRPr="00056ED1" w:rsidRDefault="00595EEB" w:rsidP="00595EEB">
            <w:pPr>
              <w:spacing w:after="0"/>
              <w:rPr>
                <w:rStyle w:val="Heading2Char"/>
                <w:b w:val="0"/>
                <w:sz w:val="24"/>
                <w:szCs w:val="24"/>
              </w:rPr>
            </w:pPr>
            <w:r w:rsidRPr="00056ED1">
              <w:rPr>
                <w:rFonts w:cs="Arial"/>
                <w:sz w:val="24"/>
                <w:szCs w:val="24"/>
                <w:lang w:eastAsia="en-CA"/>
              </w:rPr>
              <w:t>appropriately</w:t>
            </w:r>
          </w:p>
        </w:tc>
        <w:tc>
          <w:tcPr>
            <w:tcW w:w="1915" w:type="dxa"/>
          </w:tcPr>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Categorized</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obvious facts</w:t>
            </w:r>
          </w:p>
          <w:p w:rsidR="00595EEB" w:rsidRPr="00056ED1" w:rsidRDefault="00595EEB" w:rsidP="00595EEB">
            <w:pPr>
              <w:spacing w:after="0"/>
              <w:rPr>
                <w:rStyle w:val="Heading2Char"/>
                <w:b w:val="0"/>
                <w:sz w:val="24"/>
                <w:szCs w:val="24"/>
              </w:rPr>
            </w:pPr>
            <w:r w:rsidRPr="00056ED1">
              <w:rPr>
                <w:rFonts w:cs="Arial"/>
                <w:sz w:val="24"/>
                <w:szCs w:val="24"/>
                <w:lang w:eastAsia="en-CA"/>
              </w:rPr>
              <w:t>appropriately</w:t>
            </w:r>
          </w:p>
        </w:tc>
        <w:tc>
          <w:tcPr>
            <w:tcW w:w="1915" w:type="dxa"/>
          </w:tcPr>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Categorized all</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facts</w:t>
            </w:r>
          </w:p>
          <w:p w:rsidR="00595EEB" w:rsidRPr="00056ED1" w:rsidRDefault="00595EEB" w:rsidP="00595EEB">
            <w:pPr>
              <w:spacing w:after="0"/>
              <w:rPr>
                <w:rStyle w:val="Heading2Char"/>
                <w:b w:val="0"/>
                <w:sz w:val="24"/>
                <w:szCs w:val="24"/>
              </w:rPr>
            </w:pPr>
            <w:r w:rsidRPr="00056ED1">
              <w:rPr>
                <w:rFonts w:cs="Arial"/>
                <w:sz w:val="24"/>
                <w:szCs w:val="24"/>
                <w:lang w:eastAsia="en-CA"/>
              </w:rPr>
              <w:t>appropriately</w:t>
            </w:r>
          </w:p>
        </w:tc>
        <w:tc>
          <w:tcPr>
            <w:tcW w:w="1916" w:type="dxa"/>
          </w:tcPr>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Categorized</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and organized</w:t>
            </w:r>
          </w:p>
          <w:p w:rsidR="00595EEB" w:rsidRPr="00056ED1" w:rsidRDefault="00595EEB" w:rsidP="00595EEB">
            <w:pPr>
              <w:spacing w:after="0"/>
              <w:rPr>
                <w:rStyle w:val="Heading2Char"/>
                <w:b w:val="0"/>
                <w:sz w:val="24"/>
                <w:szCs w:val="24"/>
              </w:rPr>
            </w:pPr>
            <w:r w:rsidRPr="00056ED1">
              <w:rPr>
                <w:rFonts w:cs="Arial"/>
                <w:sz w:val="24"/>
                <w:szCs w:val="24"/>
                <w:lang w:eastAsia="en-CA"/>
              </w:rPr>
              <w:t>facts effectively</w:t>
            </w:r>
          </w:p>
        </w:tc>
      </w:tr>
      <w:tr w:rsidR="00595EEB" w:rsidTr="00595EEB">
        <w:tc>
          <w:tcPr>
            <w:tcW w:w="1915" w:type="dxa"/>
          </w:tcPr>
          <w:p w:rsidR="00595EEB" w:rsidRPr="00056ED1" w:rsidRDefault="00595EEB" w:rsidP="00056ED1">
            <w:pPr>
              <w:rPr>
                <w:sz w:val="24"/>
              </w:rPr>
            </w:pPr>
            <w:bookmarkStart w:id="124" w:name="_Toc436043206"/>
            <w:bookmarkStart w:id="125" w:name="_Toc436391530"/>
            <w:r w:rsidRPr="00056ED1">
              <w:rPr>
                <w:sz w:val="24"/>
              </w:rPr>
              <w:t>Communication</w:t>
            </w:r>
            <w:bookmarkEnd w:id="124"/>
            <w:bookmarkEnd w:id="125"/>
          </w:p>
        </w:tc>
        <w:tc>
          <w:tcPr>
            <w:tcW w:w="1915" w:type="dxa"/>
          </w:tcPr>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Evidence used</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to back up</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decision is</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incomplete or</w:t>
            </w:r>
          </w:p>
          <w:p w:rsidR="00595EEB" w:rsidRPr="00056ED1" w:rsidRDefault="00595EEB" w:rsidP="00595EEB">
            <w:pPr>
              <w:spacing w:after="0"/>
              <w:rPr>
                <w:rStyle w:val="Heading2Char"/>
                <w:b w:val="0"/>
                <w:sz w:val="24"/>
                <w:szCs w:val="24"/>
              </w:rPr>
            </w:pPr>
            <w:r w:rsidRPr="00056ED1">
              <w:rPr>
                <w:rFonts w:cs="Arial"/>
                <w:sz w:val="24"/>
                <w:szCs w:val="24"/>
                <w:lang w:eastAsia="en-CA"/>
              </w:rPr>
              <w:t>lacking in detail</w:t>
            </w:r>
          </w:p>
        </w:tc>
        <w:tc>
          <w:tcPr>
            <w:tcW w:w="1915" w:type="dxa"/>
          </w:tcPr>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Evidence used</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to back up</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decision</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provides some</w:t>
            </w:r>
          </w:p>
          <w:p w:rsidR="00595EEB" w:rsidRPr="00056ED1" w:rsidRDefault="00595EEB" w:rsidP="00595EEB">
            <w:pPr>
              <w:spacing w:after="0"/>
              <w:rPr>
                <w:rStyle w:val="Heading2Char"/>
                <w:b w:val="0"/>
                <w:sz w:val="24"/>
                <w:szCs w:val="24"/>
              </w:rPr>
            </w:pPr>
            <w:r w:rsidRPr="00056ED1">
              <w:rPr>
                <w:rFonts w:cs="Arial"/>
                <w:sz w:val="24"/>
                <w:szCs w:val="24"/>
                <w:lang w:eastAsia="en-CA"/>
              </w:rPr>
              <w:t>detail</w:t>
            </w:r>
          </w:p>
        </w:tc>
        <w:tc>
          <w:tcPr>
            <w:tcW w:w="1915" w:type="dxa"/>
          </w:tcPr>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Evidence used</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to back up</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decision is</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adequate and</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provides some</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detail and</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evidence of</w:t>
            </w:r>
          </w:p>
          <w:p w:rsidR="00595EEB" w:rsidRPr="00056ED1" w:rsidRDefault="00595EEB" w:rsidP="00595EEB">
            <w:pPr>
              <w:spacing w:after="0"/>
              <w:rPr>
                <w:rStyle w:val="Heading2Char"/>
                <w:b w:val="0"/>
                <w:sz w:val="24"/>
                <w:szCs w:val="24"/>
              </w:rPr>
            </w:pPr>
            <w:r w:rsidRPr="00056ED1">
              <w:rPr>
                <w:rFonts w:cs="Arial"/>
                <w:sz w:val="24"/>
                <w:szCs w:val="24"/>
                <w:lang w:eastAsia="en-CA"/>
              </w:rPr>
              <w:t>thought</w:t>
            </w:r>
          </w:p>
        </w:tc>
        <w:tc>
          <w:tcPr>
            <w:tcW w:w="1916" w:type="dxa"/>
          </w:tcPr>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Categorized</w:t>
            </w:r>
          </w:p>
          <w:p w:rsidR="00595EEB" w:rsidRPr="00056ED1" w:rsidRDefault="00595EEB" w:rsidP="00595EEB">
            <w:pPr>
              <w:autoSpaceDE w:val="0"/>
              <w:autoSpaceDN w:val="0"/>
              <w:adjustRightInd w:val="0"/>
              <w:spacing w:after="0" w:line="240" w:lineRule="auto"/>
              <w:rPr>
                <w:rFonts w:cs="Arial"/>
                <w:sz w:val="24"/>
                <w:szCs w:val="24"/>
                <w:lang w:eastAsia="en-CA"/>
              </w:rPr>
            </w:pPr>
            <w:r w:rsidRPr="00056ED1">
              <w:rPr>
                <w:rFonts w:cs="Arial"/>
                <w:sz w:val="24"/>
                <w:szCs w:val="24"/>
                <w:lang w:eastAsia="en-CA"/>
              </w:rPr>
              <w:t>and organized</w:t>
            </w:r>
          </w:p>
          <w:p w:rsidR="00595EEB" w:rsidRPr="00056ED1" w:rsidRDefault="00595EEB" w:rsidP="00595EEB">
            <w:pPr>
              <w:spacing w:after="0"/>
              <w:rPr>
                <w:rStyle w:val="Heading2Char"/>
                <w:b w:val="0"/>
                <w:sz w:val="24"/>
                <w:szCs w:val="24"/>
              </w:rPr>
            </w:pPr>
            <w:r w:rsidRPr="00056ED1">
              <w:rPr>
                <w:rFonts w:cs="Arial"/>
                <w:sz w:val="24"/>
                <w:szCs w:val="24"/>
                <w:lang w:eastAsia="en-CA"/>
              </w:rPr>
              <w:t>facts effectively</w:t>
            </w:r>
          </w:p>
        </w:tc>
      </w:tr>
    </w:tbl>
    <w:p w:rsidR="00595EEB" w:rsidRPr="00595EEB" w:rsidRDefault="00595EEB" w:rsidP="00595EEB">
      <w:pPr>
        <w:spacing w:after="0"/>
        <w:rPr>
          <w:rStyle w:val="Heading2Char"/>
          <w:sz w:val="24"/>
          <w:szCs w:val="24"/>
        </w:rPr>
      </w:pPr>
    </w:p>
    <w:sectPr w:rsidR="00595EEB" w:rsidRPr="00595EEB" w:rsidSect="008D2DC1">
      <w:headerReference w:type="default" r:id="rId23"/>
      <w:footerReference w:type="default" r:id="rId24"/>
      <w:pgSz w:w="12240" w:h="15840"/>
      <w:pgMar w:top="156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1D" w:rsidRDefault="00AF611D" w:rsidP="00E3112D">
      <w:pPr>
        <w:spacing w:after="0" w:line="240" w:lineRule="auto"/>
      </w:pPr>
      <w:r>
        <w:separator/>
      </w:r>
    </w:p>
    <w:p w:rsidR="00AF611D" w:rsidRDefault="00AF611D"/>
  </w:endnote>
  <w:endnote w:type="continuationSeparator" w:id="0">
    <w:p w:rsidR="00AF611D" w:rsidRDefault="00AF611D" w:rsidP="00E3112D">
      <w:pPr>
        <w:spacing w:after="0" w:line="240" w:lineRule="auto"/>
      </w:pPr>
      <w:r>
        <w:continuationSeparator/>
      </w:r>
    </w:p>
    <w:p w:rsidR="00AF611D" w:rsidRDefault="00AF6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075286"/>
      <w:docPartObj>
        <w:docPartGallery w:val="Page Numbers (Bottom of Page)"/>
        <w:docPartUnique/>
      </w:docPartObj>
    </w:sdtPr>
    <w:sdtEndPr>
      <w:rPr>
        <w:noProof/>
      </w:rPr>
    </w:sdtEndPr>
    <w:sdtContent>
      <w:p w:rsidR="00AF611D" w:rsidRDefault="00C64589">
        <w:pPr>
          <w:pStyle w:val="Footer"/>
          <w:jc w:val="right"/>
        </w:pPr>
        <w:r>
          <w:t xml:space="preserve">Page </w:t>
        </w:r>
        <w:r>
          <w:rPr>
            <w:rFonts w:cs="Arial"/>
          </w:rPr>
          <w:t>|</w:t>
        </w:r>
        <w:r>
          <w:t xml:space="preserve"> </w:t>
        </w:r>
        <w:r w:rsidR="00AF611D">
          <w:fldChar w:fldCharType="begin"/>
        </w:r>
        <w:r w:rsidR="00AF611D">
          <w:instrText xml:space="preserve"> PAGE   \* MERGEFORMAT </w:instrText>
        </w:r>
        <w:r w:rsidR="00AF611D">
          <w:fldChar w:fldCharType="separate"/>
        </w:r>
        <w:r w:rsidR="003B1466">
          <w:rPr>
            <w:noProof/>
          </w:rPr>
          <w:t>1</w:t>
        </w:r>
        <w:r w:rsidR="00AF611D">
          <w:rPr>
            <w:noProof/>
          </w:rPr>
          <w:fldChar w:fldCharType="end"/>
        </w:r>
      </w:p>
    </w:sdtContent>
  </w:sdt>
  <w:p w:rsidR="00AF611D" w:rsidRPr="006A5E12" w:rsidRDefault="00AF611D" w:rsidP="00DE7730">
    <w:pPr>
      <w:pStyle w:val="Footer"/>
      <w:tabs>
        <w:tab w:val="clear" w:pos="9360"/>
        <w:tab w:val="right" w:pos="10065"/>
      </w:tabs>
      <w:ind w:right="-705"/>
      <w:jc w:val="right"/>
      <w:rPr>
        <w:rFonts w:cs="Arial"/>
        <w:color w:val="80808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527324"/>
      <w:docPartObj>
        <w:docPartGallery w:val="Page Numbers (Bottom of Page)"/>
        <w:docPartUnique/>
      </w:docPartObj>
    </w:sdtPr>
    <w:sdtEndPr>
      <w:rPr>
        <w:noProof/>
      </w:rPr>
    </w:sdtEndPr>
    <w:sdtContent>
      <w:p w:rsidR="00AF611D" w:rsidRDefault="00056ED1">
        <w:pPr>
          <w:pStyle w:val="Footer"/>
          <w:jc w:val="right"/>
        </w:pPr>
        <w:r>
          <w:t xml:space="preserve">Page </w:t>
        </w:r>
        <w:r>
          <w:rPr>
            <w:rFonts w:cs="Arial"/>
          </w:rPr>
          <w:t>|</w:t>
        </w:r>
        <w:r>
          <w:t xml:space="preserve"> </w:t>
        </w:r>
        <w:r w:rsidR="00AF611D">
          <w:fldChar w:fldCharType="begin"/>
        </w:r>
        <w:r w:rsidR="00AF611D">
          <w:instrText xml:space="preserve"> PAGE   \* MERGEFORMAT </w:instrText>
        </w:r>
        <w:r w:rsidR="00AF611D">
          <w:fldChar w:fldCharType="separate"/>
        </w:r>
        <w:r w:rsidR="003B1466">
          <w:rPr>
            <w:noProof/>
          </w:rPr>
          <w:t>7</w:t>
        </w:r>
        <w:r w:rsidR="00AF611D">
          <w:rPr>
            <w:noProof/>
          </w:rPr>
          <w:fldChar w:fldCharType="end"/>
        </w:r>
      </w:p>
    </w:sdtContent>
  </w:sdt>
  <w:p w:rsidR="00AF611D" w:rsidRPr="006A5E12" w:rsidRDefault="00AF611D" w:rsidP="00DE7730">
    <w:pPr>
      <w:pStyle w:val="Footer"/>
      <w:tabs>
        <w:tab w:val="clear" w:pos="9360"/>
        <w:tab w:val="right" w:pos="10065"/>
      </w:tabs>
      <w:ind w:right="-705"/>
      <w:jc w:val="right"/>
      <w:rPr>
        <w:rFonts w:cs="Arial"/>
        <w:color w:val="80808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672437"/>
      <w:docPartObj>
        <w:docPartGallery w:val="Page Numbers (Bottom of Page)"/>
        <w:docPartUnique/>
      </w:docPartObj>
    </w:sdtPr>
    <w:sdtEndPr>
      <w:rPr>
        <w:noProof/>
      </w:rPr>
    </w:sdtEndPr>
    <w:sdtContent>
      <w:p w:rsidR="00AF611D" w:rsidRDefault="00056ED1">
        <w:pPr>
          <w:pStyle w:val="Footer"/>
          <w:jc w:val="right"/>
        </w:pPr>
        <w:r>
          <w:t xml:space="preserve">Page </w:t>
        </w:r>
        <w:r>
          <w:rPr>
            <w:rFonts w:cs="Arial"/>
          </w:rPr>
          <w:t>|</w:t>
        </w:r>
        <w:r>
          <w:t xml:space="preserve"> </w:t>
        </w:r>
        <w:r w:rsidR="00AF611D">
          <w:fldChar w:fldCharType="begin"/>
        </w:r>
        <w:r w:rsidR="00AF611D">
          <w:instrText xml:space="preserve"> PAGE   \* MERGEFORMAT </w:instrText>
        </w:r>
        <w:r w:rsidR="00AF611D">
          <w:fldChar w:fldCharType="separate"/>
        </w:r>
        <w:r w:rsidR="003B1466">
          <w:rPr>
            <w:noProof/>
          </w:rPr>
          <w:t>14</w:t>
        </w:r>
        <w:r w:rsidR="00AF611D">
          <w:rPr>
            <w:noProof/>
          </w:rPr>
          <w:fldChar w:fldCharType="end"/>
        </w:r>
      </w:p>
    </w:sdtContent>
  </w:sdt>
  <w:p w:rsidR="00AF611D" w:rsidRDefault="00AF611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50176"/>
      <w:docPartObj>
        <w:docPartGallery w:val="Page Numbers (Bottom of Page)"/>
        <w:docPartUnique/>
      </w:docPartObj>
    </w:sdtPr>
    <w:sdtEndPr>
      <w:rPr>
        <w:noProof/>
      </w:rPr>
    </w:sdtEndPr>
    <w:sdtContent>
      <w:p w:rsidR="00AF611D" w:rsidRDefault="00AF611D">
        <w:pPr>
          <w:pStyle w:val="Footer"/>
          <w:jc w:val="right"/>
        </w:pPr>
        <w:r>
          <w:fldChar w:fldCharType="begin"/>
        </w:r>
        <w:r>
          <w:instrText xml:space="preserve"> PAGE   \* MERGEFORMAT </w:instrText>
        </w:r>
        <w:r>
          <w:fldChar w:fldCharType="separate"/>
        </w:r>
        <w:r w:rsidR="003B1466">
          <w:rPr>
            <w:noProof/>
          </w:rPr>
          <w:t>16</w:t>
        </w:r>
        <w:r>
          <w:rPr>
            <w:noProof/>
          </w:rPr>
          <w:fldChar w:fldCharType="end"/>
        </w:r>
      </w:p>
    </w:sdtContent>
  </w:sdt>
  <w:p w:rsidR="00AF611D" w:rsidRDefault="00AF611D" w:rsidP="00B256E3">
    <w:pPr>
      <w:pStyle w:val="Footer"/>
      <w:tabs>
        <w:tab w:val="clear" w:pos="9360"/>
        <w:tab w:val="right" w:pos="10065"/>
      </w:tabs>
      <w:ind w:right="-70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1D" w:rsidRDefault="00AF611D" w:rsidP="00E3112D">
      <w:pPr>
        <w:spacing w:after="0" w:line="240" w:lineRule="auto"/>
      </w:pPr>
      <w:r>
        <w:separator/>
      </w:r>
    </w:p>
    <w:p w:rsidR="00AF611D" w:rsidRDefault="00AF611D"/>
  </w:footnote>
  <w:footnote w:type="continuationSeparator" w:id="0">
    <w:p w:rsidR="00AF611D" w:rsidRDefault="00AF611D" w:rsidP="00E3112D">
      <w:pPr>
        <w:spacing w:after="0" w:line="240" w:lineRule="auto"/>
      </w:pPr>
      <w:r>
        <w:continuationSeparator/>
      </w:r>
    </w:p>
    <w:p w:rsidR="00AF611D" w:rsidRDefault="00AF61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1D" w:rsidRDefault="00AF611D" w:rsidP="00451D54">
    <w:pPr>
      <w:pStyle w:val="Header"/>
      <w:tabs>
        <w:tab w:val="clear" w:pos="9360"/>
      </w:tabs>
    </w:pPr>
    <w:r>
      <w:rPr>
        <w:noProof/>
        <w:lang w:eastAsia="en-CA"/>
      </w:rPr>
      <w:drawing>
        <wp:inline distT="0" distB="0" distL="0" distR="0" wp14:anchorId="45CE72FB" wp14:editId="1C1DE61F">
          <wp:extent cx="2558008" cy="657225"/>
          <wp:effectExtent l="0" t="0" r="0" b="0"/>
          <wp:docPr id="1" name="Picture 11" descr="Logo of the Archives of Ontario." title="Archives of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snajaswal.com/wp-content/uploads/2012/01/Logo_Archives-of-Ontario_6.jpg"/>
                  <pic:cNvPicPr>
                    <a:picLocks noChangeAspect="1" noChangeArrowheads="1"/>
                  </pic:cNvPicPr>
                </pic:nvPicPr>
                <pic:blipFill>
                  <a:blip r:embed="rId1">
                    <a:extLst>
                      <a:ext uri="{28A0092B-C50C-407E-A947-70E740481C1C}">
                        <a14:useLocalDpi xmlns:a14="http://schemas.microsoft.com/office/drawing/2010/main" val="0"/>
                      </a:ext>
                    </a:extLst>
                  </a:blip>
                  <a:srcRect l="20444" t="38055" r="20296" b="37793"/>
                  <a:stretch>
                    <a:fillRect/>
                  </a:stretch>
                </pic:blipFill>
                <pic:spPr bwMode="auto">
                  <a:xfrm>
                    <a:off x="0" y="0"/>
                    <a:ext cx="2572460" cy="660938"/>
                  </a:xfrm>
                  <a:prstGeom prst="rect">
                    <a:avLst/>
                  </a:prstGeom>
                  <a:noFill/>
                  <a:ln>
                    <a:noFill/>
                  </a:ln>
                </pic:spPr>
              </pic:pic>
            </a:graphicData>
          </a:graphic>
        </wp:inline>
      </w:drawing>
    </w:r>
    <w:r>
      <w:tab/>
    </w:r>
  </w:p>
  <w:p w:rsidR="00AF611D" w:rsidRDefault="00AF611D" w:rsidP="00451D54">
    <w:pPr>
      <w:pStyle w:val="Header"/>
      <w:tabs>
        <w:tab w:val="clear"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1D" w:rsidRDefault="00AF611D" w:rsidP="007D102F">
    <w:pPr>
      <w:pStyle w:val="Header"/>
      <w:tabs>
        <w:tab w:val="clear" w:pos="4680"/>
        <w:tab w:val="clear" w:pos="9360"/>
        <w:tab w:val="left" w:pos="4155"/>
      </w:tabs>
    </w:pPr>
    <w:r>
      <w:rPr>
        <w:noProof/>
        <w:lang w:eastAsia="en-CA"/>
      </w:rPr>
      <w:drawing>
        <wp:inline distT="0" distB="0" distL="0" distR="0" wp14:anchorId="4211EC0F" wp14:editId="4499C926">
          <wp:extent cx="2199640" cy="565150"/>
          <wp:effectExtent l="0" t="0" r="0" b="6350"/>
          <wp:docPr id="3" name="Picture 11" descr="http://www.rasnajaswal.com/wp-content/uploads/2012/01/Logo_Archives-of-Ontario_6.jpg" title="Archives of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snajaswal.com/wp-content/uploads/2012/01/Logo_Archives-of-Ontario_6.jpg"/>
                  <pic:cNvPicPr>
                    <a:picLocks noChangeAspect="1" noChangeArrowheads="1"/>
                  </pic:cNvPicPr>
                </pic:nvPicPr>
                <pic:blipFill>
                  <a:blip r:embed="rId1">
                    <a:extLst>
                      <a:ext uri="{28A0092B-C50C-407E-A947-70E740481C1C}">
                        <a14:useLocalDpi xmlns:a14="http://schemas.microsoft.com/office/drawing/2010/main" val="0"/>
                      </a:ext>
                    </a:extLst>
                  </a:blip>
                  <a:srcRect l="20444" t="38055" r="20296" b="37793"/>
                  <a:stretch>
                    <a:fillRect/>
                  </a:stretch>
                </pic:blipFill>
                <pic:spPr bwMode="auto">
                  <a:xfrm>
                    <a:off x="0" y="0"/>
                    <a:ext cx="2199640" cy="565150"/>
                  </a:xfrm>
                  <a:prstGeom prst="rect">
                    <a:avLst/>
                  </a:prstGeom>
                  <a:noFill/>
                  <a:ln>
                    <a:noFill/>
                  </a:ln>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11D" w:rsidRPr="007D102F" w:rsidRDefault="00AF611D" w:rsidP="007D102F">
    <w:pPr>
      <w:pStyle w:val="Header"/>
    </w:pPr>
    <w:r>
      <w:rPr>
        <w:noProof/>
        <w:lang w:eastAsia="en-CA"/>
      </w:rPr>
      <w:drawing>
        <wp:inline distT="0" distB="0" distL="0" distR="0" wp14:anchorId="6594AD3A" wp14:editId="13C6737F">
          <wp:extent cx="2199640" cy="565150"/>
          <wp:effectExtent l="0" t="0" r="0" b="6350"/>
          <wp:docPr id="349" name="Picture 11" descr="http://www.rasnajaswal.com/wp-content/uploads/2012/01/Logo_Archives-of-Ontario_6.jpg" title="Archives of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asnajaswal.com/wp-content/uploads/2012/01/Logo_Archives-of-Ontario_6.jpg"/>
                  <pic:cNvPicPr>
                    <a:picLocks noChangeAspect="1" noChangeArrowheads="1"/>
                  </pic:cNvPicPr>
                </pic:nvPicPr>
                <pic:blipFill>
                  <a:blip r:embed="rId1">
                    <a:extLst>
                      <a:ext uri="{28A0092B-C50C-407E-A947-70E740481C1C}">
                        <a14:useLocalDpi xmlns:a14="http://schemas.microsoft.com/office/drawing/2010/main" val="0"/>
                      </a:ext>
                    </a:extLst>
                  </a:blip>
                  <a:srcRect l="20444" t="38055" r="20296" b="37793"/>
                  <a:stretch>
                    <a:fillRect/>
                  </a:stretch>
                </pic:blipFill>
                <pic:spPr bwMode="auto">
                  <a:xfrm>
                    <a:off x="0" y="0"/>
                    <a:ext cx="219964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481"/>
    <w:multiLevelType w:val="hybridMultilevel"/>
    <w:tmpl w:val="AF783E48"/>
    <w:lvl w:ilvl="0" w:tplc="D5AA9914">
      <w:start w:val="4"/>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A834FB"/>
    <w:multiLevelType w:val="hybridMultilevel"/>
    <w:tmpl w:val="60DC6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7148B5"/>
    <w:multiLevelType w:val="hybridMultilevel"/>
    <w:tmpl w:val="312E1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474183"/>
    <w:multiLevelType w:val="hybridMultilevel"/>
    <w:tmpl w:val="0F98A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5A2F75"/>
    <w:multiLevelType w:val="hybridMultilevel"/>
    <w:tmpl w:val="1302A99E"/>
    <w:lvl w:ilvl="0" w:tplc="BFDE418A">
      <w:start w:val="1"/>
      <w:numFmt w:val="decimal"/>
      <w:lvlText w:val="%1."/>
      <w:lvlJc w:val="left"/>
      <w:pPr>
        <w:tabs>
          <w:tab w:val="num" w:pos="720"/>
        </w:tabs>
        <w:ind w:left="720" w:hanging="360"/>
      </w:pPr>
      <w:rPr>
        <w:b w:val="0"/>
        <w:sz w:val="22"/>
        <w:szCs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181631DA"/>
    <w:multiLevelType w:val="hybridMultilevel"/>
    <w:tmpl w:val="901AA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983172"/>
    <w:multiLevelType w:val="hybridMultilevel"/>
    <w:tmpl w:val="5AB8C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E8C2AF0"/>
    <w:multiLevelType w:val="hybridMultilevel"/>
    <w:tmpl w:val="DABAA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4407430"/>
    <w:multiLevelType w:val="singleLevel"/>
    <w:tmpl w:val="E640DCE8"/>
    <w:lvl w:ilvl="0">
      <w:start w:val="1"/>
      <w:numFmt w:val="decimal"/>
      <w:lvlText w:val="%1."/>
      <w:lvlJc w:val="left"/>
      <w:pPr>
        <w:ind w:left="720" w:hanging="360"/>
      </w:pPr>
      <w:rPr>
        <w:rFonts w:hint="default"/>
      </w:rPr>
    </w:lvl>
  </w:abstractNum>
  <w:abstractNum w:abstractNumId="9">
    <w:nsid w:val="47DF76D1"/>
    <w:multiLevelType w:val="hybridMultilevel"/>
    <w:tmpl w:val="DE76D1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02B3A32"/>
    <w:multiLevelType w:val="hybridMultilevel"/>
    <w:tmpl w:val="7B005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792425E"/>
    <w:multiLevelType w:val="hybridMultilevel"/>
    <w:tmpl w:val="97AE8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7E81B72"/>
    <w:multiLevelType w:val="multilevel"/>
    <w:tmpl w:val="1009001D"/>
    <w:numStyleLink w:val="Style1"/>
  </w:abstractNum>
  <w:abstractNum w:abstractNumId="13">
    <w:nsid w:val="58EC21F4"/>
    <w:multiLevelType w:val="hybridMultilevel"/>
    <w:tmpl w:val="AA424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3B9610B"/>
    <w:multiLevelType w:val="multilevel"/>
    <w:tmpl w:val="10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41D54D8"/>
    <w:multiLevelType w:val="hybridMultilevel"/>
    <w:tmpl w:val="31002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608681F"/>
    <w:multiLevelType w:val="hybridMultilevel"/>
    <w:tmpl w:val="AA726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6"/>
  </w:num>
  <w:num w:numId="4">
    <w:abstractNumId w:val="13"/>
  </w:num>
  <w:num w:numId="5">
    <w:abstractNumId w:val="5"/>
  </w:num>
  <w:num w:numId="6">
    <w:abstractNumId w:val="4"/>
  </w:num>
  <w:num w:numId="7">
    <w:abstractNumId w:val="10"/>
  </w:num>
  <w:num w:numId="8">
    <w:abstractNumId w:val="3"/>
  </w:num>
  <w:num w:numId="9">
    <w:abstractNumId w:val="16"/>
  </w:num>
  <w:num w:numId="10">
    <w:abstractNumId w:val="2"/>
  </w:num>
  <w:num w:numId="11">
    <w:abstractNumId w:val="1"/>
  </w:num>
  <w:num w:numId="12">
    <w:abstractNumId w:val="0"/>
  </w:num>
  <w:num w:numId="13">
    <w:abstractNumId w:val="7"/>
  </w:num>
  <w:num w:numId="14">
    <w:abstractNumId w:val="9"/>
  </w:num>
  <w:num w:numId="15">
    <w:abstractNumId w:val="1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11"/>
    <w:rsid w:val="00005731"/>
    <w:rsid w:val="00013E95"/>
    <w:rsid w:val="00056ED1"/>
    <w:rsid w:val="00066C7F"/>
    <w:rsid w:val="000675DF"/>
    <w:rsid w:val="00086AB1"/>
    <w:rsid w:val="000D412E"/>
    <w:rsid w:val="000D463C"/>
    <w:rsid w:val="000D5516"/>
    <w:rsid w:val="000E21E8"/>
    <w:rsid w:val="00110510"/>
    <w:rsid w:val="001150C2"/>
    <w:rsid w:val="00131AB9"/>
    <w:rsid w:val="00136247"/>
    <w:rsid w:val="001701CE"/>
    <w:rsid w:val="001D5339"/>
    <w:rsid w:val="001F5582"/>
    <w:rsid w:val="00207A57"/>
    <w:rsid w:val="002258D5"/>
    <w:rsid w:val="002A27F7"/>
    <w:rsid w:val="00347E11"/>
    <w:rsid w:val="003646E2"/>
    <w:rsid w:val="00364E5A"/>
    <w:rsid w:val="003A5290"/>
    <w:rsid w:val="003B1466"/>
    <w:rsid w:val="003B3A20"/>
    <w:rsid w:val="004247EE"/>
    <w:rsid w:val="00451949"/>
    <w:rsid w:val="00451D54"/>
    <w:rsid w:val="004537E3"/>
    <w:rsid w:val="004547AF"/>
    <w:rsid w:val="0046396E"/>
    <w:rsid w:val="00474600"/>
    <w:rsid w:val="00491F1D"/>
    <w:rsid w:val="004F42BD"/>
    <w:rsid w:val="00547D52"/>
    <w:rsid w:val="00553B55"/>
    <w:rsid w:val="005940F2"/>
    <w:rsid w:val="00595EEB"/>
    <w:rsid w:val="005A1891"/>
    <w:rsid w:val="005D719F"/>
    <w:rsid w:val="00634E96"/>
    <w:rsid w:val="00672582"/>
    <w:rsid w:val="006A5E12"/>
    <w:rsid w:val="006E3C27"/>
    <w:rsid w:val="00734043"/>
    <w:rsid w:val="007512CE"/>
    <w:rsid w:val="00777DB3"/>
    <w:rsid w:val="00792BE0"/>
    <w:rsid w:val="007A4DBE"/>
    <w:rsid w:val="007B2E1D"/>
    <w:rsid w:val="007D102F"/>
    <w:rsid w:val="007E0A06"/>
    <w:rsid w:val="008305C2"/>
    <w:rsid w:val="008451CA"/>
    <w:rsid w:val="00892816"/>
    <w:rsid w:val="00893A77"/>
    <w:rsid w:val="008A6B7C"/>
    <w:rsid w:val="008D0334"/>
    <w:rsid w:val="008D2DC1"/>
    <w:rsid w:val="00901B2C"/>
    <w:rsid w:val="00916EA0"/>
    <w:rsid w:val="00921A09"/>
    <w:rsid w:val="00933ACB"/>
    <w:rsid w:val="00955431"/>
    <w:rsid w:val="00984792"/>
    <w:rsid w:val="009A3C31"/>
    <w:rsid w:val="009D347D"/>
    <w:rsid w:val="009F0D6E"/>
    <w:rsid w:val="00A108E8"/>
    <w:rsid w:val="00A20D97"/>
    <w:rsid w:val="00A3601E"/>
    <w:rsid w:val="00A57FD7"/>
    <w:rsid w:val="00A73FB7"/>
    <w:rsid w:val="00A803AC"/>
    <w:rsid w:val="00A86EEB"/>
    <w:rsid w:val="00A91C6A"/>
    <w:rsid w:val="00AC363A"/>
    <w:rsid w:val="00AD11B6"/>
    <w:rsid w:val="00AF611D"/>
    <w:rsid w:val="00B256E3"/>
    <w:rsid w:val="00B4265B"/>
    <w:rsid w:val="00B84852"/>
    <w:rsid w:val="00B90E0D"/>
    <w:rsid w:val="00BF10BB"/>
    <w:rsid w:val="00C205CD"/>
    <w:rsid w:val="00C20BA2"/>
    <w:rsid w:val="00C47F66"/>
    <w:rsid w:val="00C547D1"/>
    <w:rsid w:val="00C570E9"/>
    <w:rsid w:val="00C61C7E"/>
    <w:rsid w:val="00C64589"/>
    <w:rsid w:val="00C75E84"/>
    <w:rsid w:val="00C80DFB"/>
    <w:rsid w:val="00CA08CC"/>
    <w:rsid w:val="00CA4DC7"/>
    <w:rsid w:val="00CB6A4D"/>
    <w:rsid w:val="00D074BC"/>
    <w:rsid w:val="00D33EA6"/>
    <w:rsid w:val="00DE7730"/>
    <w:rsid w:val="00E10974"/>
    <w:rsid w:val="00E3112D"/>
    <w:rsid w:val="00E4232C"/>
    <w:rsid w:val="00E776BE"/>
    <w:rsid w:val="00E97004"/>
    <w:rsid w:val="00EB75D3"/>
    <w:rsid w:val="00EC2174"/>
    <w:rsid w:val="00EF1FF0"/>
    <w:rsid w:val="00EF76EC"/>
    <w:rsid w:val="00F07410"/>
    <w:rsid w:val="00F26E96"/>
    <w:rsid w:val="00F364EA"/>
    <w:rsid w:val="00F51A4E"/>
    <w:rsid w:val="00F85846"/>
    <w:rsid w:val="00F951E3"/>
    <w:rsid w:val="00FD2435"/>
    <w:rsid w:val="00FE1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92"/>
    <w:pPr>
      <w:spacing w:after="200" w:line="276" w:lineRule="auto"/>
    </w:pPr>
    <w:rPr>
      <w:rFonts w:ascii="Arial" w:hAnsi="Arial"/>
      <w:sz w:val="22"/>
      <w:szCs w:val="22"/>
      <w:lang w:eastAsia="en-US"/>
    </w:rPr>
  </w:style>
  <w:style w:type="paragraph" w:styleId="Heading1">
    <w:name w:val="heading 1"/>
    <w:basedOn w:val="IntenseQuote"/>
    <w:next w:val="Normal"/>
    <w:link w:val="Heading1Char"/>
    <w:uiPriority w:val="9"/>
    <w:qFormat/>
    <w:rsid w:val="00AF611D"/>
    <w:pPr>
      <w:pBdr>
        <w:bottom w:val="single" w:sz="4" w:space="4" w:color="FF0000"/>
      </w:pBdr>
      <w:tabs>
        <w:tab w:val="left" w:pos="9360"/>
      </w:tabs>
      <w:ind w:left="0" w:right="0"/>
      <w:jc w:val="center"/>
      <w:outlineLvl w:val="0"/>
    </w:pPr>
    <w:rPr>
      <w:rFonts w:ascii="Arial Rounded MT Bold" w:hAnsi="Arial Rounded MT Bold"/>
      <w:b w:val="0"/>
      <w:i w:val="0"/>
      <w:sz w:val="32"/>
    </w:rPr>
  </w:style>
  <w:style w:type="paragraph" w:styleId="Heading2">
    <w:name w:val="heading 2"/>
    <w:basedOn w:val="Normal"/>
    <w:next w:val="Normal"/>
    <w:link w:val="Heading2Char"/>
    <w:uiPriority w:val="9"/>
    <w:unhideWhenUsed/>
    <w:qFormat/>
    <w:rsid w:val="00AF611D"/>
    <w:pPr>
      <w:outlineLvl w:val="1"/>
    </w:pPr>
    <w:rPr>
      <w:rFonts w:cs="Arial"/>
      <w:b/>
      <w:sz w:val="28"/>
      <w:u w:color="FF3300"/>
    </w:rPr>
  </w:style>
  <w:style w:type="paragraph" w:styleId="Heading3">
    <w:name w:val="heading 3"/>
    <w:basedOn w:val="Normal"/>
    <w:next w:val="Normal"/>
    <w:link w:val="Heading3Char"/>
    <w:uiPriority w:val="9"/>
    <w:unhideWhenUsed/>
    <w:qFormat/>
    <w:rsid w:val="00AF611D"/>
    <w:pPr>
      <w:outlineLvl w:val="2"/>
    </w:pPr>
    <w:rPr>
      <w:b/>
      <w:sz w:val="24"/>
      <w:szCs w:val="24"/>
    </w:rPr>
  </w:style>
  <w:style w:type="paragraph" w:styleId="Heading4">
    <w:name w:val="heading 4"/>
    <w:basedOn w:val="Normal"/>
    <w:next w:val="Normal"/>
    <w:link w:val="Heading4Char"/>
    <w:uiPriority w:val="9"/>
    <w:unhideWhenUsed/>
    <w:qFormat/>
    <w:rsid w:val="007512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2BE0"/>
    <w:rPr>
      <w:color w:val="0000FF"/>
      <w:u w:val="single"/>
    </w:rPr>
  </w:style>
  <w:style w:type="paragraph" w:styleId="NoSpacing">
    <w:name w:val="No Spacing"/>
    <w:link w:val="NoSpacingChar"/>
    <w:uiPriority w:val="1"/>
    <w:rsid w:val="00792BE0"/>
    <w:rPr>
      <w:sz w:val="22"/>
      <w:szCs w:val="22"/>
      <w:lang w:eastAsia="en-US"/>
    </w:rPr>
  </w:style>
  <w:style w:type="table" w:styleId="TableGrid">
    <w:name w:val="Table Grid"/>
    <w:basedOn w:val="TableNormal"/>
    <w:uiPriority w:val="59"/>
    <w:rsid w:val="0079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CA4DC7"/>
    <w:pPr>
      <w:ind w:left="720"/>
      <w:contextualSpacing/>
    </w:pPr>
  </w:style>
  <w:style w:type="character" w:customStyle="1" w:styleId="apple-converted-space">
    <w:name w:val="apple-converted-space"/>
    <w:basedOn w:val="DefaultParagraphFont"/>
    <w:rsid w:val="00207A57"/>
  </w:style>
  <w:style w:type="paragraph" w:styleId="BalloonText">
    <w:name w:val="Balloon Text"/>
    <w:basedOn w:val="Normal"/>
    <w:link w:val="BalloonTextChar"/>
    <w:uiPriority w:val="99"/>
    <w:semiHidden/>
    <w:unhideWhenUsed/>
    <w:rsid w:val="00207A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7A57"/>
    <w:rPr>
      <w:rFonts w:ascii="Tahoma" w:hAnsi="Tahoma" w:cs="Tahoma"/>
      <w:sz w:val="16"/>
      <w:szCs w:val="16"/>
    </w:rPr>
  </w:style>
  <w:style w:type="character" w:customStyle="1" w:styleId="Heading1Char">
    <w:name w:val="Heading 1 Char"/>
    <w:link w:val="Heading1"/>
    <w:uiPriority w:val="9"/>
    <w:rsid w:val="00AF611D"/>
    <w:rPr>
      <w:rFonts w:ascii="Arial Rounded MT Bold" w:hAnsi="Arial Rounded MT Bold"/>
      <w:bCs/>
      <w:iCs/>
      <w:sz w:val="32"/>
      <w:szCs w:val="22"/>
      <w:lang w:eastAsia="en-US"/>
    </w:rPr>
  </w:style>
  <w:style w:type="paragraph" w:styleId="Title">
    <w:name w:val="Title"/>
    <w:basedOn w:val="Normal"/>
    <w:next w:val="Normal"/>
    <w:link w:val="TitleChar"/>
    <w:uiPriority w:val="10"/>
    <w:qFormat/>
    <w:rsid w:val="00916EA0"/>
    <w:pPr>
      <w:pBdr>
        <w:bottom w:val="single" w:sz="8" w:space="4" w:color="E36C0A"/>
      </w:pBdr>
      <w:spacing w:after="300" w:line="240" w:lineRule="auto"/>
      <w:contextualSpacing/>
    </w:pPr>
    <w:rPr>
      <w:rFonts w:ascii="Arial Rounded MT Bold" w:eastAsia="Times New Roman" w:hAnsi="Arial Rounded MT Bold" w:cs="Arial"/>
      <w:spacing w:val="5"/>
      <w:kern w:val="28"/>
      <w:sz w:val="40"/>
      <w:szCs w:val="52"/>
    </w:rPr>
  </w:style>
  <w:style w:type="character" w:customStyle="1" w:styleId="TitleChar">
    <w:name w:val="Title Char"/>
    <w:link w:val="Title"/>
    <w:uiPriority w:val="10"/>
    <w:rsid w:val="00916EA0"/>
    <w:rPr>
      <w:rFonts w:ascii="Arial Rounded MT Bold" w:eastAsia="Times New Roman" w:hAnsi="Arial Rounded MT Bold" w:cs="Arial"/>
      <w:spacing w:val="5"/>
      <w:kern w:val="28"/>
      <w:sz w:val="40"/>
      <w:szCs w:val="52"/>
    </w:rPr>
  </w:style>
  <w:style w:type="paragraph" w:styleId="Header">
    <w:name w:val="header"/>
    <w:basedOn w:val="Normal"/>
    <w:link w:val="HeaderChar"/>
    <w:unhideWhenUsed/>
    <w:rsid w:val="00E3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12D"/>
  </w:style>
  <w:style w:type="paragraph" w:styleId="Footer">
    <w:name w:val="footer"/>
    <w:basedOn w:val="Normal"/>
    <w:link w:val="FooterChar"/>
    <w:uiPriority w:val="99"/>
    <w:unhideWhenUsed/>
    <w:rsid w:val="00E3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12D"/>
  </w:style>
  <w:style w:type="character" w:customStyle="1" w:styleId="Heading2Char">
    <w:name w:val="Heading 2 Char"/>
    <w:link w:val="Heading2"/>
    <w:uiPriority w:val="9"/>
    <w:rsid w:val="00AF611D"/>
    <w:rPr>
      <w:rFonts w:ascii="Arial" w:hAnsi="Arial" w:cs="Arial"/>
      <w:b/>
      <w:sz w:val="28"/>
      <w:szCs w:val="22"/>
      <w:u w:color="FF3300"/>
      <w:lang w:eastAsia="en-US"/>
    </w:rPr>
  </w:style>
  <w:style w:type="paragraph" w:styleId="TOCHeading">
    <w:name w:val="TOC Heading"/>
    <w:basedOn w:val="Heading1"/>
    <w:next w:val="Normal"/>
    <w:uiPriority w:val="39"/>
    <w:unhideWhenUsed/>
    <w:qFormat/>
    <w:rsid w:val="00DE7730"/>
    <w:pPr>
      <w:spacing w:before="480"/>
      <w:outlineLvl w:val="9"/>
    </w:pPr>
    <w:rPr>
      <w:rFonts w:ascii="Cambria" w:hAnsi="Cambria"/>
      <w:color w:val="365F91"/>
      <w:sz w:val="28"/>
      <w:lang w:val="en-US" w:eastAsia="ja-JP"/>
    </w:rPr>
  </w:style>
  <w:style w:type="paragraph" w:styleId="TOC1">
    <w:name w:val="toc 1"/>
    <w:basedOn w:val="Normal"/>
    <w:next w:val="Normal"/>
    <w:autoRedefine/>
    <w:uiPriority w:val="39"/>
    <w:unhideWhenUsed/>
    <w:rsid w:val="00DE7730"/>
    <w:pPr>
      <w:spacing w:after="100"/>
    </w:pPr>
  </w:style>
  <w:style w:type="paragraph" w:styleId="TOC2">
    <w:name w:val="toc 2"/>
    <w:basedOn w:val="Normal"/>
    <w:next w:val="Normal"/>
    <w:autoRedefine/>
    <w:uiPriority w:val="39"/>
    <w:unhideWhenUsed/>
    <w:rsid w:val="00DE7730"/>
    <w:pPr>
      <w:spacing w:after="100"/>
      <w:ind w:left="220"/>
    </w:pPr>
  </w:style>
  <w:style w:type="character" w:customStyle="1" w:styleId="Heading3Char">
    <w:name w:val="Heading 3 Char"/>
    <w:link w:val="Heading3"/>
    <w:uiPriority w:val="9"/>
    <w:rsid w:val="00AF611D"/>
    <w:rPr>
      <w:rFonts w:ascii="Arial" w:hAnsi="Arial"/>
      <w:b/>
      <w:sz w:val="24"/>
      <w:szCs w:val="24"/>
      <w:lang w:eastAsia="en-US"/>
    </w:rPr>
  </w:style>
  <w:style w:type="character" w:styleId="CommentReference">
    <w:name w:val="annotation reference"/>
    <w:basedOn w:val="DefaultParagraphFont"/>
    <w:uiPriority w:val="99"/>
    <w:semiHidden/>
    <w:unhideWhenUsed/>
    <w:rsid w:val="00FD2435"/>
    <w:rPr>
      <w:sz w:val="16"/>
      <w:szCs w:val="16"/>
    </w:rPr>
  </w:style>
  <w:style w:type="paragraph" w:styleId="CommentText">
    <w:name w:val="annotation text"/>
    <w:basedOn w:val="Normal"/>
    <w:link w:val="CommentTextChar"/>
    <w:uiPriority w:val="99"/>
    <w:semiHidden/>
    <w:unhideWhenUsed/>
    <w:rsid w:val="00FD2435"/>
    <w:pPr>
      <w:spacing w:line="240" w:lineRule="auto"/>
    </w:pPr>
    <w:rPr>
      <w:sz w:val="20"/>
      <w:szCs w:val="20"/>
    </w:rPr>
  </w:style>
  <w:style w:type="character" w:customStyle="1" w:styleId="CommentTextChar">
    <w:name w:val="Comment Text Char"/>
    <w:basedOn w:val="DefaultParagraphFont"/>
    <w:link w:val="CommentText"/>
    <w:uiPriority w:val="99"/>
    <w:semiHidden/>
    <w:rsid w:val="00FD24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D2435"/>
    <w:rPr>
      <w:b/>
      <w:bCs/>
    </w:rPr>
  </w:style>
  <w:style w:type="character" w:customStyle="1" w:styleId="CommentSubjectChar">
    <w:name w:val="Comment Subject Char"/>
    <w:basedOn w:val="CommentTextChar"/>
    <w:link w:val="CommentSubject"/>
    <w:uiPriority w:val="99"/>
    <w:semiHidden/>
    <w:rsid w:val="00FD2435"/>
    <w:rPr>
      <w:rFonts w:ascii="Arial" w:hAnsi="Arial"/>
      <w:b/>
      <w:bCs/>
      <w:lang w:eastAsia="en-US"/>
    </w:rPr>
  </w:style>
  <w:style w:type="character" w:customStyle="1" w:styleId="NoSpacingChar">
    <w:name w:val="No Spacing Char"/>
    <w:basedOn w:val="DefaultParagraphFont"/>
    <w:link w:val="NoSpacing"/>
    <w:uiPriority w:val="1"/>
    <w:rsid w:val="00086AB1"/>
    <w:rPr>
      <w:sz w:val="22"/>
      <w:szCs w:val="22"/>
      <w:lang w:eastAsia="en-US"/>
    </w:rPr>
  </w:style>
  <w:style w:type="paragraph" w:styleId="TOC3">
    <w:name w:val="toc 3"/>
    <w:basedOn w:val="Normal"/>
    <w:next w:val="Normal"/>
    <w:autoRedefine/>
    <w:uiPriority w:val="39"/>
    <w:unhideWhenUsed/>
    <w:rsid w:val="000D412E"/>
    <w:pPr>
      <w:spacing w:after="100"/>
      <w:ind w:left="440"/>
    </w:pPr>
  </w:style>
  <w:style w:type="table" w:customStyle="1" w:styleId="TableGrid1">
    <w:name w:val="Table Grid1"/>
    <w:basedOn w:val="TableNormal"/>
    <w:next w:val="TableGrid"/>
    <w:uiPriority w:val="59"/>
    <w:rsid w:val="000D41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512CE"/>
    <w:rPr>
      <w:rFonts w:asciiTheme="majorHAnsi" w:eastAsiaTheme="majorEastAsia" w:hAnsiTheme="majorHAnsi" w:cstheme="majorBidi"/>
      <w:b/>
      <w:bCs/>
      <w:i/>
      <w:iCs/>
      <w:color w:val="4F81BD" w:themeColor="accent1"/>
      <w:sz w:val="22"/>
      <w:szCs w:val="22"/>
      <w:lang w:eastAsia="en-US"/>
    </w:rPr>
  </w:style>
  <w:style w:type="character" w:styleId="Emphasis">
    <w:name w:val="Emphasis"/>
    <w:uiPriority w:val="20"/>
    <w:qFormat/>
    <w:rsid w:val="00F364EA"/>
    <w:rPr>
      <w:i/>
    </w:rPr>
  </w:style>
  <w:style w:type="numbering" w:customStyle="1" w:styleId="Style1">
    <w:name w:val="Style1"/>
    <w:uiPriority w:val="99"/>
    <w:rsid w:val="00B256E3"/>
    <w:pPr>
      <w:numPr>
        <w:numId w:val="15"/>
      </w:numPr>
    </w:pPr>
  </w:style>
  <w:style w:type="paragraph" w:styleId="IntenseQuote">
    <w:name w:val="Intense Quote"/>
    <w:basedOn w:val="Normal"/>
    <w:next w:val="Normal"/>
    <w:link w:val="IntenseQuoteChar"/>
    <w:uiPriority w:val="30"/>
    <w:qFormat/>
    <w:rsid w:val="00AF61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F611D"/>
    <w:rPr>
      <w:rFonts w:ascii="Arial" w:hAnsi="Arial"/>
      <w:b/>
      <w:bCs/>
      <w:i/>
      <w:iCs/>
      <w:sz w:val="22"/>
      <w:szCs w:val="22"/>
      <w:lang w:eastAsia="en-US"/>
    </w:rPr>
  </w:style>
  <w:style w:type="paragraph" w:styleId="Subtitle">
    <w:name w:val="Subtitle"/>
    <w:basedOn w:val="Normal"/>
    <w:next w:val="Normal"/>
    <w:link w:val="SubtitleChar"/>
    <w:uiPriority w:val="11"/>
    <w:qFormat/>
    <w:rsid w:val="00AF611D"/>
    <w:pPr>
      <w:jc w:val="center"/>
    </w:pPr>
    <w:rPr>
      <w:rFonts w:ascii="Arial Rounded MT Bold" w:hAnsi="Arial Rounded MT Bold"/>
      <w:color w:val="7F7F7F" w:themeColor="text1" w:themeTint="80"/>
      <w:sz w:val="24"/>
      <w:szCs w:val="24"/>
    </w:rPr>
  </w:style>
  <w:style w:type="character" w:customStyle="1" w:styleId="SubtitleChar">
    <w:name w:val="Subtitle Char"/>
    <w:basedOn w:val="DefaultParagraphFont"/>
    <w:link w:val="Subtitle"/>
    <w:uiPriority w:val="11"/>
    <w:rsid w:val="00AF611D"/>
    <w:rPr>
      <w:rFonts w:ascii="Arial Rounded MT Bold" w:hAnsi="Arial Rounded MT Bold"/>
      <w:color w:val="7F7F7F" w:themeColor="text1" w:themeTint="80"/>
      <w:sz w:val="24"/>
      <w:szCs w:val="24"/>
      <w:lang w:eastAsia="en-US"/>
    </w:rPr>
  </w:style>
  <w:style w:type="character" w:styleId="Strong">
    <w:name w:val="Strong"/>
    <w:uiPriority w:val="22"/>
    <w:qFormat/>
    <w:rsid w:val="00F364EA"/>
    <w:rPr>
      <w:b/>
      <w:bCs/>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92"/>
    <w:pPr>
      <w:spacing w:after="200" w:line="276" w:lineRule="auto"/>
    </w:pPr>
    <w:rPr>
      <w:rFonts w:ascii="Arial" w:hAnsi="Arial"/>
      <w:sz w:val="22"/>
      <w:szCs w:val="22"/>
      <w:lang w:eastAsia="en-US"/>
    </w:rPr>
  </w:style>
  <w:style w:type="paragraph" w:styleId="Heading1">
    <w:name w:val="heading 1"/>
    <w:basedOn w:val="IntenseQuote"/>
    <w:next w:val="Normal"/>
    <w:link w:val="Heading1Char"/>
    <w:uiPriority w:val="9"/>
    <w:qFormat/>
    <w:rsid w:val="00AF611D"/>
    <w:pPr>
      <w:pBdr>
        <w:bottom w:val="single" w:sz="4" w:space="4" w:color="FF0000"/>
      </w:pBdr>
      <w:tabs>
        <w:tab w:val="left" w:pos="9360"/>
      </w:tabs>
      <w:ind w:left="0" w:right="0"/>
      <w:jc w:val="center"/>
      <w:outlineLvl w:val="0"/>
    </w:pPr>
    <w:rPr>
      <w:rFonts w:ascii="Arial Rounded MT Bold" w:hAnsi="Arial Rounded MT Bold"/>
      <w:b w:val="0"/>
      <w:i w:val="0"/>
      <w:sz w:val="32"/>
    </w:rPr>
  </w:style>
  <w:style w:type="paragraph" w:styleId="Heading2">
    <w:name w:val="heading 2"/>
    <w:basedOn w:val="Normal"/>
    <w:next w:val="Normal"/>
    <w:link w:val="Heading2Char"/>
    <w:uiPriority w:val="9"/>
    <w:unhideWhenUsed/>
    <w:qFormat/>
    <w:rsid w:val="00AF611D"/>
    <w:pPr>
      <w:outlineLvl w:val="1"/>
    </w:pPr>
    <w:rPr>
      <w:rFonts w:cs="Arial"/>
      <w:b/>
      <w:sz w:val="28"/>
      <w:u w:color="FF3300"/>
    </w:rPr>
  </w:style>
  <w:style w:type="paragraph" w:styleId="Heading3">
    <w:name w:val="heading 3"/>
    <w:basedOn w:val="Normal"/>
    <w:next w:val="Normal"/>
    <w:link w:val="Heading3Char"/>
    <w:uiPriority w:val="9"/>
    <w:unhideWhenUsed/>
    <w:qFormat/>
    <w:rsid w:val="00AF611D"/>
    <w:pPr>
      <w:outlineLvl w:val="2"/>
    </w:pPr>
    <w:rPr>
      <w:b/>
      <w:sz w:val="24"/>
      <w:szCs w:val="24"/>
    </w:rPr>
  </w:style>
  <w:style w:type="paragraph" w:styleId="Heading4">
    <w:name w:val="heading 4"/>
    <w:basedOn w:val="Normal"/>
    <w:next w:val="Normal"/>
    <w:link w:val="Heading4Char"/>
    <w:uiPriority w:val="9"/>
    <w:unhideWhenUsed/>
    <w:qFormat/>
    <w:rsid w:val="007512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92BE0"/>
    <w:rPr>
      <w:color w:val="0000FF"/>
      <w:u w:val="single"/>
    </w:rPr>
  </w:style>
  <w:style w:type="paragraph" w:styleId="NoSpacing">
    <w:name w:val="No Spacing"/>
    <w:link w:val="NoSpacingChar"/>
    <w:uiPriority w:val="1"/>
    <w:rsid w:val="00792BE0"/>
    <w:rPr>
      <w:sz w:val="22"/>
      <w:szCs w:val="22"/>
      <w:lang w:eastAsia="en-US"/>
    </w:rPr>
  </w:style>
  <w:style w:type="table" w:styleId="TableGrid">
    <w:name w:val="Table Grid"/>
    <w:basedOn w:val="TableNormal"/>
    <w:uiPriority w:val="59"/>
    <w:rsid w:val="0079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CA4DC7"/>
    <w:pPr>
      <w:ind w:left="720"/>
      <w:contextualSpacing/>
    </w:pPr>
  </w:style>
  <w:style w:type="character" w:customStyle="1" w:styleId="apple-converted-space">
    <w:name w:val="apple-converted-space"/>
    <w:basedOn w:val="DefaultParagraphFont"/>
    <w:rsid w:val="00207A57"/>
  </w:style>
  <w:style w:type="paragraph" w:styleId="BalloonText">
    <w:name w:val="Balloon Text"/>
    <w:basedOn w:val="Normal"/>
    <w:link w:val="BalloonTextChar"/>
    <w:uiPriority w:val="99"/>
    <w:semiHidden/>
    <w:unhideWhenUsed/>
    <w:rsid w:val="00207A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7A57"/>
    <w:rPr>
      <w:rFonts w:ascii="Tahoma" w:hAnsi="Tahoma" w:cs="Tahoma"/>
      <w:sz w:val="16"/>
      <w:szCs w:val="16"/>
    </w:rPr>
  </w:style>
  <w:style w:type="character" w:customStyle="1" w:styleId="Heading1Char">
    <w:name w:val="Heading 1 Char"/>
    <w:link w:val="Heading1"/>
    <w:uiPriority w:val="9"/>
    <w:rsid w:val="00AF611D"/>
    <w:rPr>
      <w:rFonts w:ascii="Arial Rounded MT Bold" w:hAnsi="Arial Rounded MT Bold"/>
      <w:bCs/>
      <w:iCs/>
      <w:sz w:val="32"/>
      <w:szCs w:val="22"/>
      <w:lang w:eastAsia="en-US"/>
    </w:rPr>
  </w:style>
  <w:style w:type="paragraph" w:styleId="Title">
    <w:name w:val="Title"/>
    <w:basedOn w:val="Normal"/>
    <w:next w:val="Normal"/>
    <w:link w:val="TitleChar"/>
    <w:uiPriority w:val="10"/>
    <w:qFormat/>
    <w:rsid w:val="00916EA0"/>
    <w:pPr>
      <w:pBdr>
        <w:bottom w:val="single" w:sz="8" w:space="4" w:color="E36C0A"/>
      </w:pBdr>
      <w:spacing w:after="300" w:line="240" w:lineRule="auto"/>
      <w:contextualSpacing/>
    </w:pPr>
    <w:rPr>
      <w:rFonts w:ascii="Arial Rounded MT Bold" w:eastAsia="Times New Roman" w:hAnsi="Arial Rounded MT Bold" w:cs="Arial"/>
      <w:spacing w:val="5"/>
      <w:kern w:val="28"/>
      <w:sz w:val="40"/>
      <w:szCs w:val="52"/>
    </w:rPr>
  </w:style>
  <w:style w:type="character" w:customStyle="1" w:styleId="TitleChar">
    <w:name w:val="Title Char"/>
    <w:link w:val="Title"/>
    <w:uiPriority w:val="10"/>
    <w:rsid w:val="00916EA0"/>
    <w:rPr>
      <w:rFonts w:ascii="Arial Rounded MT Bold" w:eastAsia="Times New Roman" w:hAnsi="Arial Rounded MT Bold" w:cs="Arial"/>
      <w:spacing w:val="5"/>
      <w:kern w:val="28"/>
      <w:sz w:val="40"/>
      <w:szCs w:val="52"/>
    </w:rPr>
  </w:style>
  <w:style w:type="paragraph" w:styleId="Header">
    <w:name w:val="header"/>
    <w:basedOn w:val="Normal"/>
    <w:link w:val="HeaderChar"/>
    <w:unhideWhenUsed/>
    <w:rsid w:val="00E31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12D"/>
  </w:style>
  <w:style w:type="paragraph" w:styleId="Footer">
    <w:name w:val="footer"/>
    <w:basedOn w:val="Normal"/>
    <w:link w:val="FooterChar"/>
    <w:uiPriority w:val="99"/>
    <w:unhideWhenUsed/>
    <w:rsid w:val="00E31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12D"/>
  </w:style>
  <w:style w:type="character" w:customStyle="1" w:styleId="Heading2Char">
    <w:name w:val="Heading 2 Char"/>
    <w:link w:val="Heading2"/>
    <w:uiPriority w:val="9"/>
    <w:rsid w:val="00AF611D"/>
    <w:rPr>
      <w:rFonts w:ascii="Arial" w:hAnsi="Arial" w:cs="Arial"/>
      <w:b/>
      <w:sz w:val="28"/>
      <w:szCs w:val="22"/>
      <w:u w:color="FF3300"/>
      <w:lang w:eastAsia="en-US"/>
    </w:rPr>
  </w:style>
  <w:style w:type="paragraph" w:styleId="TOCHeading">
    <w:name w:val="TOC Heading"/>
    <w:basedOn w:val="Heading1"/>
    <w:next w:val="Normal"/>
    <w:uiPriority w:val="39"/>
    <w:unhideWhenUsed/>
    <w:qFormat/>
    <w:rsid w:val="00DE7730"/>
    <w:pPr>
      <w:spacing w:before="480"/>
      <w:outlineLvl w:val="9"/>
    </w:pPr>
    <w:rPr>
      <w:rFonts w:ascii="Cambria" w:hAnsi="Cambria"/>
      <w:color w:val="365F91"/>
      <w:sz w:val="28"/>
      <w:lang w:val="en-US" w:eastAsia="ja-JP"/>
    </w:rPr>
  </w:style>
  <w:style w:type="paragraph" w:styleId="TOC1">
    <w:name w:val="toc 1"/>
    <w:basedOn w:val="Normal"/>
    <w:next w:val="Normal"/>
    <w:autoRedefine/>
    <w:uiPriority w:val="39"/>
    <w:unhideWhenUsed/>
    <w:rsid w:val="00DE7730"/>
    <w:pPr>
      <w:spacing w:after="100"/>
    </w:pPr>
  </w:style>
  <w:style w:type="paragraph" w:styleId="TOC2">
    <w:name w:val="toc 2"/>
    <w:basedOn w:val="Normal"/>
    <w:next w:val="Normal"/>
    <w:autoRedefine/>
    <w:uiPriority w:val="39"/>
    <w:unhideWhenUsed/>
    <w:rsid w:val="00DE7730"/>
    <w:pPr>
      <w:spacing w:after="100"/>
      <w:ind w:left="220"/>
    </w:pPr>
  </w:style>
  <w:style w:type="character" w:customStyle="1" w:styleId="Heading3Char">
    <w:name w:val="Heading 3 Char"/>
    <w:link w:val="Heading3"/>
    <w:uiPriority w:val="9"/>
    <w:rsid w:val="00AF611D"/>
    <w:rPr>
      <w:rFonts w:ascii="Arial" w:hAnsi="Arial"/>
      <w:b/>
      <w:sz w:val="24"/>
      <w:szCs w:val="24"/>
      <w:lang w:eastAsia="en-US"/>
    </w:rPr>
  </w:style>
  <w:style w:type="character" w:styleId="CommentReference">
    <w:name w:val="annotation reference"/>
    <w:basedOn w:val="DefaultParagraphFont"/>
    <w:uiPriority w:val="99"/>
    <w:semiHidden/>
    <w:unhideWhenUsed/>
    <w:rsid w:val="00FD2435"/>
    <w:rPr>
      <w:sz w:val="16"/>
      <w:szCs w:val="16"/>
    </w:rPr>
  </w:style>
  <w:style w:type="paragraph" w:styleId="CommentText">
    <w:name w:val="annotation text"/>
    <w:basedOn w:val="Normal"/>
    <w:link w:val="CommentTextChar"/>
    <w:uiPriority w:val="99"/>
    <w:semiHidden/>
    <w:unhideWhenUsed/>
    <w:rsid w:val="00FD2435"/>
    <w:pPr>
      <w:spacing w:line="240" w:lineRule="auto"/>
    </w:pPr>
    <w:rPr>
      <w:sz w:val="20"/>
      <w:szCs w:val="20"/>
    </w:rPr>
  </w:style>
  <w:style w:type="character" w:customStyle="1" w:styleId="CommentTextChar">
    <w:name w:val="Comment Text Char"/>
    <w:basedOn w:val="DefaultParagraphFont"/>
    <w:link w:val="CommentText"/>
    <w:uiPriority w:val="99"/>
    <w:semiHidden/>
    <w:rsid w:val="00FD24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D2435"/>
    <w:rPr>
      <w:b/>
      <w:bCs/>
    </w:rPr>
  </w:style>
  <w:style w:type="character" w:customStyle="1" w:styleId="CommentSubjectChar">
    <w:name w:val="Comment Subject Char"/>
    <w:basedOn w:val="CommentTextChar"/>
    <w:link w:val="CommentSubject"/>
    <w:uiPriority w:val="99"/>
    <w:semiHidden/>
    <w:rsid w:val="00FD2435"/>
    <w:rPr>
      <w:rFonts w:ascii="Arial" w:hAnsi="Arial"/>
      <w:b/>
      <w:bCs/>
      <w:lang w:eastAsia="en-US"/>
    </w:rPr>
  </w:style>
  <w:style w:type="character" w:customStyle="1" w:styleId="NoSpacingChar">
    <w:name w:val="No Spacing Char"/>
    <w:basedOn w:val="DefaultParagraphFont"/>
    <w:link w:val="NoSpacing"/>
    <w:uiPriority w:val="1"/>
    <w:rsid w:val="00086AB1"/>
    <w:rPr>
      <w:sz w:val="22"/>
      <w:szCs w:val="22"/>
      <w:lang w:eastAsia="en-US"/>
    </w:rPr>
  </w:style>
  <w:style w:type="paragraph" w:styleId="TOC3">
    <w:name w:val="toc 3"/>
    <w:basedOn w:val="Normal"/>
    <w:next w:val="Normal"/>
    <w:autoRedefine/>
    <w:uiPriority w:val="39"/>
    <w:unhideWhenUsed/>
    <w:rsid w:val="000D412E"/>
    <w:pPr>
      <w:spacing w:after="100"/>
      <w:ind w:left="440"/>
    </w:pPr>
  </w:style>
  <w:style w:type="table" w:customStyle="1" w:styleId="TableGrid1">
    <w:name w:val="Table Grid1"/>
    <w:basedOn w:val="TableNormal"/>
    <w:next w:val="TableGrid"/>
    <w:uiPriority w:val="59"/>
    <w:rsid w:val="000D41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512CE"/>
    <w:rPr>
      <w:rFonts w:asciiTheme="majorHAnsi" w:eastAsiaTheme="majorEastAsia" w:hAnsiTheme="majorHAnsi" w:cstheme="majorBidi"/>
      <w:b/>
      <w:bCs/>
      <w:i/>
      <w:iCs/>
      <w:color w:val="4F81BD" w:themeColor="accent1"/>
      <w:sz w:val="22"/>
      <w:szCs w:val="22"/>
      <w:lang w:eastAsia="en-US"/>
    </w:rPr>
  </w:style>
  <w:style w:type="character" w:styleId="Emphasis">
    <w:name w:val="Emphasis"/>
    <w:uiPriority w:val="20"/>
    <w:qFormat/>
    <w:rsid w:val="00F364EA"/>
    <w:rPr>
      <w:i/>
    </w:rPr>
  </w:style>
  <w:style w:type="numbering" w:customStyle="1" w:styleId="Style1">
    <w:name w:val="Style1"/>
    <w:uiPriority w:val="99"/>
    <w:rsid w:val="00B256E3"/>
    <w:pPr>
      <w:numPr>
        <w:numId w:val="15"/>
      </w:numPr>
    </w:pPr>
  </w:style>
  <w:style w:type="paragraph" w:styleId="IntenseQuote">
    <w:name w:val="Intense Quote"/>
    <w:basedOn w:val="Normal"/>
    <w:next w:val="Normal"/>
    <w:link w:val="IntenseQuoteChar"/>
    <w:uiPriority w:val="30"/>
    <w:qFormat/>
    <w:rsid w:val="00AF61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F611D"/>
    <w:rPr>
      <w:rFonts w:ascii="Arial" w:hAnsi="Arial"/>
      <w:b/>
      <w:bCs/>
      <w:i/>
      <w:iCs/>
      <w:sz w:val="22"/>
      <w:szCs w:val="22"/>
      <w:lang w:eastAsia="en-US"/>
    </w:rPr>
  </w:style>
  <w:style w:type="paragraph" w:styleId="Subtitle">
    <w:name w:val="Subtitle"/>
    <w:basedOn w:val="Normal"/>
    <w:next w:val="Normal"/>
    <w:link w:val="SubtitleChar"/>
    <w:uiPriority w:val="11"/>
    <w:qFormat/>
    <w:rsid w:val="00AF611D"/>
    <w:pPr>
      <w:jc w:val="center"/>
    </w:pPr>
    <w:rPr>
      <w:rFonts w:ascii="Arial Rounded MT Bold" w:hAnsi="Arial Rounded MT Bold"/>
      <w:color w:val="7F7F7F" w:themeColor="text1" w:themeTint="80"/>
      <w:sz w:val="24"/>
      <w:szCs w:val="24"/>
    </w:rPr>
  </w:style>
  <w:style w:type="character" w:customStyle="1" w:styleId="SubtitleChar">
    <w:name w:val="Subtitle Char"/>
    <w:basedOn w:val="DefaultParagraphFont"/>
    <w:link w:val="Subtitle"/>
    <w:uiPriority w:val="11"/>
    <w:rsid w:val="00AF611D"/>
    <w:rPr>
      <w:rFonts w:ascii="Arial Rounded MT Bold" w:hAnsi="Arial Rounded MT Bold"/>
      <w:color w:val="7F7F7F" w:themeColor="text1" w:themeTint="80"/>
      <w:sz w:val="24"/>
      <w:szCs w:val="24"/>
      <w:lang w:eastAsia="en-US"/>
    </w:rPr>
  </w:style>
  <w:style w:type="character" w:styleId="Strong">
    <w:name w:val="Strong"/>
    <w:uiPriority w:val="22"/>
    <w:qFormat/>
    <w:rsid w:val="00F364EA"/>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http://www.archives.gov.on.ca/english/on-line-exhibits/1812/pics/banner_chronology.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archives.gov.on.ca/english/on-line-exhibits/1812/index.aspx" TargetMode="External"/><Relationship Id="rId4" Type="http://schemas.microsoft.com/office/2007/relationships/stylesWithEffects" Target="stylesWithEffects.xml"/><Relationship Id="rId9" Type="http://schemas.openxmlformats.org/officeDocument/2006/relationships/hyperlink" Target="http://www.archives.gov.on.ca/en/explore/online/1812/index.aspx" TargetMode="External"/><Relationship Id="rId14" Type="http://schemas.openxmlformats.org/officeDocument/2006/relationships/image" Target="media/image4.w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1C75-F02E-49E7-9E91-06745CB8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16</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16192</CharactersWithSpaces>
  <SharedDoc>false</SharedDoc>
  <HLinks>
    <vt:vector size="48" baseType="variant">
      <vt:variant>
        <vt:i4>1638462</vt:i4>
      </vt:variant>
      <vt:variant>
        <vt:i4>44</vt:i4>
      </vt:variant>
      <vt:variant>
        <vt:i4>0</vt:i4>
      </vt:variant>
      <vt:variant>
        <vt:i4>5</vt:i4>
      </vt:variant>
      <vt:variant>
        <vt:lpwstr/>
      </vt:variant>
      <vt:variant>
        <vt:lpwstr>_Toc362598653</vt:lpwstr>
      </vt:variant>
      <vt:variant>
        <vt:i4>1638462</vt:i4>
      </vt:variant>
      <vt:variant>
        <vt:i4>38</vt:i4>
      </vt:variant>
      <vt:variant>
        <vt:i4>0</vt:i4>
      </vt:variant>
      <vt:variant>
        <vt:i4>5</vt:i4>
      </vt:variant>
      <vt:variant>
        <vt:lpwstr/>
      </vt:variant>
      <vt:variant>
        <vt:lpwstr>_Toc362598652</vt:lpwstr>
      </vt:variant>
      <vt:variant>
        <vt:i4>1638462</vt:i4>
      </vt:variant>
      <vt:variant>
        <vt:i4>32</vt:i4>
      </vt:variant>
      <vt:variant>
        <vt:i4>0</vt:i4>
      </vt:variant>
      <vt:variant>
        <vt:i4>5</vt:i4>
      </vt:variant>
      <vt:variant>
        <vt:lpwstr/>
      </vt:variant>
      <vt:variant>
        <vt:lpwstr>_Toc362598651</vt:lpwstr>
      </vt:variant>
      <vt:variant>
        <vt:i4>1638462</vt:i4>
      </vt:variant>
      <vt:variant>
        <vt:i4>26</vt:i4>
      </vt:variant>
      <vt:variant>
        <vt:i4>0</vt:i4>
      </vt:variant>
      <vt:variant>
        <vt:i4>5</vt:i4>
      </vt:variant>
      <vt:variant>
        <vt:lpwstr/>
      </vt:variant>
      <vt:variant>
        <vt:lpwstr>_Toc362598650</vt:lpwstr>
      </vt:variant>
      <vt:variant>
        <vt:i4>1572926</vt:i4>
      </vt:variant>
      <vt:variant>
        <vt:i4>20</vt:i4>
      </vt:variant>
      <vt:variant>
        <vt:i4>0</vt:i4>
      </vt:variant>
      <vt:variant>
        <vt:i4>5</vt:i4>
      </vt:variant>
      <vt:variant>
        <vt:lpwstr/>
      </vt:variant>
      <vt:variant>
        <vt:lpwstr>_Toc362598649</vt:lpwstr>
      </vt:variant>
      <vt:variant>
        <vt:i4>1572926</vt:i4>
      </vt:variant>
      <vt:variant>
        <vt:i4>14</vt:i4>
      </vt:variant>
      <vt:variant>
        <vt:i4>0</vt:i4>
      </vt:variant>
      <vt:variant>
        <vt:i4>5</vt:i4>
      </vt:variant>
      <vt:variant>
        <vt:lpwstr/>
      </vt:variant>
      <vt:variant>
        <vt:lpwstr>_Toc362598648</vt:lpwstr>
      </vt:variant>
      <vt:variant>
        <vt:i4>1572926</vt:i4>
      </vt:variant>
      <vt:variant>
        <vt:i4>8</vt:i4>
      </vt:variant>
      <vt:variant>
        <vt:i4>0</vt:i4>
      </vt:variant>
      <vt:variant>
        <vt:i4>5</vt:i4>
      </vt:variant>
      <vt:variant>
        <vt:lpwstr/>
      </vt:variant>
      <vt:variant>
        <vt:lpwstr>_Toc362598647</vt:lpwstr>
      </vt:variant>
      <vt:variant>
        <vt:i4>1572926</vt:i4>
      </vt:variant>
      <vt:variant>
        <vt:i4>2</vt:i4>
      </vt:variant>
      <vt:variant>
        <vt:i4>0</vt:i4>
      </vt:variant>
      <vt:variant>
        <vt:i4>5</vt:i4>
      </vt:variant>
      <vt:variant>
        <vt:lpwstr/>
      </vt:variant>
      <vt:variant>
        <vt:lpwstr>_Toc362598646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Sonnenberg, Olivia (MGS)</dc:creator>
  <cp:lastModifiedBy>Little, Alison (MGCS)</cp:lastModifiedBy>
  <cp:revision>19</cp:revision>
  <cp:lastPrinted>2015-11-17T15:32:00Z</cp:lastPrinted>
  <dcterms:created xsi:type="dcterms:W3CDTF">2015-11-17T13:57:00Z</dcterms:created>
  <dcterms:modified xsi:type="dcterms:W3CDTF">2015-12-01T14:19:00Z</dcterms:modified>
</cp:coreProperties>
</file>