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73D72" w14:textId="5F177212" w:rsidR="006F5F55" w:rsidRPr="00A3462F" w:rsidRDefault="00901133" w:rsidP="00A3462F">
      <w:pPr>
        <w:pStyle w:val="Heading1"/>
      </w:pPr>
      <w:bookmarkStart w:id="0" w:name="_Toc4417536"/>
      <w:bookmarkStart w:id="1" w:name="_Toc4491272"/>
      <w:bookmarkStart w:id="2" w:name="_Toc39828693"/>
      <w:bookmarkStart w:id="3" w:name="_Toc39838257"/>
      <w:bookmarkStart w:id="4" w:name="_Toc47610059"/>
      <w:bookmarkStart w:id="5" w:name="_Toc47615840"/>
      <w:r>
        <w:t>Height of the Land</w:t>
      </w:r>
      <w:r w:rsidR="009F16B4">
        <w:t>:</w:t>
      </w:r>
      <w:r>
        <w:t xml:space="preserve"> </w:t>
      </w:r>
      <w:r w:rsidR="00563C12">
        <w:t>Natural Resources and the</w:t>
      </w:r>
      <w:r w:rsidR="00A112F0">
        <w:t xml:space="preserve"> James Bay Treaty</w:t>
      </w:r>
      <w:r w:rsidR="00287C08">
        <w:t xml:space="preserve"> </w:t>
      </w:r>
      <w:r w:rsidR="009E7509">
        <w:t>(</w:t>
      </w:r>
      <w:r w:rsidR="07228AC9">
        <w:t xml:space="preserve">Treaty </w:t>
      </w:r>
      <w:r w:rsidR="009E7509">
        <w:t>No. 9)</w:t>
      </w:r>
      <w:bookmarkEnd w:id="0"/>
      <w:bookmarkEnd w:id="1"/>
      <w:bookmarkEnd w:id="2"/>
      <w:bookmarkEnd w:id="3"/>
      <w:bookmarkEnd w:id="4"/>
      <w:bookmarkEnd w:id="5"/>
    </w:p>
    <w:p w14:paraId="069BC2B7" w14:textId="77777777" w:rsidR="00AD2863" w:rsidRPr="00A3462F" w:rsidRDefault="00AD2863" w:rsidP="00A3462F"/>
    <w:p w14:paraId="4A088F13" w14:textId="2BD221EC" w:rsidR="006F5F55" w:rsidRPr="00A3462F" w:rsidRDefault="001D1000" w:rsidP="00A3462F">
      <w:r w:rsidRPr="00A3462F">
        <w:t xml:space="preserve">Grade Level: </w:t>
      </w:r>
      <w:r w:rsidR="009F16B4" w:rsidRPr="00A3462F">
        <w:t>9</w:t>
      </w:r>
      <w:r w:rsidR="00A112F0" w:rsidRPr="00A3462F">
        <w:t>-11</w:t>
      </w:r>
    </w:p>
    <w:p w14:paraId="65A31D6B" w14:textId="51CCD8CD" w:rsidR="0023401D" w:rsidRPr="00A3462F" w:rsidRDefault="0023401D" w:rsidP="00A3462F">
      <w:r w:rsidRPr="00A3462F">
        <w:t xml:space="preserve">Subject Area: </w:t>
      </w:r>
      <w:r w:rsidR="00A112F0" w:rsidRPr="00A3462F">
        <w:t>Geography</w:t>
      </w:r>
    </w:p>
    <w:p w14:paraId="0D39C4BA" w14:textId="346E7CAA" w:rsidR="00D31C06" w:rsidRPr="00A3462F" w:rsidRDefault="00691F0D" w:rsidP="00A3462F">
      <w:r w:rsidRPr="00A3462F">
        <w:t xml:space="preserve">Time Required: </w:t>
      </w:r>
      <w:r w:rsidR="0051597C" w:rsidRPr="00A3462F">
        <w:t>2</w:t>
      </w:r>
      <w:r w:rsidR="009F16B4" w:rsidRPr="00A3462F">
        <w:t xml:space="preserve"> class</w:t>
      </w:r>
      <w:r w:rsidR="0051597C" w:rsidRPr="00A3462F">
        <w:t>es or 90</w:t>
      </w:r>
      <w:r w:rsidR="00446B1F">
        <w:t>-120</w:t>
      </w:r>
      <w:r w:rsidR="0051597C" w:rsidRPr="00A3462F">
        <w:t xml:space="preserve"> minutes</w:t>
      </w:r>
    </w:p>
    <w:p w14:paraId="286204ED" w14:textId="77777777" w:rsidR="0051597C" w:rsidRPr="00A3462F" w:rsidRDefault="0051597C" w:rsidP="00A3462F"/>
    <w:sdt>
      <w:sdtPr>
        <w:rPr>
          <w:b/>
          <w:bCs/>
        </w:rPr>
        <w:id w:val="-409002949"/>
        <w:docPartObj>
          <w:docPartGallery w:val="Table of Contents"/>
          <w:docPartUnique/>
        </w:docPartObj>
      </w:sdtPr>
      <w:sdtEndPr>
        <w:rPr>
          <w:b w:val="0"/>
          <w:bCs w:val="0"/>
          <w:noProof/>
        </w:rPr>
      </w:sdtEndPr>
      <w:sdtContent>
        <w:p w14:paraId="0D6C1FA3" w14:textId="77777777" w:rsidR="00EE657B" w:rsidRDefault="008726C1" w:rsidP="00A3462F">
          <w:pPr>
            <w:pStyle w:val="TOC1"/>
            <w:rPr>
              <w:noProof/>
            </w:rPr>
          </w:pPr>
          <w:r w:rsidRPr="00A3462F">
            <w:rPr>
              <w:b/>
            </w:rPr>
            <w:t>In this Lesson Kit:</w:t>
          </w:r>
          <w:r w:rsidR="00D31C06" w:rsidRPr="00A3462F">
            <w:rPr>
              <w:rFonts w:eastAsiaTheme="majorEastAsia"/>
              <w:color w:val="2E74B5" w:themeColor="accent1" w:themeShade="BF"/>
              <w:lang w:eastAsia="ja-JP"/>
            </w:rPr>
            <w:fldChar w:fldCharType="begin"/>
          </w:r>
          <w:r w:rsidR="00D31C06" w:rsidRPr="00A3462F">
            <w:instrText xml:space="preserve"> TOC \o "1-3" \h \z \u </w:instrText>
          </w:r>
          <w:r w:rsidR="00D31C06" w:rsidRPr="00A3462F">
            <w:rPr>
              <w:rFonts w:eastAsiaTheme="majorEastAsia"/>
              <w:color w:val="2E74B5" w:themeColor="accent1" w:themeShade="BF"/>
              <w:lang w:eastAsia="ja-JP"/>
            </w:rPr>
            <w:fldChar w:fldCharType="separate"/>
          </w:r>
        </w:p>
        <w:p w14:paraId="783F6E10" w14:textId="06634367" w:rsidR="00EE657B" w:rsidRDefault="004520C0">
          <w:pPr>
            <w:pStyle w:val="TOC2"/>
            <w:rPr>
              <w:rFonts w:asciiTheme="minorHAnsi" w:eastAsiaTheme="minorEastAsia" w:hAnsiTheme="minorHAnsi" w:cstheme="minorBidi"/>
              <w:noProof/>
              <w:sz w:val="22"/>
              <w:lang w:val="en-CA" w:eastAsia="en-CA"/>
            </w:rPr>
          </w:pPr>
          <w:hyperlink w:anchor="_Toc47615841" w:history="1">
            <w:r w:rsidR="00EE657B" w:rsidRPr="00141515">
              <w:rPr>
                <w:rStyle w:val="Hyperlink"/>
                <w:noProof/>
              </w:rPr>
              <w:t>Lesson Overview</w:t>
            </w:r>
            <w:r w:rsidR="00EE657B">
              <w:rPr>
                <w:noProof/>
                <w:webHidden/>
              </w:rPr>
              <w:tab/>
            </w:r>
            <w:r w:rsidR="00EE657B">
              <w:rPr>
                <w:noProof/>
                <w:webHidden/>
              </w:rPr>
              <w:fldChar w:fldCharType="begin"/>
            </w:r>
            <w:r w:rsidR="00EE657B">
              <w:rPr>
                <w:noProof/>
                <w:webHidden/>
              </w:rPr>
              <w:instrText xml:space="preserve"> PAGEREF _Toc47615841 \h </w:instrText>
            </w:r>
            <w:r w:rsidR="00EE657B">
              <w:rPr>
                <w:noProof/>
                <w:webHidden/>
              </w:rPr>
            </w:r>
            <w:r w:rsidR="00EE657B">
              <w:rPr>
                <w:noProof/>
                <w:webHidden/>
              </w:rPr>
              <w:fldChar w:fldCharType="separate"/>
            </w:r>
            <w:r w:rsidR="00986A99">
              <w:rPr>
                <w:noProof/>
                <w:webHidden/>
              </w:rPr>
              <w:t>2</w:t>
            </w:r>
            <w:r w:rsidR="00EE657B">
              <w:rPr>
                <w:noProof/>
                <w:webHidden/>
              </w:rPr>
              <w:fldChar w:fldCharType="end"/>
            </w:r>
          </w:hyperlink>
        </w:p>
        <w:p w14:paraId="346E6515" w14:textId="50CCBAE4" w:rsidR="00EE657B" w:rsidRDefault="004520C0">
          <w:pPr>
            <w:pStyle w:val="TOC2"/>
            <w:rPr>
              <w:rFonts w:asciiTheme="minorHAnsi" w:eastAsiaTheme="minorEastAsia" w:hAnsiTheme="minorHAnsi" w:cstheme="minorBidi"/>
              <w:noProof/>
              <w:sz w:val="22"/>
              <w:lang w:val="en-CA" w:eastAsia="en-CA"/>
            </w:rPr>
          </w:pPr>
          <w:hyperlink w:anchor="_Toc47615842" w:history="1">
            <w:r w:rsidR="00EE657B" w:rsidRPr="00141515">
              <w:rPr>
                <w:rStyle w:val="Hyperlink"/>
                <w:noProof/>
              </w:rPr>
              <w:t>Curriculum Connections &amp; Specific Expectations</w:t>
            </w:r>
            <w:r w:rsidR="00EE657B">
              <w:rPr>
                <w:noProof/>
                <w:webHidden/>
              </w:rPr>
              <w:tab/>
            </w:r>
            <w:r w:rsidR="00EE657B">
              <w:rPr>
                <w:noProof/>
                <w:webHidden/>
              </w:rPr>
              <w:fldChar w:fldCharType="begin"/>
            </w:r>
            <w:r w:rsidR="00EE657B">
              <w:rPr>
                <w:noProof/>
                <w:webHidden/>
              </w:rPr>
              <w:instrText xml:space="preserve"> PAGEREF _Toc47615842 \h </w:instrText>
            </w:r>
            <w:r w:rsidR="00EE657B">
              <w:rPr>
                <w:noProof/>
                <w:webHidden/>
              </w:rPr>
            </w:r>
            <w:r w:rsidR="00EE657B">
              <w:rPr>
                <w:noProof/>
                <w:webHidden/>
              </w:rPr>
              <w:fldChar w:fldCharType="separate"/>
            </w:r>
            <w:r w:rsidR="00986A99">
              <w:rPr>
                <w:noProof/>
                <w:webHidden/>
              </w:rPr>
              <w:t>2</w:t>
            </w:r>
            <w:r w:rsidR="00EE657B">
              <w:rPr>
                <w:noProof/>
                <w:webHidden/>
              </w:rPr>
              <w:fldChar w:fldCharType="end"/>
            </w:r>
          </w:hyperlink>
        </w:p>
        <w:p w14:paraId="0A28A77B" w14:textId="5491F0E2" w:rsidR="00EE657B" w:rsidRDefault="004520C0">
          <w:pPr>
            <w:pStyle w:val="TOC2"/>
            <w:rPr>
              <w:rFonts w:asciiTheme="minorHAnsi" w:eastAsiaTheme="minorEastAsia" w:hAnsiTheme="minorHAnsi" w:cstheme="minorBidi"/>
              <w:noProof/>
              <w:sz w:val="22"/>
              <w:lang w:val="en-CA" w:eastAsia="en-CA"/>
            </w:rPr>
          </w:pPr>
          <w:hyperlink w:anchor="_Toc47615843" w:history="1">
            <w:r w:rsidR="00EE657B" w:rsidRPr="00141515">
              <w:rPr>
                <w:rStyle w:val="Hyperlink"/>
                <w:noProof/>
              </w:rPr>
              <w:t>Responding to the Calls to Action</w:t>
            </w:r>
            <w:r w:rsidR="00EE657B">
              <w:rPr>
                <w:noProof/>
                <w:webHidden/>
              </w:rPr>
              <w:tab/>
            </w:r>
            <w:r w:rsidR="00EE657B">
              <w:rPr>
                <w:noProof/>
                <w:webHidden/>
              </w:rPr>
              <w:fldChar w:fldCharType="begin"/>
            </w:r>
            <w:r w:rsidR="00EE657B">
              <w:rPr>
                <w:noProof/>
                <w:webHidden/>
              </w:rPr>
              <w:instrText xml:space="preserve"> PAGEREF _Toc47615843 \h </w:instrText>
            </w:r>
            <w:r w:rsidR="00EE657B">
              <w:rPr>
                <w:noProof/>
                <w:webHidden/>
              </w:rPr>
            </w:r>
            <w:r w:rsidR="00EE657B">
              <w:rPr>
                <w:noProof/>
                <w:webHidden/>
              </w:rPr>
              <w:fldChar w:fldCharType="separate"/>
            </w:r>
            <w:r w:rsidR="00986A99">
              <w:rPr>
                <w:noProof/>
                <w:webHidden/>
              </w:rPr>
              <w:t>3</w:t>
            </w:r>
            <w:r w:rsidR="00EE657B">
              <w:rPr>
                <w:noProof/>
                <w:webHidden/>
              </w:rPr>
              <w:fldChar w:fldCharType="end"/>
            </w:r>
          </w:hyperlink>
        </w:p>
        <w:p w14:paraId="54ADCCC9" w14:textId="20E7A567" w:rsidR="00EE657B" w:rsidRDefault="004520C0">
          <w:pPr>
            <w:pStyle w:val="TOC2"/>
            <w:rPr>
              <w:rFonts w:asciiTheme="minorHAnsi" w:eastAsiaTheme="minorEastAsia" w:hAnsiTheme="minorHAnsi" w:cstheme="minorBidi"/>
              <w:noProof/>
              <w:sz w:val="22"/>
              <w:lang w:val="en-CA" w:eastAsia="en-CA"/>
            </w:rPr>
          </w:pPr>
          <w:hyperlink w:anchor="_Toc47615844" w:history="1">
            <w:r w:rsidR="00EE657B" w:rsidRPr="00141515">
              <w:rPr>
                <w:rStyle w:val="Hyperlink"/>
                <w:noProof/>
              </w:rPr>
              <w:t>Materials/Resources</w:t>
            </w:r>
            <w:r w:rsidR="00EE657B">
              <w:rPr>
                <w:noProof/>
                <w:webHidden/>
              </w:rPr>
              <w:tab/>
            </w:r>
            <w:r w:rsidR="00EE657B">
              <w:rPr>
                <w:noProof/>
                <w:webHidden/>
              </w:rPr>
              <w:fldChar w:fldCharType="begin"/>
            </w:r>
            <w:r w:rsidR="00EE657B">
              <w:rPr>
                <w:noProof/>
                <w:webHidden/>
              </w:rPr>
              <w:instrText xml:space="preserve"> PAGEREF _Toc47615844 \h </w:instrText>
            </w:r>
            <w:r w:rsidR="00EE657B">
              <w:rPr>
                <w:noProof/>
                <w:webHidden/>
              </w:rPr>
            </w:r>
            <w:r w:rsidR="00EE657B">
              <w:rPr>
                <w:noProof/>
                <w:webHidden/>
              </w:rPr>
              <w:fldChar w:fldCharType="separate"/>
            </w:r>
            <w:r w:rsidR="00986A99">
              <w:rPr>
                <w:noProof/>
                <w:webHidden/>
              </w:rPr>
              <w:t>4</w:t>
            </w:r>
            <w:r w:rsidR="00EE657B">
              <w:rPr>
                <w:noProof/>
                <w:webHidden/>
              </w:rPr>
              <w:fldChar w:fldCharType="end"/>
            </w:r>
          </w:hyperlink>
        </w:p>
        <w:p w14:paraId="2A961037" w14:textId="1B245BD3" w:rsidR="00EE657B" w:rsidRDefault="004520C0">
          <w:pPr>
            <w:pStyle w:val="TOC2"/>
            <w:rPr>
              <w:rFonts w:asciiTheme="minorHAnsi" w:eastAsiaTheme="minorEastAsia" w:hAnsiTheme="minorHAnsi" w:cstheme="minorBidi"/>
              <w:noProof/>
              <w:sz w:val="22"/>
              <w:lang w:val="en-CA" w:eastAsia="en-CA"/>
            </w:rPr>
          </w:pPr>
          <w:hyperlink w:anchor="_Toc47615845" w:history="1">
            <w:r w:rsidR="00EE657B" w:rsidRPr="00141515">
              <w:rPr>
                <w:rStyle w:val="Hyperlink"/>
                <w:noProof/>
              </w:rPr>
              <w:t>Lesson/Activity</w:t>
            </w:r>
            <w:r w:rsidR="00EE657B">
              <w:rPr>
                <w:noProof/>
                <w:webHidden/>
              </w:rPr>
              <w:tab/>
            </w:r>
            <w:r w:rsidR="00EE657B">
              <w:rPr>
                <w:noProof/>
                <w:webHidden/>
              </w:rPr>
              <w:fldChar w:fldCharType="begin"/>
            </w:r>
            <w:r w:rsidR="00EE657B">
              <w:rPr>
                <w:noProof/>
                <w:webHidden/>
              </w:rPr>
              <w:instrText xml:space="preserve"> PAGEREF _Toc47615845 \h </w:instrText>
            </w:r>
            <w:r w:rsidR="00EE657B">
              <w:rPr>
                <w:noProof/>
                <w:webHidden/>
              </w:rPr>
            </w:r>
            <w:r w:rsidR="00EE657B">
              <w:rPr>
                <w:noProof/>
                <w:webHidden/>
              </w:rPr>
              <w:fldChar w:fldCharType="separate"/>
            </w:r>
            <w:r w:rsidR="00986A99">
              <w:rPr>
                <w:noProof/>
                <w:webHidden/>
              </w:rPr>
              <w:t>4</w:t>
            </w:r>
            <w:r w:rsidR="00EE657B">
              <w:rPr>
                <w:noProof/>
                <w:webHidden/>
              </w:rPr>
              <w:fldChar w:fldCharType="end"/>
            </w:r>
          </w:hyperlink>
        </w:p>
        <w:p w14:paraId="59F8D59C" w14:textId="1E61CF00" w:rsidR="00EE657B" w:rsidRDefault="004520C0">
          <w:pPr>
            <w:pStyle w:val="TOC3"/>
            <w:tabs>
              <w:tab w:val="right" w:leader="dot" w:pos="9350"/>
            </w:tabs>
            <w:rPr>
              <w:rFonts w:asciiTheme="minorHAnsi" w:eastAsiaTheme="minorEastAsia" w:hAnsiTheme="minorHAnsi" w:cstheme="minorBidi"/>
              <w:noProof/>
              <w:sz w:val="22"/>
              <w:lang w:val="en-CA" w:eastAsia="en-CA"/>
            </w:rPr>
          </w:pPr>
          <w:hyperlink w:anchor="_Toc47615846" w:history="1">
            <w:r w:rsidR="00EE657B" w:rsidRPr="00141515">
              <w:rPr>
                <w:rStyle w:val="Hyperlink"/>
                <w:noProof/>
              </w:rPr>
              <w:t>Background/Preparation</w:t>
            </w:r>
            <w:r w:rsidR="00EE657B">
              <w:rPr>
                <w:noProof/>
                <w:webHidden/>
              </w:rPr>
              <w:tab/>
            </w:r>
            <w:r w:rsidR="00EE657B">
              <w:rPr>
                <w:noProof/>
                <w:webHidden/>
              </w:rPr>
              <w:fldChar w:fldCharType="begin"/>
            </w:r>
            <w:r w:rsidR="00EE657B">
              <w:rPr>
                <w:noProof/>
                <w:webHidden/>
              </w:rPr>
              <w:instrText xml:space="preserve"> PAGEREF _Toc47615846 \h </w:instrText>
            </w:r>
            <w:r w:rsidR="00EE657B">
              <w:rPr>
                <w:noProof/>
                <w:webHidden/>
              </w:rPr>
            </w:r>
            <w:r w:rsidR="00EE657B">
              <w:rPr>
                <w:noProof/>
                <w:webHidden/>
              </w:rPr>
              <w:fldChar w:fldCharType="separate"/>
            </w:r>
            <w:r w:rsidR="00986A99">
              <w:rPr>
                <w:noProof/>
                <w:webHidden/>
              </w:rPr>
              <w:t>4</w:t>
            </w:r>
            <w:r w:rsidR="00EE657B">
              <w:rPr>
                <w:noProof/>
                <w:webHidden/>
              </w:rPr>
              <w:fldChar w:fldCharType="end"/>
            </w:r>
          </w:hyperlink>
        </w:p>
        <w:p w14:paraId="3A27B463" w14:textId="572B371B" w:rsidR="00EE657B" w:rsidRDefault="004520C0">
          <w:pPr>
            <w:pStyle w:val="TOC3"/>
            <w:tabs>
              <w:tab w:val="right" w:leader="dot" w:pos="9350"/>
            </w:tabs>
            <w:rPr>
              <w:rFonts w:asciiTheme="minorHAnsi" w:eastAsiaTheme="minorEastAsia" w:hAnsiTheme="minorHAnsi" w:cstheme="minorBidi"/>
              <w:noProof/>
              <w:sz w:val="22"/>
              <w:lang w:val="en-CA" w:eastAsia="en-CA"/>
            </w:rPr>
          </w:pPr>
          <w:hyperlink w:anchor="_Toc47615847" w:history="1">
            <w:r w:rsidR="00EE657B" w:rsidRPr="00141515">
              <w:rPr>
                <w:rStyle w:val="Hyperlink"/>
                <w:noProof/>
              </w:rPr>
              <w:t>Activation</w:t>
            </w:r>
            <w:r w:rsidR="00EE657B">
              <w:rPr>
                <w:noProof/>
                <w:webHidden/>
              </w:rPr>
              <w:tab/>
            </w:r>
            <w:r w:rsidR="00EE657B">
              <w:rPr>
                <w:noProof/>
                <w:webHidden/>
              </w:rPr>
              <w:fldChar w:fldCharType="begin"/>
            </w:r>
            <w:r w:rsidR="00EE657B">
              <w:rPr>
                <w:noProof/>
                <w:webHidden/>
              </w:rPr>
              <w:instrText xml:space="preserve"> PAGEREF _Toc47615847 \h </w:instrText>
            </w:r>
            <w:r w:rsidR="00EE657B">
              <w:rPr>
                <w:noProof/>
                <w:webHidden/>
              </w:rPr>
            </w:r>
            <w:r w:rsidR="00EE657B">
              <w:rPr>
                <w:noProof/>
                <w:webHidden/>
              </w:rPr>
              <w:fldChar w:fldCharType="separate"/>
            </w:r>
            <w:r w:rsidR="00986A99">
              <w:rPr>
                <w:noProof/>
                <w:webHidden/>
              </w:rPr>
              <w:t>4</w:t>
            </w:r>
            <w:r w:rsidR="00EE657B">
              <w:rPr>
                <w:noProof/>
                <w:webHidden/>
              </w:rPr>
              <w:fldChar w:fldCharType="end"/>
            </w:r>
          </w:hyperlink>
        </w:p>
        <w:p w14:paraId="20401754" w14:textId="560378A1" w:rsidR="00EE657B" w:rsidRDefault="004520C0">
          <w:pPr>
            <w:pStyle w:val="TOC3"/>
            <w:tabs>
              <w:tab w:val="right" w:leader="dot" w:pos="9350"/>
            </w:tabs>
            <w:rPr>
              <w:rFonts w:asciiTheme="minorHAnsi" w:eastAsiaTheme="minorEastAsia" w:hAnsiTheme="minorHAnsi" w:cstheme="minorBidi"/>
              <w:noProof/>
              <w:sz w:val="22"/>
              <w:lang w:val="en-CA" w:eastAsia="en-CA"/>
            </w:rPr>
          </w:pPr>
          <w:hyperlink w:anchor="_Toc47615848" w:history="1">
            <w:r w:rsidR="00EE657B" w:rsidRPr="00141515">
              <w:rPr>
                <w:rStyle w:val="Hyperlink"/>
                <w:noProof/>
              </w:rPr>
              <w:t>Activity</w:t>
            </w:r>
            <w:r w:rsidR="00EE657B">
              <w:rPr>
                <w:noProof/>
                <w:webHidden/>
              </w:rPr>
              <w:tab/>
            </w:r>
            <w:r w:rsidR="00EE657B">
              <w:rPr>
                <w:noProof/>
                <w:webHidden/>
              </w:rPr>
              <w:fldChar w:fldCharType="begin"/>
            </w:r>
            <w:r w:rsidR="00EE657B">
              <w:rPr>
                <w:noProof/>
                <w:webHidden/>
              </w:rPr>
              <w:instrText xml:space="preserve"> PAGEREF _Toc47615848 \h </w:instrText>
            </w:r>
            <w:r w:rsidR="00EE657B">
              <w:rPr>
                <w:noProof/>
                <w:webHidden/>
              </w:rPr>
            </w:r>
            <w:r w:rsidR="00EE657B">
              <w:rPr>
                <w:noProof/>
                <w:webHidden/>
              </w:rPr>
              <w:fldChar w:fldCharType="separate"/>
            </w:r>
            <w:r w:rsidR="00986A99">
              <w:rPr>
                <w:noProof/>
                <w:webHidden/>
              </w:rPr>
              <w:t>4</w:t>
            </w:r>
            <w:r w:rsidR="00EE657B">
              <w:rPr>
                <w:noProof/>
                <w:webHidden/>
              </w:rPr>
              <w:fldChar w:fldCharType="end"/>
            </w:r>
          </w:hyperlink>
        </w:p>
        <w:p w14:paraId="55CBB16E" w14:textId="1493B696" w:rsidR="00EE657B" w:rsidRDefault="004520C0">
          <w:pPr>
            <w:pStyle w:val="TOC3"/>
            <w:tabs>
              <w:tab w:val="right" w:leader="dot" w:pos="9350"/>
            </w:tabs>
            <w:rPr>
              <w:rFonts w:asciiTheme="minorHAnsi" w:eastAsiaTheme="minorEastAsia" w:hAnsiTheme="minorHAnsi" w:cstheme="minorBidi"/>
              <w:noProof/>
              <w:sz w:val="22"/>
              <w:lang w:val="en-CA" w:eastAsia="en-CA"/>
            </w:rPr>
          </w:pPr>
          <w:hyperlink w:anchor="_Toc47615849" w:history="1">
            <w:r w:rsidR="00EE657B" w:rsidRPr="00141515">
              <w:rPr>
                <w:rStyle w:val="Hyperlink"/>
                <w:noProof/>
              </w:rPr>
              <w:t>Summative</w:t>
            </w:r>
            <w:r w:rsidR="00EE657B">
              <w:rPr>
                <w:noProof/>
                <w:webHidden/>
              </w:rPr>
              <w:tab/>
            </w:r>
            <w:r w:rsidR="00EE657B">
              <w:rPr>
                <w:noProof/>
                <w:webHidden/>
              </w:rPr>
              <w:fldChar w:fldCharType="begin"/>
            </w:r>
            <w:r w:rsidR="00EE657B">
              <w:rPr>
                <w:noProof/>
                <w:webHidden/>
              </w:rPr>
              <w:instrText xml:space="preserve"> PAGEREF _Toc47615849 \h </w:instrText>
            </w:r>
            <w:r w:rsidR="00EE657B">
              <w:rPr>
                <w:noProof/>
                <w:webHidden/>
              </w:rPr>
            </w:r>
            <w:r w:rsidR="00EE657B">
              <w:rPr>
                <w:noProof/>
                <w:webHidden/>
              </w:rPr>
              <w:fldChar w:fldCharType="separate"/>
            </w:r>
            <w:r w:rsidR="00986A99">
              <w:rPr>
                <w:noProof/>
                <w:webHidden/>
              </w:rPr>
              <w:t>8</w:t>
            </w:r>
            <w:r w:rsidR="00EE657B">
              <w:rPr>
                <w:noProof/>
                <w:webHidden/>
              </w:rPr>
              <w:fldChar w:fldCharType="end"/>
            </w:r>
          </w:hyperlink>
        </w:p>
        <w:p w14:paraId="0262A07B" w14:textId="32AE1059" w:rsidR="00EE657B" w:rsidRDefault="004520C0">
          <w:pPr>
            <w:pStyle w:val="TOC2"/>
            <w:rPr>
              <w:rFonts w:asciiTheme="minorHAnsi" w:eastAsiaTheme="minorEastAsia" w:hAnsiTheme="minorHAnsi" w:cstheme="minorBidi"/>
              <w:noProof/>
              <w:sz w:val="22"/>
              <w:lang w:val="en-CA" w:eastAsia="en-CA"/>
            </w:rPr>
          </w:pPr>
          <w:hyperlink w:anchor="_Toc47615850" w:history="1">
            <w:r w:rsidR="00EE657B" w:rsidRPr="00141515">
              <w:rPr>
                <w:rStyle w:val="Hyperlink"/>
                <w:noProof/>
              </w:rPr>
              <w:t>Assessment</w:t>
            </w:r>
            <w:r w:rsidR="00EE657B">
              <w:rPr>
                <w:noProof/>
                <w:webHidden/>
              </w:rPr>
              <w:tab/>
            </w:r>
            <w:r w:rsidR="00EE657B">
              <w:rPr>
                <w:noProof/>
                <w:webHidden/>
              </w:rPr>
              <w:fldChar w:fldCharType="begin"/>
            </w:r>
            <w:r w:rsidR="00EE657B">
              <w:rPr>
                <w:noProof/>
                <w:webHidden/>
              </w:rPr>
              <w:instrText xml:space="preserve"> PAGEREF _Toc47615850 \h </w:instrText>
            </w:r>
            <w:r w:rsidR="00EE657B">
              <w:rPr>
                <w:noProof/>
                <w:webHidden/>
              </w:rPr>
            </w:r>
            <w:r w:rsidR="00EE657B">
              <w:rPr>
                <w:noProof/>
                <w:webHidden/>
              </w:rPr>
              <w:fldChar w:fldCharType="separate"/>
            </w:r>
            <w:r w:rsidR="00986A99">
              <w:rPr>
                <w:noProof/>
                <w:webHidden/>
              </w:rPr>
              <w:t>9</w:t>
            </w:r>
            <w:r w:rsidR="00EE657B">
              <w:rPr>
                <w:noProof/>
                <w:webHidden/>
              </w:rPr>
              <w:fldChar w:fldCharType="end"/>
            </w:r>
          </w:hyperlink>
        </w:p>
        <w:p w14:paraId="1CB34828" w14:textId="11C750F5" w:rsidR="00EE657B" w:rsidRDefault="004520C0">
          <w:pPr>
            <w:pStyle w:val="TOC1"/>
            <w:tabs>
              <w:tab w:val="right" w:leader="dot" w:pos="9350"/>
            </w:tabs>
            <w:rPr>
              <w:rFonts w:asciiTheme="minorHAnsi" w:eastAsiaTheme="minorEastAsia" w:hAnsiTheme="minorHAnsi" w:cstheme="minorBidi"/>
              <w:noProof/>
              <w:sz w:val="22"/>
              <w:lang w:val="en-CA" w:eastAsia="en-CA"/>
            </w:rPr>
          </w:pPr>
          <w:hyperlink w:anchor="_Toc47615851" w:history="1">
            <w:r w:rsidR="00EE657B" w:rsidRPr="00141515">
              <w:rPr>
                <w:rStyle w:val="Hyperlink"/>
                <w:noProof/>
              </w:rPr>
              <w:t>Appendix I: Information about Treaty No. 9</w:t>
            </w:r>
            <w:r w:rsidR="00EE657B">
              <w:rPr>
                <w:noProof/>
                <w:webHidden/>
              </w:rPr>
              <w:tab/>
            </w:r>
            <w:r w:rsidR="00EE657B">
              <w:rPr>
                <w:noProof/>
                <w:webHidden/>
              </w:rPr>
              <w:fldChar w:fldCharType="begin"/>
            </w:r>
            <w:r w:rsidR="00EE657B">
              <w:rPr>
                <w:noProof/>
                <w:webHidden/>
              </w:rPr>
              <w:instrText xml:space="preserve"> PAGEREF _Toc47615851 \h </w:instrText>
            </w:r>
            <w:r w:rsidR="00EE657B">
              <w:rPr>
                <w:noProof/>
                <w:webHidden/>
              </w:rPr>
            </w:r>
            <w:r w:rsidR="00EE657B">
              <w:rPr>
                <w:noProof/>
                <w:webHidden/>
              </w:rPr>
              <w:fldChar w:fldCharType="separate"/>
            </w:r>
            <w:r w:rsidR="00986A99">
              <w:rPr>
                <w:noProof/>
                <w:webHidden/>
              </w:rPr>
              <w:t>11</w:t>
            </w:r>
            <w:r w:rsidR="00EE657B">
              <w:rPr>
                <w:noProof/>
                <w:webHidden/>
              </w:rPr>
              <w:fldChar w:fldCharType="end"/>
            </w:r>
          </w:hyperlink>
        </w:p>
        <w:p w14:paraId="24E3E63A" w14:textId="1F031F59" w:rsidR="00EE657B" w:rsidRDefault="004520C0">
          <w:pPr>
            <w:pStyle w:val="TOC2"/>
            <w:rPr>
              <w:rFonts w:asciiTheme="minorHAnsi" w:eastAsiaTheme="minorEastAsia" w:hAnsiTheme="minorHAnsi" w:cstheme="minorBidi"/>
              <w:noProof/>
              <w:sz w:val="22"/>
              <w:lang w:val="en-CA" w:eastAsia="en-CA"/>
            </w:rPr>
          </w:pPr>
          <w:hyperlink w:anchor="_Toc47615852" w:history="1">
            <w:r w:rsidR="00EE657B" w:rsidRPr="00141515">
              <w:rPr>
                <w:rStyle w:val="Hyperlink"/>
                <w:noProof/>
              </w:rPr>
              <w:t>Background Information</w:t>
            </w:r>
            <w:r w:rsidR="00EE657B">
              <w:rPr>
                <w:noProof/>
                <w:webHidden/>
              </w:rPr>
              <w:tab/>
            </w:r>
            <w:r w:rsidR="00EE657B">
              <w:rPr>
                <w:noProof/>
                <w:webHidden/>
              </w:rPr>
              <w:fldChar w:fldCharType="begin"/>
            </w:r>
            <w:r w:rsidR="00EE657B">
              <w:rPr>
                <w:noProof/>
                <w:webHidden/>
              </w:rPr>
              <w:instrText xml:space="preserve"> PAGEREF _Toc47615852 \h </w:instrText>
            </w:r>
            <w:r w:rsidR="00EE657B">
              <w:rPr>
                <w:noProof/>
                <w:webHidden/>
              </w:rPr>
            </w:r>
            <w:r w:rsidR="00EE657B">
              <w:rPr>
                <w:noProof/>
                <w:webHidden/>
              </w:rPr>
              <w:fldChar w:fldCharType="separate"/>
            </w:r>
            <w:r w:rsidR="00986A99">
              <w:rPr>
                <w:noProof/>
                <w:webHidden/>
              </w:rPr>
              <w:t>12</w:t>
            </w:r>
            <w:r w:rsidR="00EE657B">
              <w:rPr>
                <w:noProof/>
                <w:webHidden/>
              </w:rPr>
              <w:fldChar w:fldCharType="end"/>
            </w:r>
          </w:hyperlink>
        </w:p>
        <w:p w14:paraId="5603F252" w14:textId="1A6FC5D0" w:rsidR="00EE657B" w:rsidRDefault="004520C0">
          <w:pPr>
            <w:pStyle w:val="TOC2"/>
            <w:rPr>
              <w:rFonts w:asciiTheme="minorHAnsi" w:eastAsiaTheme="minorEastAsia" w:hAnsiTheme="minorHAnsi" w:cstheme="minorBidi"/>
              <w:noProof/>
              <w:sz w:val="22"/>
              <w:lang w:val="en-CA" w:eastAsia="en-CA"/>
            </w:rPr>
          </w:pPr>
          <w:hyperlink w:anchor="_Toc47615853" w:history="1">
            <w:r w:rsidR="00EE657B" w:rsidRPr="00141515">
              <w:rPr>
                <w:rStyle w:val="Hyperlink"/>
                <w:noProof/>
              </w:rPr>
              <w:t>Glossary</w:t>
            </w:r>
            <w:r w:rsidR="00EE657B">
              <w:rPr>
                <w:noProof/>
                <w:webHidden/>
              </w:rPr>
              <w:tab/>
            </w:r>
            <w:r w:rsidR="00EE657B">
              <w:rPr>
                <w:noProof/>
                <w:webHidden/>
              </w:rPr>
              <w:fldChar w:fldCharType="begin"/>
            </w:r>
            <w:r w:rsidR="00EE657B">
              <w:rPr>
                <w:noProof/>
                <w:webHidden/>
              </w:rPr>
              <w:instrText xml:space="preserve"> PAGEREF _Toc47615853 \h </w:instrText>
            </w:r>
            <w:r w:rsidR="00EE657B">
              <w:rPr>
                <w:noProof/>
                <w:webHidden/>
              </w:rPr>
            </w:r>
            <w:r w:rsidR="00EE657B">
              <w:rPr>
                <w:noProof/>
                <w:webHidden/>
              </w:rPr>
              <w:fldChar w:fldCharType="separate"/>
            </w:r>
            <w:r w:rsidR="00986A99">
              <w:rPr>
                <w:noProof/>
                <w:webHidden/>
              </w:rPr>
              <w:t>14</w:t>
            </w:r>
            <w:r w:rsidR="00EE657B">
              <w:rPr>
                <w:noProof/>
                <w:webHidden/>
              </w:rPr>
              <w:fldChar w:fldCharType="end"/>
            </w:r>
          </w:hyperlink>
        </w:p>
        <w:p w14:paraId="707416EB" w14:textId="3F17181F" w:rsidR="00EE657B" w:rsidRDefault="004520C0">
          <w:pPr>
            <w:pStyle w:val="TOC1"/>
            <w:tabs>
              <w:tab w:val="right" w:leader="dot" w:pos="9350"/>
            </w:tabs>
            <w:rPr>
              <w:rFonts w:asciiTheme="minorHAnsi" w:eastAsiaTheme="minorEastAsia" w:hAnsiTheme="minorHAnsi" w:cstheme="minorBidi"/>
              <w:noProof/>
              <w:sz w:val="22"/>
              <w:lang w:val="en-CA" w:eastAsia="en-CA"/>
            </w:rPr>
          </w:pPr>
          <w:hyperlink w:anchor="_Toc47615854" w:history="1">
            <w:r w:rsidR="00EE657B" w:rsidRPr="00141515">
              <w:rPr>
                <w:rStyle w:val="Hyperlink"/>
                <w:noProof/>
              </w:rPr>
              <w:t>Appendix II: Worksheet and Primary Sources</w:t>
            </w:r>
            <w:r w:rsidR="00EE657B">
              <w:rPr>
                <w:noProof/>
                <w:webHidden/>
              </w:rPr>
              <w:tab/>
            </w:r>
            <w:r w:rsidR="00EE657B">
              <w:rPr>
                <w:noProof/>
                <w:webHidden/>
              </w:rPr>
              <w:fldChar w:fldCharType="begin"/>
            </w:r>
            <w:r w:rsidR="00EE657B">
              <w:rPr>
                <w:noProof/>
                <w:webHidden/>
              </w:rPr>
              <w:instrText xml:space="preserve"> PAGEREF _Toc47615854 \h </w:instrText>
            </w:r>
            <w:r w:rsidR="00EE657B">
              <w:rPr>
                <w:noProof/>
                <w:webHidden/>
              </w:rPr>
            </w:r>
            <w:r w:rsidR="00EE657B">
              <w:rPr>
                <w:noProof/>
                <w:webHidden/>
              </w:rPr>
              <w:fldChar w:fldCharType="separate"/>
            </w:r>
            <w:r w:rsidR="00986A99">
              <w:rPr>
                <w:noProof/>
                <w:webHidden/>
              </w:rPr>
              <w:t>15</w:t>
            </w:r>
            <w:r w:rsidR="00EE657B">
              <w:rPr>
                <w:noProof/>
                <w:webHidden/>
              </w:rPr>
              <w:fldChar w:fldCharType="end"/>
            </w:r>
          </w:hyperlink>
        </w:p>
        <w:p w14:paraId="30A01B20" w14:textId="09337A32" w:rsidR="00EE657B" w:rsidRDefault="004520C0">
          <w:pPr>
            <w:pStyle w:val="TOC2"/>
            <w:rPr>
              <w:rFonts w:asciiTheme="minorHAnsi" w:eastAsiaTheme="minorEastAsia" w:hAnsiTheme="minorHAnsi" w:cstheme="minorBidi"/>
              <w:noProof/>
              <w:sz w:val="22"/>
              <w:lang w:val="en-CA" w:eastAsia="en-CA"/>
            </w:rPr>
          </w:pPr>
          <w:hyperlink w:anchor="_Toc47615855" w:history="1">
            <w:r w:rsidR="00EE657B" w:rsidRPr="00141515">
              <w:rPr>
                <w:rStyle w:val="Hyperlink"/>
                <w:noProof/>
              </w:rPr>
              <w:t>Primary Source – Map Showing Treaty No. 9 Lands</w:t>
            </w:r>
            <w:r w:rsidR="00EE657B">
              <w:rPr>
                <w:noProof/>
                <w:webHidden/>
              </w:rPr>
              <w:tab/>
            </w:r>
            <w:r w:rsidR="00EE657B">
              <w:rPr>
                <w:noProof/>
                <w:webHidden/>
              </w:rPr>
              <w:fldChar w:fldCharType="begin"/>
            </w:r>
            <w:r w:rsidR="00EE657B">
              <w:rPr>
                <w:noProof/>
                <w:webHidden/>
              </w:rPr>
              <w:instrText xml:space="preserve"> PAGEREF _Toc47615855 \h </w:instrText>
            </w:r>
            <w:r w:rsidR="00EE657B">
              <w:rPr>
                <w:noProof/>
                <w:webHidden/>
              </w:rPr>
            </w:r>
            <w:r w:rsidR="00EE657B">
              <w:rPr>
                <w:noProof/>
                <w:webHidden/>
              </w:rPr>
              <w:fldChar w:fldCharType="separate"/>
            </w:r>
            <w:r w:rsidR="00986A99">
              <w:rPr>
                <w:noProof/>
                <w:webHidden/>
              </w:rPr>
              <w:t>16</w:t>
            </w:r>
            <w:r w:rsidR="00EE657B">
              <w:rPr>
                <w:noProof/>
                <w:webHidden/>
              </w:rPr>
              <w:fldChar w:fldCharType="end"/>
            </w:r>
          </w:hyperlink>
        </w:p>
        <w:p w14:paraId="093D67E1" w14:textId="31EA747E" w:rsidR="00EE657B" w:rsidRDefault="004520C0">
          <w:pPr>
            <w:pStyle w:val="TOC2"/>
            <w:rPr>
              <w:rFonts w:asciiTheme="minorHAnsi" w:eastAsiaTheme="minorEastAsia" w:hAnsiTheme="minorHAnsi" w:cstheme="minorBidi"/>
              <w:noProof/>
              <w:sz w:val="22"/>
              <w:lang w:val="en-CA" w:eastAsia="en-CA"/>
            </w:rPr>
          </w:pPr>
          <w:hyperlink w:anchor="_Toc47615856" w:history="1">
            <w:r w:rsidR="00EE657B" w:rsidRPr="00141515">
              <w:rPr>
                <w:rStyle w:val="Hyperlink"/>
                <w:noProof/>
              </w:rPr>
              <w:t>Worksheet: Gathering Information</w:t>
            </w:r>
            <w:r w:rsidR="00EE657B">
              <w:rPr>
                <w:noProof/>
                <w:webHidden/>
              </w:rPr>
              <w:tab/>
            </w:r>
            <w:r w:rsidR="00EE657B">
              <w:rPr>
                <w:noProof/>
                <w:webHidden/>
              </w:rPr>
              <w:fldChar w:fldCharType="begin"/>
            </w:r>
            <w:r w:rsidR="00EE657B">
              <w:rPr>
                <w:noProof/>
                <w:webHidden/>
              </w:rPr>
              <w:instrText xml:space="preserve"> PAGEREF _Toc47615856 \h </w:instrText>
            </w:r>
            <w:r w:rsidR="00EE657B">
              <w:rPr>
                <w:noProof/>
                <w:webHidden/>
              </w:rPr>
            </w:r>
            <w:r w:rsidR="00EE657B">
              <w:rPr>
                <w:noProof/>
                <w:webHidden/>
              </w:rPr>
              <w:fldChar w:fldCharType="separate"/>
            </w:r>
            <w:r w:rsidR="00986A99">
              <w:rPr>
                <w:noProof/>
                <w:webHidden/>
              </w:rPr>
              <w:t>17</w:t>
            </w:r>
            <w:r w:rsidR="00EE657B">
              <w:rPr>
                <w:noProof/>
                <w:webHidden/>
              </w:rPr>
              <w:fldChar w:fldCharType="end"/>
            </w:r>
          </w:hyperlink>
        </w:p>
        <w:p w14:paraId="1ED3C13E" w14:textId="6346BA15" w:rsidR="00D31C06" w:rsidRPr="00A3462F" w:rsidRDefault="00D31C06" w:rsidP="00A3462F">
          <w:r w:rsidRPr="00A3462F">
            <w:rPr>
              <w:b/>
              <w:bCs/>
              <w:noProof/>
            </w:rPr>
            <w:fldChar w:fldCharType="end"/>
          </w:r>
        </w:p>
      </w:sdtContent>
    </w:sdt>
    <w:p w14:paraId="514FDD6D" w14:textId="77777777" w:rsidR="00691F0D" w:rsidRPr="00A3462F" w:rsidRDefault="00691F0D" w:rsidP="00A3462F"/>
    <w:p w14:paraId="25FE8EE8" w14:textId="77777777" w:rsidR="00122686" w:rsidRDefault="00122686" w:rsidP="00122686">
      <w:pPr>
        <w:rPr>
          <w:iCs/>
        </w:rPr>
      </w:pPr>
      <w:r w:rsidRPr="00122686">
        <w:rPr>
          <w:iCs/>
        </w:rPr>
        <w:t xml:space="preserve">The Archives of Ontario would like to thank Lorraine Sutherland and Christina Nielsen of </w:t>
      </w:r>
      <w:proofErr w:type="spellStart"/>
      <w:r w:rsidRPr="00122686">
        <w:rPr>
          <w:iCs/>
        </w:rPr>
        <w:t>Omushkego</w:t>
      </w:r>
      <w:proofErr w:type="spellEnd"/>
      <w:r w:rsidRPr="00122686">
        <w:rPr>
          <w:iCs/>
        </w:rPr>
        <w:t xml:space="preserve"> Education for their guidance, input, and support throughout the development of this lesson kit, as part of their work with </w:t>
      </w:r>
      <w:proofErr w:type="spellStart"/>
      <w:r w:rsidRPr="00122686">
        <w:rPr>
          <w:iCs/>
        </w:rPr>
        <w:t>Mushkegowuk</w:t>
      </w:r>
      <w:proofErr w:type="spellEnd"/>
      <w:r w:rsidRPr="00122686">
        <w:rPr>
          <w:iCs/>
        </w:rPr>
        <w:t xml:space="preserve"> Council to revise The James Bay Treaty (Treaty No. 9) online exhibit in 2019-20.</w:t>
      </w:r>
    </w:p>
    <w:p w14:paraId="68FCD3BA" w14:textId="0D76EA13" w:rsidR="00122686" w:rsidRPr="00122686" w:rsidRDefault="00122686" w:rsidP="00122686">
      <w:pPr>
        <w:rPr>
          <w:rFonts w:ascii="Calibri" w:hAnsi="Calibri" w:cs="Calibri"/>
          <w:sz w:val="22"/>
        </w:rPr>
      </w:pPr>
      <w:r w:rsidRPr="00122686">
        <w:rPr>
          <w:iCs/>
        </w:rPr>
        <w:t xml:space="preserve"> </w:t>
      </w:r>
    </w:p>
    <w:p w14:paraId="46537E02" w14:textId="254D2EFA" w:rsidR="00122686" w:rsidRPr="00195653" w:rsidRDefault="00122686" w:rsidP="00122686">
      <w:pPr>
        <w:rPr>
          <w:iCs/>
        </w:rPr>
      </w:pPr>
      <w:proofErr w:type="spellStart"/>
      <w:r w:rsidRPr="00122686">
        <w:rPr>
          <w:iCs/>
        </w:rPr>
        <w:t>Kiskinohamakewi</w:t>
      </w:r>
      <w:proofErr w:type="spellEnd"/>
      <w:r w:rsidRPr="00122686">
        <w:rPr>
          <w:iCs/>
        </w:rPr>
        <w:t xml:space="preserve"> </w:t>
      </w:r>
      <w:proofErr w:type="spellStart"/>
      <w:r w:rsidRPr="00122686">
        <w:rPr>
          <w:iCs/>
        </w:rPr>
        <w:t>Wichihitowin</w:t>
      </w:r>
      <w:proofErr w:type="spellEnd"/>
      <w:r w:rsidR="00195653">
        <w:rPr>
          <w:iCs/>
        </w:rPr>
        <w:t xml:space="preserve"> </w:t>
      </w:r>
      <w:r w:rsidRPr="00122686">
        <w:rPr>
          <w:iCs/>
        </w:rPr>
        <w:t>Working Together in Education</w:t>
      </w:r>
      <w:r w:rsidR="00195653">
        <w:rPr>
          <w:iCs/>
        </w:rPr>
        <w:t xml:space="preserve"> </w:t>
      </w:r>
      <w:r w:rsidRPr="00122686">
        <w:rPr>
          <w:iCs/>
          <w:noProof/>
        </w:rPr>
        <w:drawing>
          <wp:inline distT="0" distB="0" distL="0" distR="0" wp14:anchorId="3D606110" wp14:editId="7CA3FFEF">
            <wp:extent cx="1365885" cy="185420"/>
            <wp:effectExtent l="0" t="0" r="5715" b="5080"/>
            <wp:docPr id="6" name="Picture 6" descr="Image of a sentence written in Cree syllabics; as written in Roman orthography, text reads: &quot;Kiskinohamakewi Wichihitowin&quot; or &quot;Working Together in Edu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6044322871508348952Picture 1" descr="cid:173a154ba1f692e33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365885" cy="185420"/>
                    </a:xfrm>
                    <a:prstGeom prst="rect">
                      <a:avLst/>
                    </a:prstGeom>
                    <a:noFill/>
                    <a:ln>
                      <a:noFill/>
                    </a:ln>
                  </pic:spPr>
                </pic:pic>
              </a:graphicData>
            </a:graphic>
          </wp:inline>
        </w:drawing>
      </w:r>
    </w:p>
    <w:p w14:paraId="66956006" w14:textId="037ED209" w:rsidR="00195653" w:rsidRDefault="00122686" w:rsidP="00122686">
      <w:pPr>
        <w:rPr>
          <w:iCs/>
        </w:rPr>
      </w:pPr>
      <w:proofErr w:type="spellStart"/>
      <w:r w:rsidRPr="00122686">
        <w:rPr>
          <w:iCs/>
        </w:rPr>
        <w:t>Ininiw</w:t>
      </w:r>
      <w:proofErr w:type="spellEnd"/>
      <w:r w:rsidRPr="00122686">
        <w:rPr>
          <w:iCs/>
        </w:rPr>
        <w:t xml:space="preserve"> </w:t>
      </w:r>
      <w:proofErr w:type="spellStart"/>
      <w:r w:rsidRPr="00122686">
        <w:rPr>
          <w:iCs/>
        </w:rPr>
        <w:t>Pimatisiwin</w:t>
      </w:r>
      <w:proofErr w:type="spellEnd"/>
      <w:r w:rsidRPr="00122686">
        <w:rPr>
          <w:iCs/>
        </w:rPr>
        <w:t xml:space="preserve"> </w:t>
      </w:r>
      <w:proofErr w:type="spellStart"/>
      <w:r w:rsidRPr="00122686">
        <w:rPr>
          <w:iCs/>
        </w:rPr>
        <w:t>Kiskanahamakewina</w:t>
      </w:r>
      <w:proofErr w:type="spellEnd"/>
      <w:r w:rsidR="00195653">
        <w:rPr>
          <w:iCs/>
        </w:rPr>
        <w:t xml:space="preserve"> </w:t>
      </w:r>
      <w:r w:rsidRPr="00122686">
        <w:rPr>
          <w:iCs/>
        </w:rPr>
        <w:t xml:space="preserve">Teaching with </w:t>
      </w:r>
      <w:proofErr w:type="spellStart"/>
      <w:r w:rsidRPr="00122686">
        <w:rPr>
          <w:iCs/>
        </w:rPr>
        <w:t>Omushkego</w:t>
      </w:r>
      <w:proofErr w:type="spellEnd"/>
      <w:r w:rsidRPr="00122686">
        <w:rPr>
          <w:iCs/>
        </w:rPr>
        <w:t xml:space="preserve"> Culture</w:t>
      </w:r>
      <w:r w:rsidR="00195653">
        <w:rPr>
          <w:iCs/>
        </w:rPr>
        <w:t xml:space="preserve"> </w:t>
      </w:r>
    </w:p>
    <w:p w14:paraId="0C15DABC" w14:textId="2E2F45CC" w:rsidR="00122686" w:rsidRPr="00122686" w:rsidRDefault="00122686" w:rsidP="00122686">
      <w:bookmarkStart w:id="6" w:name="_GoBack"/>
      <w:r w:rsidRPr="00122686">
        <w:rPr>
          <w:iCs/>
          <w:noProof/>
        </w:rPr>
        <w:drawing>
          <wp:inline distT="0" distB="0" distL="0" distR="0" wp14:anchorId="357873BC" wp14:editId="061DB94A">
            <wp:extent cx="1851660" cy="161925"/>
            <wp:effectExtent l="0" t="0" r="0" b="9525"/>
            <wp:docPr id="5" name="Picture 5" descr="Image of a sentence written in Cree syllabics; as written in Roman orthography, text reads: &quot;Ininiw Pimatisiwin Kiskanahamakewina&quot; or &quot;Teaching with Omushkego Cul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6044322871508348952Picture 2" descr="cid:173a154ba1fa18c373"/>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51660" cy="161925"/>
                    </a:xfrm>
                    <a:prstGeom prst="rect">
                      <a:avLst/>
                    </a:prstGeom>
                    <a:noFill/>
                    <a:ln>
                      <a:noFill/>
                    </a:ln>
                  </pic:spPr>
                </pic:pic>
              </a:graphicData>
            </a:graphic>
          </wp:inline>
        </w:drawing>
      </w:r>
      <w:bookmarkEnd w:id="6"/>
    </w:p>
    <w:p w14:paraId="5FF0EF02" w14:textId="096544C0" w:rsidR="009F16B4" w:rsidRPr="00A3462F" w:rsidRDefault="009F16B4" w:rsidP="00A3462F">
      <w:pPr>
        <w:rPr>
          <w:sz w:val="32"/>
          <w:szCs w:val="24"/>
        </w:rPr>
      </w:pPr>
      <w:r w:rsidRPr="00A3462F">
        <w:br w:type="page"/>
      </w:r>
    </w:p>
    <w:p w14:paraId="0DC188E6" w14:textId="440DC951" w:rsidR="0023401D" w:rsidRPr="00A3462F" w:rsidRDefault="0023401D" w:rsidP="00A3462F">
      <w:pPr>
        <w:pStyle w:val="Heading2"/>
      </w:pPr>
      <w:bookmarkStart w:id="7" w:name="_Toc47615841"/>
      <w:r w:rsidRPr="00A3462F">
        <w:lastRenderedPageBreak/>
        <w:t>Lesson Overview</w:t>
      </w:r>
      <w:bookmarkEnd w:id="7"/>
      <w:r w:rsidRPr="00A3462F">
        <w:t xml:space="preserve"> </w:t>
      </w:r>
    </w:p>
    <w:p w14:paraId="5EE6CB1A" w14:textId="77777777" w:rsidR="0023401D" w:rsidRPr="00A3462F" w:rsidRDefault="0023401D" w:rsidP="00A3462F"/>
    <w:p w14:paraId="7DF5F3D1" w14:textId="697F7528" w:rsidR="0023401D" w:rsidRDefault="0023401D" w:rsidP="00A3462F">
      <w:r w:rsidRPr="00A61D98">
        <w:rPr>
          <w:b/>
        </w:rPr>
        <w:t>Summary</w:t>
      </w:r>
      <w:r w:rsidRPr="00A3462F">
        <w:t xml:space="preserve">: </w:t>
      </w:r>
      <w:r w:rsidR="00171F43" w:rsidRPr="000913BF">
        <w:t xml:space="preserve">using primary </w:t>
      </w:r>
      <w:r w:rsidR="004D7110">
        <w:t>and secondary sources</w:t>
      </w:r>
      <w:r w:rsidR="00171F43" w:rsidRPr="000913BF">
        <w:t>,</w:t>
      </w:r>
      <w:r w:rsidR="000913BF" w:rsidRPr="000913BF">
        <w:t xml:space="preserve"> students will</w:t>
      </w:r>
      <w:r w:rsidR="00136925" w:rsidRPr="000913BF">
        <w:t xml:space="preserve"> </w:t>
      </w:r>
      <w:r w:rsidR="000913BF" w:rsidRPr="000913BF">
        <w:t xml:space="preserve">identify key natural resources found in </w:t>
      </w:r>
      <w:r w:rsidR="000913BF">
        <w:t>Treaty</w:t>
      </w:r>
      <w:r w:rsidR="00A61D98">
        <w:t xml:space="preserve"> No. 9</w:t>
      </w:r>
      <w:r w:rsidR="000913BF">
        <w:t xml:space="preserve"> </w:t>
      </w:r>
      <w:r w:rsidR="00E70651">
        <w:t>territory</w:t>
      </w:r>
      <w:r w:rsidR="000913BF" w:rsidRPr="000913BF">
        <w:t xml:space="preserve">, assess the significance of their availability and distribution, and </w:t>
      </w:r>
      <w:r w:rsidR="008E0ABB" w:rsidRPr="008E0ABB">
        <w:t>explain</w:t>
      </w:r>
      <w:r w:rsidR="007E5572">
        <w:t xml:space="preserve"> </w:t>
      </w:r>
      <w:r w:rsidR="008E0ABB" w:rsidRPr="008E0ABB">
        <w:t xml:space="preserve">how colonialism has affected the region, </w:t>
      </w:r>
      <w:proofErr w:type="spellStart"/>
      <w:r w:rsidR="00AD4CCF">
        <w:t>Omushkegowuk</w:t>
      </w:r>
      <w:proofErr w:type="spellEnd"/>
      <w:r w:rsidR="00AD4CCF">
        <w:t xml:space="preserve"> and Anishinaabe</w:t>
      </w:r>
      <w:r w:rsidR="00ED32EC">
        <w:t xml:space="preserve"> peoples,</w:t>
      </w:r>
      <w:r w:rsidR="008E0ABB" w:rsidRPr="008E0ABB">
        <w:t xml:space="preserve"> and their relationship</w:t>
      </w:r>
      <w:r w:rsidR="00ED32EC">
        <w:t>s</w:t>
      </w:r>
      <w:r w:rsidR="008E0ABB" w:rsidRPr="008E0ABB">
        <w:t xml:space="preserve"> with the </w:t>
      </w:r>
      <w:r w:rsidR="00E70651">
        <w:t>land</w:t>
      </w:r>
      <w:r w:rsidR="008E0ABB">
        <w:t>.</w:t>
      </w:r>
    </w:p>
    <w:p w14:paraId="688A632D" w14:textId="200BB015" w:rsidR="007E5572" w:rsidRDefault="007E5572" w:rsidP="00A3462F"/>
    <w:p w14:paraId="7B6EDD55" w14:textId="092DE43A" w:rsidR="007E5572" w:rsidRDefault="007E5572" w:rsidP="00A3462F">
      <w:r>
        <w:t xml:space="preserve">After completing this lesson, students will </w:t>
      </w:r>
      <w:r w:rsidRPr="007E5572">
        <w:t>be able to apply the research</w:t>
      </w:r>
      <w:r w:rsidR="00C42D2D">
        <w:t xml:space="preserve"> </w:t>
      </w:r>
      <w:r w:rsidR="00C42D2D" w:rsidRPr="007E5572">
        <w:t xml:space="preserve">they conduct </w:t>
      </w:r>
      <w:r w:rsidR="00C42D2D">
        <w:t>with a geographic lens</w:t>
      </w:r>
      <w:r w:rsidRPr="007E5572">
        <w:t xml:space="preserve"> to other historical and modern treaties</w:t>
      </w:r>
      <w:r>
        <w:t>.</w:t>
      </w:r>
    </w:p>
    <w:p w14:paraId="52A1A237" w14:textId="1DD8EDDA" w:rsidR="003344A3" w:rsidRDefault="003344A3" w:rsidP="00A3462F"/>
    <w:p w14:paraId="26297DD1" w14:textId="1E75CDB9" w:rsidR="003344A3" w:rsidRPr="00A3462F" w:rsidRDefault="003344A3" w:rsidP="00A3462F">
      <w:r>
        <w:t xml:space="preserve">“The height of the land” refers to the </w:t>
      </w:r>
      <w:r w:rsidR="00B92FB8">
        <w:t xml:space="preserve">Hudson and </w:t>
      </w:r>
      <w:r w:rsidR="00EF5F2C">
        <w:t xml:space="preserve">James Bay </w:t>
      </w:r>
      <w:r w:rsidR="00626B40">
        <w:t>drainage basin</w:t>
      </w:r>
      <w:r w:rsidR="0014147F">
        <w:t xml:space="preserve"> in northern Ontario and Quebec; </w:t>
      </w:r>
      <w:r w:rsidR="00EF5F2C">
        <w:t>all water which falls to the earth and moves through streams, rivers,</w:t>
      </w:r>
      <w:r w:rsidR="0014147F">
        <w:t xml:space="preserve"> groundwater systems,</w:t>
      </w:r>
      <w:r w:rsidR="00EF5F2C">
        <w:t xml:space="preserve"> and lakes in this area </w:t>
      </w:r>
      <w:r w:rsidR="008B1976">
        <w:t>flows north</w:t>
      </w:r>
      <w:r w:rsidR="00FF60BF">
        <w:t xml:space="preserve">. </w:t>
      </w:r>
      <w:r w:rsidR="004908EC">
        <w:t>Th</w:t>
      </w:r>
      <w:r w:rsidR="00155A84">
        <w:t>is</w:t>
      </w:r>
      <w:r w:rsidR="004908EC">
        <w:t xml:space="preserve"> watershed area</w:t>
      </w:r>
      <w:r w:rsidR="002D5C69">
        <w:t xml:space="preserve"> </w:t>
      </w:r>
      <w:r w:rsidR="00C37584">
        <w:t xml:space="preserve">is </w:t>
      </w:r>
      <w:r w:rsidR="00667589">
        <w:t xml:space="preserve">also </w:t>
      </w:r>
      <w:r w:rsidR="00155A84">
        <w:t>significant</w:t>
      </w:r>
      <w:r w:rsidR="00C37584">
        <w:t xml:space="preserve"> </w:t>
      </w:r>
      <w:r w:rsidR="0023793D">
        <w:t xml:space="preserve">to </w:t>
      </w:r>
      <w:r w:rsidR="004908EC">
        <w:t>people and communities</w:t>
      </w:r>
      <w:r w:rsidR="0023793D">
        <w:t xml:space="preserve"> </w:t>
      </w:r>
      <w:r w:rsidR="00155A84">
        <w:t>in</w:t>
      </w:r>
      <w:r w:rsidR="0023793D">
        <w:t xml:space="preserve"> </w:t>
      </w:r>
      <w:r w:rsidR="004908EC">
        <w:t>the region, being</w:t>
      </w:r>
      <w:r w:rsidR="008B1976">
        <w:t xml:space="preserve"> both a physical feature of the land</w:t>
      </w:r>
      <w:r w:rsidR="00982D5A">
        <w:t xml:space="preserve"> and </w:t>
      </w:r>
      <w:r w:rsidR="00724109">
        <w:t xml:space="preserve">a marker of “north” in </w:t>
      </w:r>
      <w:r w:rsidR="003077F6">
        <w:t>both</w:t>
      </w:r>
      <w:r w:rsidR="00724109">
        <w:t xml:space="preserve"> province</w:t>
      </w:r>
      <w:r w:rsidR="003077F6">
        <w:t>s</w:t>
      </w:r>
      <w:r w:rsidR="002A2A2B">
        <w:t>.</w:t>
      </w:r>
    </w:p>
    <w:p w14:paraId="3E055833" w14:textId="77777777" w:rsidR="0023401D" w:rsidRPr="00A3462F" w:rsidRDefault="0023401D" w:rsidP="00A3462F"/>
    <w:p w14:paraId="54ADA5FD" w14:textId="5F12245E" w:rsidR="0023401D" w:rsidRPr="00A3462F" w:rsidRDefault="0023401D" w:rsidP="00A3462F">
      <w:r w:rsidRPr="00A61D98">
        <w:rPr>
          <w:b/>
        </w:rPr>
        <w:t>Key Question</w:t>
      </w:r>
      <w:r w:rsidRPr="00A3462F">
        <w:t xml:space="preserve">: </w:t>
      </w:r>
      <w:r w:rsidR="002213CA">
        <w:t>in what ways do</w:t>
      </w:r>
      <w:r w:rsidR="00B87B35">
        <w:t xml:space="preserve"> the</w:t>
      </w:r>
      <w:r w:rsidR="0060755A">
        <w:t xml:space="preserve"> </w:t>
      </w:r>
      <w:r w:rsidR="00520FC8">
        <w:t>environmental,</w:t>
      </w:r>
      <w:r w:rsidR="0060755A" w:rsidRPr="0060755A">
        <w:t xml:space="preserve"> social, cultural, and economi</w:t>
      </w:r>
      <w:r w:rsidR="0060755A">
        <w:t>c impacts of</w:t>
      </w:r>
      <w:r w:rsidR="003077F6">
        <w:t xml:space="preserve"> Treaty No. 9 </w:t>
      </w:r>
      <w:r w:rsidR="005F2577">
        <w:t>illustrate</w:t>
      </w:r>
      <w:r w:rsidR="005F3210">
        <w:t xml:space="preserve"> relationships to land held by </w:t>
      </w:r>
      <w:r w:rsidR="00277E76">
        <w:t>First Nations communities</w:t>
      </w:r>
      <w:r w:rsidR="005F3210">
        <w:t xml:space="preserve"> in Ontario?</w:t>
      </w:r>
    </w:p>
    <w:p w14:paraId="0B9A6D1D" w14:textId="77777777" w:rsidR="00171F43" w:rsidRPr="00A3462F" w:rsidRDefault="00171F43" w:rsidP="00A3462F"/>
    <w:p w14:paraId="1F1CB707" w14:textId="128643DC" w:rsidR="00B55D37" w:rsidRPr="00A3462F" w:rsidRDefault="00171F43" w:rsidP="00A3462F">
      <w:r w:rsidRPr="00A3462F">
        <w:t>Big Ideas</w:t>
      </w:r>
      <w:r w:rsidR="0023401D" w:rsidRPr="00A3462F">
        <w:t>:</w:t>
      </w:r>
    </w:p>
    <w:p w14:paraId="43E60984" w14:textId="6B07E870" w:rsidR="00171F43" w:rsidRPr="00A3462F" w:rsidRDefault="00171F43" w:rsidP="00A3462F"/>
    <w:p w14:paraId="70026520" w14:textId="26EE6CF2" w:rsidR="003F7130" w:rsidRDefault="003F7130" w:rsidP="00120BBC">
      <w:pPr>
        <w:pStyle w:val="ListParagraph"/>
        <w:numPr>
          <w:ilvl w:val="0"/>
          <w:numId w:val="22"/>
        </w:numPr>
        <w:spacing w:before="120" w:after="120"/>
        <w:ind w:left="714" w:hanging="357"/>
        <w:contextualSpacing w:val="0"/>
        <w:rPr>
          <w:rFonts w:ascii="Arial" w:hAnsi="Arial"/>
        </w:rPr>
      </w:pPr>
      <w:r w:rsidRPr="003F7130">
        <w:rPr>
          <w:rFonts w:ascii="Arial" w:hAnsi="Arial"/>
        </w:rPr>
        <w:t>People have different beliefs about the impact of human actions on the natural environment and global systems</w:t>
      </w:r>
      <w:r w:rsidR="00120BBC">
        <w:rPr>
          <w:rFonts w:ascii="Arial" w:hAnsi="Arial"/>
        </w:rPr>
        <w:t>.</w:t>
      </w:r>
    </w:p>
    <w:p w14:paraId="7A83E5C6" w14:textId="5F9F3F87" w:rsidR="00E1300F" w:rsidRDefault="00E1300F" w:rsidP="00120BBC">
      <w:pPr>
        <w:pStyle w:val="ListParagraph"/>
        <w:numPr>
          <w:ilvl w:val="0"/>
          <w:numId w:val="22"/>
        </w:numPr>
        <w:spacing w:before="120" w:after="120"/>
        <w:ind w:left="714" w:hanging="357"/>
        <w:contextualSpacing w:val="0"/>
        <w:rPr>
          <w:rFonts w:ascii="Arial" w:hAnsi="Arial"/>
        </w:rPr>
      </w:pPr>
      <w:r w:rsidRPr="00E1300F">
        <w:rPr>
          <w:rFonts w:ascii="Arial" w:hAnsi="Arial"/>
        </w:rPr>
        <w:t xml:space="preserve">The sustainability of natural resources within regions is affected by social, </w:t>
      </w:r>
      <w:r w:rsidR="00ED32EC">
        <w:rPr>
          <w:rFonts w:ascii="Arial" w:hAnsi="Arial"/>
        </w:rPr>
        <w:t>cultural</w:t>
      </w:r>
      <w:r w:rsidRPr="00E1300F">
        <w:rPr>
          <w:rFonts w:ascii="Arial" w:hAnsi="Arial"/>
        </w:rPr>
        <w:t>, economic, and environmental factors</w:t>
      </w:r>
      <w:r>
        <w:rPr>
          <w:rFonts w:ascii="Arial" w:hAnsi="Arial"/>
        </w:rPr>
        <w:t>.</w:t>
      </w:r>
    </w:p>
    <w:p w14:paraId="19FD4597" w14:textId="1B29AD7E" w:rsidR="00627524" w:rsidRPr="00120307" w:rsidRDefault="00120307" w:rsidP="00120BBC">
      <w:pPr>
        <w:pStyle w:val="ListParagraph"/>
        <w:numPr>
          <w:ilvl w:val="0"/>
          <w:numId w:val="22"/>
        </w:numPr>
        <w:spacing w:before="120" w:after="120"/>
        <w:ind w:left="714" w:hanging="357"/>
        <w:contextualSpacing w:val="0"/>
        <w:rPr>
          <w:rFonts w:ascii="Arial" w:hAnsi="Arial"/>
        </w:rPr>
      </w:pPr>
      <w:r w:rsidRPr="00120307">
        <w:rPr>
          <w:rFonts w:ascii="Arial" w:hAnsi="Arial"/>
        </w:rPr>
        <w:t>People have different points of view about how Canada’s natural resources should be developed</w:t>
      </w:r>
      <w:r w:rsidR="00E1300F">
        <w:rPr>
          <w:rFonts w:ascii="Arial" w:hAnsi="Arial"/>
        </w:rPr>
        <w:t>.</w:t>
      </w:r>
    </w:p>
    <w:p w14:paraId="4E4A569C" w14:textId="17A62FBF" w:rsidR="009156C4" w:rsidRDefault="00ED32EC" w:rsidP="00120BBC">
      <w:pPr>
        <w:pStyle w:val="ListParagraph"/>
        <w:numPr>
          <w:ilvl w:val="0"/>
          <w:numId w:val="22"/>
        </w:numPr>
        <w:spacing w:before="120" w:after="120"/>
        <w:ind w:left="714" w:hanging="357"/>
        <w:contextualSpacing w:val="0"/>
        <w:rPr>
          <w:rFonts w:ascii="Arial" w:hAnsi="Arial"/>
        </w:rPr>
      </w:pPr>
      <w:r>
        <w:rPr>
          <w:rFonts w:ascii="Arial" w:hAnsi="Arial"/>
        </w:rPr>
        <w:t>Geographical regions</w:t>
      </w:r>
      <w:r w:rsidR="009156C4" w:rsidRPr="00601320">
        <w:rPr>
          <w:rFonts w:ascii="Arial" w:hAnsi="Arial"/>
        </w:rPr>
        <w:t xml:space="preserve"> are not </w:t>
      </w:r>
      <w:r>
        <w:rPr>
          <w:rFonts w:ascii="Arial" w:hAnsi="Arial"/>
        </w:rPr>
        <w:t xml:space="preserve">socially, </w:t>
      </w:r>
      <w:r w:rsidR="009156C4" w:rsidRPr="00601320">
        <w:rPr>
          <w:rFonts w:ascii="Arial" w:hAnsi="Arial"/>
        </w:rPr>
        <w:t>culturally</w:t>
      </w:r>
      <w:r>
        <w:rPr>
          <w:rFonts w:ascii="Arial" w:hAnsi="Arial"/>
        </w:rPr>
        <w:t>,</w:t>
      </w:r>
      <w:r w:rsidR="009156C4" w:rsidRPr="00601320">
        <w:rPr>
          <w:rFonts w:ascii="Arial" w:hAnsi="Arial"/>
        </w:rPr>
        <w:t xml:space="preserve"> or economically homogeneous</w:t>
      </w:r>
      <w:r w:rsidR="009156C4">
        <w:rPr>
          <w:rFonts w:ascii="Arial" w:hAnsi="Arial"/>
        </w:rPr>
        <w:t>.</w:t>
      </w:r>
    </w:p>
    <w:p w14:paraId="4FCD7432" w14:textId="77777777" w:rsidR="00171F43" w:rsidRPr="00A3462F" w:rsidRDefault="00171F43" w:rsidP="00A3462F"/>
    <w:p w14:paraId="7B280797" w14:textId="05E63E80" w:rsidR="003A616B" w:rsidRPr="00A3462F" w:rsidRDefault="00246E52" w:rsidP="00A3462F">
      <w:pPr>
        <w:pStyle w:val="Heading2"/>
      </w:pPr>
      <w:bookmarkStart w:id="8" w:name="_Toc47615842"/>
      <w:r w:rsidRPr="00A3462F">
        <w:t>Cu</w:t>
      </w:r>
      <w:r w:rsidR="003A616B" w:rsidRPr="00A3462F">
        <w:t>rriculum Connections</w:t>
      </w:r>
      <w:r w:rsidR="00FF40A2">
        <w:t xml:space="preserve"> &amp; Specific Expectations</w:t>
      </w:r>
      <w:bookmarkEnd w:id="8"/>
    </w:p>
    <w:p w14:paraId="35C797EE" w14:textId="22DDAF0A" w:rsidR="003A616B" w:rsidRPr="00A3462F" w:rsidRDefault="003A616B" w:rsidP="00A3462F"/>
    <w:p w14:paraId="0BE6B743" w14:textId="77EDB5B4" w:rsidR="008E37DE" w:rsidRPr="008E37DE" w:rsidRDefault="008E37DE" w:rsidP="008E37DE">
      <w:pPr>
        <w:pStyle w:val="ListParagraph"/>
        <w:numPr>
          <w:ilvl w:val="0"/>
          <w:numId w:val="27"/>
        </w:numPr>
        <w:rPr>
          <w:rFonts w:ascii="Arial" w:hAnsi="Arial"/>
        </w:rPr>
      </w:pPr>
      <w:r w:rsidRPr="008E37DE">
        <w:rPr>
          <w:rFonts w:ascii="Arial" w:hAnsi="Arial"/>
        </w:rPr>
        <w:t>Issues in Canadian Geography, Grade 9</w:t>
      </w:r>
      <w:r w:rsidR="00A47E75">
        <w:rPr>
          <w:rFonts w:ascii="Arial" w:hAnsi="Arial"/>
        </w:rPr>
        <w:t>:</w:t>
      </w:r>
    </w:p>
    <w:p w14:paraId="06B1AD49" w14:textId="7B4D025B" w:rsidR="003C5DAA" w:rsidRDefault="008E37DE" w:rsidP="009B4DB6">
      <w:pPr>
        <w:pStyle w:val="ListParagraph"/>
        <w:numPr>
          <w:ilvl w:val="1"/>
          <w:numId w:val="27"/>
        </w:numPr>
        <w:rPr>
          <w:rFonts w:ascii="Arial" w:hAnsi="Arial"/>
        </w:rPr>
      </w:pPr>
      <w:r w:rsidRPr="008E37DE">
        <w:rPr>
          <w:rFonts w:ascii="Arial" w:hAnsi="Arial"/>
        </w:rPr>
        <w:t xml:space="preserve">CGC1D and CDC1P, Strands </w:t>
      </w:r>
      <w:r w:rsidR="00AF73DF">
        <w:rPr>
          <w:rFonts w:ascii="Arial" w:hAnsi="Arial"/>
        </w:rPr>
        <w:t>A</w:t>
      </w:r>
      <w:r w:rsidRPr="008E37DE">
        <w:rPr>
          <w:rFonts w:ascii="Arial" w:hAnsi="Arial"/>
        </w:rPr>
        <w:t>-</w:t>
      </w:r>
      <w:r w:rsidR="007605E7">
        <w:rPr>
          <w:rFonts w:ascii="Arial" w:hAnsi="Arial"/>
        </w:rPr>
        <w:t>C</w:t>
      </w:r>
    </w:p>
    <w:p w14:paraId="2198D279" w14:textId="77777777" w:rsidR="009B4DB6" w:rsidRDefault="009B4DB6" w:rsidP="009B4DB6">
      <w:pPr>
        <w:pStyle w:val="ListParagraph"/>
        <w:ind w:left="1440"/>
        <w:rPr>
          <w:rFonts w:ascii="Arial" w:hAnsi="Arial"/>
        </w:rPr>
      </w:pPr>
    </w:p>
    <w:p w14:paraId="38CF6DDF" w14:textId="7ECF32C3" w:rsidR="003C5DAA" w:rsidRDefault="003C5DAA" w:rsidP="009B4DB6">
      <w:pPr>
        <w:pStyle w:val="ListParagraph"/>
        <w:numPr>
          <w:ilvl w:val="1"/>
          <w:numId w:val="27"/>
        </w:numPr>
        <w:rPr>
          <w:rFonts w:ascii="Arial" w:hAnsi="Arial"/>
        </w:rPr>
      </w:pPr>
      <w:r w:rsidRPr="003C5DAA">
        <w:rPr>
          <w:rFonts w:ascii="Arial" w:hAnsi="Arial"/>
        </w:rPr>
        <w:t xml:space="preserve">After this lesson, students will: </w:t>
      </w:r>
    </w:p>
    <w:p w14:paraId="6DDB55A1" w14:textId="77777777" w:rsidR="009B4DB6" w:rsidRPr="003C5DAA" w:rsidRDefault="009B4DB6" w:rsidP="009B4DB6">
      <w:pPr>
        <w:pStyle w:val="ListParagraph"/>
        <w:rPr>
          <w:rFonts w:ascii="Arial" w:hAnsi="Arial"/>
        </w:rPr>
      </w:pPr>
    </w:p>
    <w:p w14:paraId="08B6DE61" w14:textId="53A2F74D" w:rsidR="003C5DAA" w:rsidRPr="00225E3F" w:rsidRDefault="003C5DAA" w:rsidP="009B4DB6">
      <w:pPr>
        <w:pStyle w:val="ListParagraph"/>
        <w:numPr>
          <w:ilvl w:val="0"/>
          <w:numId w:val="31"/>
        </w:numPr>
        <w:rPr>
          <w:rFonts w:ascii="Arial" w:hAnsi="Arial"/>
        </w:rPr>
      </w:pPr>
      <w:r w:rsidRPr="107BB673">
        <w:rPr>
          <w:rFonts w:ascii="Arial" w:hAnsi="Arial"/>
        </w:rPr>
        <w:t xml:space="preserve">A1: demonstrate scientific investigation skills (related to both inquiry and research) in the four </w:t>
      </w:r>
      <w:r w:rsidR="65C79C96" w:rsidRPr="107BB673">
        <w:rPr>
          <w:rFonts w:ascii="Arial" w:hAnsi="Arial"/>
        </w:rPr>
        <w:t xml:space="preserve">skill </w:t>
      </w:r>
      <w:r w:rsidRPr="107BB673">
        <w:rPr>
          <w:rFonts w:ascii="Arial" w:hAnsi="Arial"/>
        </w:rPr>
        <w:t>areas (initiating and planning, recording, analyzing and interpreting, and communicating);</w:t>
      </w:r>
    </w:p>
    <w:p w14:paraId="593BA3FF" w14:textId="180E97F2" w:rsidR="00AF73DF" w:rsidRDefault="00AF73DF" w:rsidP="009B4DB6">
      <w:pPr>
        <w:pStyle w:val="ListParagraph"/>
        <w:numPr>
          <w:ilvl w:val="0"/>
          <w:numId w:val="31"/>
        </w:numPr>
        <w:rPr>
          <w:rFonts w:ascii="Arial" w:hAnsi="Arial"/>
        </w:rPr>
      </w:pPr>
      <w:r>
        <w:rPr>
          <w:rFonts w:ascii="Arial" w:hAnsi="Arial"/>
        </w:rPr>
        <w:lastRenderedPageBreak/>
        <w:t xml:space="preserve">B2: </w:t>
      </w:r>
      <w:r w:rsidR="00C54F2F" w:rsidRPr="00C54F2F">
        <w:rPr>
          <w:rFonts w:ascii="Arial" w:hAnsi="Arial"/>
        </w:rPr>
        <w:t xml:space="preserve">describe patterns in natural features and population distribution in the selected region, and </w:t>
      </w:r>
      <w:proofErr w:type="spellStart"/>
      <w:r w:rsidR="00C54F2F" w:rsidRPr="00C54F2F">
        <w:rPr>
          <w:rFonts w:ascii="Arial" w:hAnsi="Arial"/>
        </w:rPr>
        <w:t>analyse</w:t>
      </w:r>
      <w:proofErr w:type="spellEnd"/>
      <w:r w:rsidR="00C54F2F" w:rsidRPr="00C54F2F">
        <w:rPr>
          <w:rFonts w:ascii="Arial" w:hAnsi="Arial"/>
        </w:rPr>
        <w:t xml:space="preserve"> the relationship between them</w:t>
      </w:r>
      <w:r w:rsidR="00C54F2F">
        <w:rPr>
          <w:rFonts w:ascii="Arial" w:hAnsi="Arial"/>
        </w:rPr>
        <w:t>;</w:t>
      </w:r>
    </w:p>
    <w:p w14:paraId="0B66BCF3" w14:textId="221C8BE3" w:rsidR="008E37DE" w:rsidRPr="007605E7" w:rsidRDefault="003C5DAA" w:rsidP="008E37DE">
      <w:pPr>
        <w:pStyle w:val="ListParagraph"/>
        <w:numPr>
          <w:ilvl w:val="0"/>
          <w:numId w:val="31"/>
        </w:numPr>
        <w:rPr>
          <w:rFonts w:ascii="Arial" w:hAnsi="Arial"/>
        </w:rPr>
      </w:pPr>
      <w:r w:rsidRPr="003C5DAA">
        <w:rPr>
          <w:rFonts w:ascii="Arial" w:hAnsi="Arial"/>
        </w:rPr>
        <w:t xml:space="preserve">C2.2 </w:t>
      </w:r>
      <w:proofErr w:type="spellStart"/>
      <w:r w:rsidRPr="003C5DAA">
        <w:rPr>
          <w:rFonts w:ascii="Arial" w:hAnsi="Arial"/>
        </w:rPr>
        <w:t>analyse</w:t>
      </w:r>
      <w:proofErr w:type="spellEnd"/>
      <w:r w:rsidRPr="003C5DAA">
        <w:rPr>
          <w:rFonts w:ascii="Arial" w:hAnsi="Arial"/>
        </w:rPr>
        <w:t xml:space="preserve">, from a geographic perspective, issues relating to the development, extraction, and management of various natural resources found in </w:t>
      </w:r>
      <w:r w:rsidR="00B05DF3">
        <w:rPr>
          <w:rFonts w:ascii="Arial" w:hAnsi="Arial"/>
        </w:rPr>
        <w:t>Ontario</w:t>
      </w:r>
      <w:r w:rsidR="009B4DB6">
        <w:rPr>
          <w:rFonts w:ascii="Arial" w:hAnsi="Arial"/>
        </w:rPr>
        <w:t>;</w:t>
      </w:r>
    </w:p>
    <w:p w14:paraId="0A7FB7B0" w14:textId="77777777" w:rsidR="001B3AF8" w:rsidRPr="008E37DE" w:rsidRDefault="001B3AF8" w:rsidP="008E37DE"/>
    <w:p w14:paraId="7F6B7E0E" w14:textId="7560A29D" w:rsidR="008E37DE" w:rsidRPr="008E37DE" w:rsidRDefault="008E37DE" w:rsidP="008E37DE">
      <w:pPr>
        <w:pStyle w:val="ListParagraph"/>
        <w:numPr>
          <w:ilvl w:val="0"/>
          <w:numId w:val="27"/>
        </w:numPr>
        <w:rPr>
          <w:rFonts w:ascii="Arial" w:hAnsi="Arial"/>
        </w:rPr>
      </w:pPr>
      <w:r w:rsidRPr="008E37DE">
        <w:rPr>
          <w:rFonts w:ascii="Arial" w:hAnsi="Arial"/>
        </w:rPr>
        <w:t>Regional Geography, Grade 11</w:t>
      </w:r>
      <w:r w:rsidR="00A47E75">
        <w:rPr>
          <w:rFonts w:ascii="Arial" w:hAnsi="Arial"/>
        </w:rPr>
        <w:t>:</w:t>
      </w:r>
    </w:p>
    <w:p w14:paraId="02971837" w14:textId="28843492" w:rsidR="003C5DAA" w:rsidRDefault="008E37DE" w:rsidP="009B4DB6">
      <w:pPr>
        <w:pStyle w:val="ListParagraph"/>
        <w:numPr>
          <w:ilvl w:val="1"/>
          <w:numId w:val="27"/>
        </w:numPr>
        <w:rPr>
          <w:rFonts w:ascii="Arial" w:hAnsi="Arial"/>
        </w:rPr>
      </w:pPr>
      <w:r w:rsidRPr="008E37DE">
        <w:rPr>
          <w:rFonts w:ascii="Arial" w:hAnsi="Arial"/>
        </w:rPr>
        <w:t>CGD3M, Strands A</w:t>
      </w:r>
      <w:r w:rsidR="007605E7">
        <w:rPr>
          <w:rFonts w:ascii="Arial" w:hAnsi="Arial"/>
        </w:rPr>
        <w:t xml:space="preserve"> and C</w:t>
      </w:r>
    </w:p>
    <w:p w14:paraId="102D6529" w14:textId="77777777" w:rsidR="009B4DB6" w:rsidRPr="009B4DB6" w:rsidRDefault="009B4DB6" w:rsidP="009B4DB6">
      <w:pPr>
        <w:ind w:left="1080"/>
      </w:pPr>
    </w:p>
    <w:p w14:paraId="1B629C2E" w14:textId="7F44845E" w:rsidR="00305271" w:rsidRPr="003C5DAA" w:rsidRDefault="0023401D" w:rsidP="009B4DB6">
      <w:pPr>
        <w:pStyle w:val="ListParagraph"/>
        <w:numPr>
          <w:ilvl w:val="1"/>
          <w:numId w:val="27"/>
        </w:numPr>
        <w:rPr>
          <w:rFonts w:ascii="Arial" w:hAnsi="Arial"/>
        </w:rPr>
      </w:pPr>
      <w:r w:rsidRPr="003C5DAA">
        <w:rPr>
          <w:rFonts w:ascii="Arial" w:hAnsi="Arial"/>
        </w:rPr>
        <w:t>After this lesson, s</w:t>
      </w:r>
      <w:r w:rsidR="00305271" w:rsidRPr="003C5DAA">
        <w:rPr>
          <w:rFonts w:ascii="Arial" w:hAnsi="Arial"/>
        </w:rPr>
        <w:t>tudent</w:t>
      </w:r>
      <w:r w:rsidR="00B55D37" w:rsidRPr="003C5DAA">
        <w:rPr>
          <w:rFonts w:ascii="Arial" w:hAnsi="Arial"/>
        </w:rPr>
        <w:t>s</w:t>
      </w:r>
      <w:r w:rsidR="00305271" w:rsidRPr="003C5DAA">
        <w:rPr>
          <w:rFonts w:ascii="Arial" w:hAnsi="Arial"/>
        </w:rPr>
        <w:t xml:space="preserve"> will: </w:t>
      </w:r>
    </w:p>
    <w:p w14:paraId="6A9FAFF2" w14:textId="77777777" w:rsidR="00171F43" w:rsidRPr="00A3462F" w:rsidRDefault="00171F43" w:rsidP="00A3462F"/>
    <w:p w14:paraId="0FB2E76B" w14:textId="2DF620FC" w:rsidR="007605E7" w:rsidRPr="00225E3F" w:rsidRDefault="007605E7" w:rsidP="007605E7">
      <w:pPr>
        <w:pStyle w:val="ListParagraph"/>
        <w:numPr>
          <w:ilvl w:val="0"/>
          <w:numId w:val="30"/>
        </w:numPr>
        <w:rPr>
          <w:rFonts w:ascii="Arial" w:hAnsi="Arial"/>
        </w:rPr>
      </w:pPr>
      <w:r w:rsidRPr="107BB673">
        <w:rPr>
          <w:rFonts w:ascii="Arial" w:hAnsi="Arial"/>
        </w:rPr>
        <w:t xml:space="preserve">A1: demonstrate scientific investigation skills (related to both inquiry and research) in the four </w:t>
      </w:r>
      <w:r w:rsidR="74E4CF6A" w:rsidRPr="107BB673">
        <w:rPr>
          <w:rFonts w:ascii="Arial" w:hAnsi="Arial"/>
        </w:rPr>
        <w:t xml:space="preserve">skill </w:t>
      </w:r>
      <w:r w:rsidRPr="107BB673">
        <w:rPr>
          <w:rFonts w:ascii="Arial" w:hAnsi="Arial"/>
        </w:rPr>
        <w:t>areas (initiating and planning, recording, analyzing and interpreting, and communicating);</w:t>
      </w:r>
    </w:p>
    <w:p w14:paraId="06ADBFF3" w14:textId="2BFC4D04" w:rsidR="003C5DAA" w:rsidRPr="003C5DAA" w:rsidRDefault="003C5DAA" w:rsidP="009B4DB6">
      <w:pPr>
        <w:pStyle w:val="ListParagraph"/>
        <w:numPr>
          <w:ilvl w:val="0"/>
          <w:numId w:val="30"/>
        </w:numPr>
        <w:rPr>
          <w:rFonts w:ascii="Arial" w:hAnsi="Arial"/>
        </w:rPr>
      </w:pPr>
      <w:r w:rsidRPr="107BB673">
        <w:rPr>
          <w:rFonts w:ascii="Arial" w:hAnsi="Arial"/>
        </w:rPr>
        <w:t xml:space="preserve">C1.2 assess the </w:t>
      </w:r>
      <w:r w:rsidR="1CF8DC12" w:rsidRPr="107BB673">
        <w:rPr>
          <w:rFonts w:ascii="Arial" w:hAnsi="Arial"/>
        </w:rPr>
        <w:t xml:space="preserve">positive and negative </w:t>
      </w:r>
      <w:r w:rsidRPr="107BB673">
        <w:rPr>
          <w:rFonts w:ascii="Arial" w:hAnsi="Arial"/>
        </w:rPr>
        <w:t>effects</w:t>
      </w:r>
      <w:r w:rsidR="185DF654" w:rsidRPr="107BB673">
        <w:rPr>
          <w:rFonts w:ascii="Arial" w:hAnsi="Arial"/>
        </w:rPr>
        <w:t xml:space="preserve"> </w:t>
      </w:r>
      <w:r w:rsidRPr="107BB673">
        <w:rPr>
          <w:rFonts w:ascii="Arial" w:hAnsi="Arial"/>
        </w:rPr>
        <w:t>on the region of outside demand for its products and/or resources</w:t>
      </w:r>
      <w:r w:rsidR="000B1BD5" w:rsidRPr="107BB673">
        <w:rPr>
          <w:rFonts w:ascii="Arial" w:hAnsi="Arial"/>
        </w:rPr>
        <w:t>;</w:t>
      </w:r>
    </w:p>
    <w:p w14:paraId="52A990B6" w14:textId="1283D267" w:rsidR="003C5DAA" w:rsidRPr="003C5DAA" w:rsidRDefault="003C5DAA" w:rsidP="009B4DB6">
      <w:pPr>
        <w:pStyle w:val="ListParagraph"/>
        <w:numPr>
          <w:ilvl w:val="0"/>
          <w:numId w:val="30"/>
        </w:numPr>
        <w:rPr>
          <w:rFonts w:ascii="Arial" w:hAnsi="Arial"/>
        </w:rPr>
      </w:pPr>
      <w:r w:rsidRPr="003C5DAA">
        <w:rPr>
          <w:rFonts w:ascii="Arial" w:hAnsi="Arial"/>
        </w:rPr>
        <w:t>C1.4 explain how imperialism/colonialism has affected the region, with reference to its people and their relationship with the natural resources</w:t>
      </w:r>
      <w:r w:rsidR="000B1BD5">
        <w:rPr>
          <w:rFonts w:ascii="Arial" w:hAnsi="Arial"/>
        </w:rPr>
        <w:t>;</w:t>
      </w:r>
    </w:p>
    <w:p w14:paraId="4E21823D" w14:textId="77777777" w:rsidR="003C5DAA" w:rsidRPr="003C5DAA" w:rsidRDefault="003C5DAA" w:rsidP="009B4DB6">
      <w:pPr>
        <w:pStyle w:val="ListParagraph"/>
        <w:numPr>
          <w:ilvl w:val="0"/>
          <w:numId w:val="30"/>
        </w:numPr>
        <w:rPr>
          <w:rFonts w:ascii="Arial" w:hAnsi="Arial"/>
        </w:rPr>
      </w:pPr>
      <w:r w:rsidRPr="003C5DAA">
        <w:rPr>
          <w:rFonts w:ascii="Arial" w:hAnsi="Arial"/>
        </w:rPr>
        <w:t>C3.2 compare the perspectives of different groups on development projects, including, where applicable, megaprojects, in the region</w:t>
      </w:r>
    </w:p>
    <w:p w14:paraId="5F8E8525" w14:textId="7996BB73" w:rsidR="00903AE3" w:rsidRDefault="00903AE3" w:rsidP="00A3462F"/>
    <w:p w14:paraId="4CE390E1" w14:textId="4CE93268" w:rsidR="0051755A" w:rsidRDefault="0051755A" w:rsidP="0051755A">
      <w:pPr>
        <w:pStyle w:val="Heading2"/>
      </w:pPr>
      <w:bookmarkStart w:id="9" w:name="_Toc47615843"/>
      <w:r>
        <w:t xml:space="preserve">Responding to </w:t>
      </w:r>
      <w:r w:rsidR="002F1A25">
        <w:t>th</w:t>
      </w:r>
      <w:r w:rsidR="00D03133">
        <w:t>e</w:t>
      </w:r>
      <w:r>
        <w:t xml:space="preserve"> Calls to Action</w:t>
      </w:r>
      <w:bookmarkEnd w:id="9"/>
    </w:p>
    <w:p w14:paraId="5139E71F" w14:textId="77777777" w:rsidR="0051755A" w:rsidRDefault="0051755A" w:rsidP="0051755A"/>
    <w:p w14:paraId="765615CC" w14:textId="32AEF74F" w:rsidR="002F1A25" w:rsidRPr="00D03133" w:rsidRDefault="002F1A25" w:rsidP="0051755A">
      <w:r>
        <w:t xml:space="preserve">This lesson kit </w:t>
      </w:r>
      <w:r w:rsidR="00D03133">
        <w:t xml:space="preserve">has been developed to support responses </w:t>
      </w:r>
      <w:r>
        <w:t xml:space="preserve">to the following </w:t>
      </w:r>
      <w:hyperlink r:id="rId15" w:history="1">
        <w:r w:rsidRPr="00F745DD">
          <w:rPr>
            <w:rStyle w:val="Hyperlink"/>
          </w:rPr>
          <w:t>calls to action</w:t>
        </w:r>
      </w:hyperlink>
      <w:r w:rsidR="00D03133">
        <w:t xml:space="preserve"> made by the Truth and Reconciliation Commission of Canada</w:t>
      </w:r>
      <w:r>
        <w:t>:</w:t>
      </w:r>
    </w:p>
    <w:p w14:paraId="10633BD6" w14:textId="77777777" w:rsidR="002F1A25" w:rsidRPr="00D03133" w:rsidRDefault="002F1A25" w:rsidP="0051755A"/>
    <w:p w14:paraId="699789FC" w14:textId="33133E84" w:rsidR="0051755A" w:rsidRPr="00D03133" w:rsidRDefault="0051755A" w:rsidP="00D03133">
      <w:pPr>
        <w:pStyle w:val="ListParagraph"/>
        <w:numPr>
          <w:ilvl w:val="0"/>
          <w:numId w:val="37"/>
        </w:numPr>
        <w:rPr>
          <w:rFonts w:ascii="Arial" w:hAnsi="Arial"/>
          <w:i/>
        </w:rPr>
      </w:pPr>
      <w:r w:rsidRPr="00D03133">
        <w:rPr>
          <w:rFonts w:ascii="Arial" w:hAnsi="Arial"/>
          <w:i/>
        </w:rPr>
        <w:t xml:space="preserve">We call upon the Government of Canada, on behalf of all Canadians, to jointly develop with Aboriginal peoples a Royal Proclamation of Reconciliation to be issued by the Crown. The proclamation would build on the Royal Proclamation of 1763 and the Treaty of </w:t>
      </w:r>
      <w:proofErr w:type="gramStart"/>
      <w:r w:rsidRPr="00D03133">
        <w:rPr>
          <w:rFonts w:ascii="Arial" w:hAnsi="Arial"/>
          <w:i/>
        </w:rPr>
        <w:t>Niagara of 1764, and</w:t>
      </w:r>
      <w:proofErr w:type="gramEnd"/>
      <w:r w:rsidRPr="00D03133">
        <w:rPr>
          <w:rFonts w:ascii="Arial" w:hAnsi="Arial"/>
          <w:i/>
        </w:rPr>
        <w:t xml:space="preserve"> reaffirm the nation-to-nation relationship between</w:t>
      </w:r>
      <w:r w:rsidR="00D03133" w:rsidRPr="00D03133">
        <w:rPr>
          <w:rFonts w:ascii="Arial" w:hAnsi="Arial"/>
          <w:i/>
        </w:rPr>
        <w:t xml:space="preserve"> </w:t>
      </w:r>
      <w:r w:rsidRPr="00D03133">
        <w:rPr>
          <w:rFonts w:ascii="Arial" w:hAnsi="Arial"/>
          <w:i/>
        </w:rPr>
        <w:t xml:space="preserve">Aboriginal peoples and the Crown. The proclamation would include, but not be limited to, the following commitments: </w:t>
      </w:r>
    </w:p>
    <w:p w14:paraId="7595727E" w14:textId="77777777" w:rsidR="0051755A" w:rsidRPr="00D03133" w:rsidRDefault="0051755A" w:rsidP="00D03133">
      <w:pPr>
        <w:ind w:left="720"/>
        <w:rPr>
          <w:i/>
        </w:rPr>
      </w:pPr>
    </w:p>
    <w:p w14:paraId="015645D6" w14:textId="77777777" w:rsidR="0051755A" w:rsidRPr="00D03133" w:rsidRDefault="0051755A" w:rsidP="00D03133">
      <w:pPr>
        <w:ind w:left="1440"/>
        <w:rPr>
          <w:i/>
        </w:rPr>
      </w:pPr>
      <w:r w:rsidRPr="00D03133">
        <w:rPr>
          <w:i/>
        </w:rPr>
        <w:t>iii. Renew or establish Treaty relationships based on principles of mutual recognition, mutual respect, and shared responsibility for maintaining those relationships into the future.</w:t>
      </w:r>
    </w:p>
    <w:p w14:paraId="65C1D22B" w14:textId="77777777" w:rsidR="0051755A" w:rsidRPr="00D03133" w:rsidRDefault="0051755A" w:rsidP="00D03133">
      <w:pPr>
        <w:ind w:left="720"/>
        <w:rPr>
          <w:i/>
        </w:rPr>
      </w:pPr>
    </w:p>
    <w:p w14:paraId="3E0F387E" w14:textId="7F56214C" w:rsidR="0073452F" w:rsidRDefault="0073452F" w:rsidP="0073452F">
      <w:pPr>
        <w:pStyle w:val="ListParagraph"/>
        <w:numPr>
          <w:ilvl w:val="0"/>
          <w:numId w:val="40"/>
        </w:numPr>
        <w:rPr>
          <w:rFonts w:ascii="Arial" w:hAnsi="Arial"/>
          <w:i/>
        </w:rPr>
      </w:pPr>
      <w:r w:rsidRPr="0073452F">
        <w:rPr>
          <w:rFonts w:ascii="Arial" w:hAnsi="Arial"/>
          <w:i/>
        </w:rPr>
        <w:t>We call upon the Council of Ministers of Education, Canada to maintain an annual commitment to Aboriginal education issues, including:</w:t>
      </w:r>
    </w:p>
    <w:p w14:paraId="26486BC1" w14:textId="77777777" w:rsidR="0073452F" w:rsidRPr="0073452F" w:rsidRDefault="0073452F" w:rsidP="0073452F">
      <w:pPr>
        <w:ind w:left="360"/>
        <w:rPr>
          <w:i/>
        </w:rPr>
      </w:pPr>
    </w:p>
    <w:p w14:paraId="10487BC4" w14:textId="68F72226" w:rsidR="0073452F" w:rsidRPr="0073452F" w:rsidRDefault="0073452F" w:rsidP="0073452F">
      <w:pPr>
        <w:ind w:left="1440"/>
        <w:rPr>
          <w:i/>
        </w:rPr>
      </w:pPr>
      <w:proofErr w:type="spellStart"/>
      <w:r w:rsidRPr="0073452F">
        <w:rPr>
          <w:i/>
        </w:rPr>
        <w:t>i</w:t>
      </w:r>
      <w:proofErr w:type="spellEnd"/>
      <w:r w:rsidRPr="0073452F">
        <w:rPr>
          <w:i/>
        </w:rPr>
        <w:t>. Developing and implementing Kindergarten to Grade Twelve curriculum and learning resources on Aboriginal peoples in Canadian history, and the history and legacy of residential schools.</w:t>
      </w:r>
    </w:p>
    <w:p w14:paraId="36BFA9D8" w14:textId="3DDF15C2" w:rsidR="008E0411" w:rsidRPr="00D03133" w:rsidRDefault="008E0411" w:rsidP="0073452F">
      <w:pPr>
        <w:rPr>
          <w:i/>
          <w:sz w:val="32"/>
          <w:szCs w:val="24"/>
        </w:rPr>
      </w:pPr>
      <w:r w:rsidRPr="00D03133">
        <w:rPr>
          <w:i/>
        </w:rPr>
        <w:br w:type="page"/>
      </w:r>
    </w:p>
    <w:p w14:paraId="7DA55839" w14:textId="5D53BB04" w:rsidR="008E0411" w:rsidRPr="00A3462F" w:rsidRDefault="008E0411" w:rsidP="00A3462F">
      <w:pPr>
        <w:pStyle w:val="Heading2"/>
      </w:pPr>
      <w:bookmarkStart w:id="10" w:name="_Toc47615844"/>
      <w:r w:rsidRPr="00A3462F">
        <w:lastRenderedPageBreak/>
        <w:t>Materials/Resources</w:t>
      </w:r>
      <w:bookmarkEnd w:id="10"/>
    </w:p>
    <w:p w14:paraId="4B36714D" w14:textId="77777777" w:rsidR="008E0411" w:rsidRPr="00A3462F" w:rsidRDefault="008E0411" w:rsidP="00A3462F">
      <w:pPr>
        <w:pStyle w:val="ListParagraph"/>
        <w:rPr>
          <w:rFonts w:ascii="Arial" w:hAnsi="Arial"/>
        </w:rPr>
      </w:pPr>
    </w:p>
    <w:p w14:paraId="0F03C762" w14:textId="5070812B" w:rsidR="001B3AF8" w:rsidRPr="00632501" w:rsidRDefault="001B3AF8" w:rsidP="00A3462F">
      <w:pPr>
        <w:pStyle w:val="ListParagraph"/>
        <w:numPr>
          <w:ilvl w:val="0"/>
          <w:numId w:val="12"/>
        </w:numPr>
        <w:rPr>
          <w:rFonts w:ascii="Arial" w:hAnsi="Arial"/>
        </w:rPr>
      </w:pPr>
      <w:r w:rsidRPr="00632501">
        <w:rPr>
          <w:rFonts w:ascii="Arial" w:hAnsi="Arial"/>
        </w:rPr>
        <w:t>Computers, tablets, or smart devices with internet access</w:t>
      </w:r>
      <w:r w:rsidR="00EE657B">
        <w:rPr>
          <w:rFonts w:ascii="Arial" w:hAnsi="Arial"/>
        </w:rPr>
        <w:t xml:space="preserve"> </w:t>
      </w:r>
    </w:p>
    <w:p w14:paraId="02A574B6" w14:textId="6EED6A78" w:rsidR="008E0411" w:rsidRPr="00632501" w:rsidRDefault="008E0411" w:rsidP="00A3462F">
      <w:pPr>
        <w:pStyle w:val="ListParagraph"/>
        <w:numPr>
          <w:ilvl w:val="0"/>
          <w:numId w:val="12"/>
        </w:numPr>
        <w:rPr>
          <w:rFonts w:ascii="Arial" w:hAnsi="Arial"/>
        </w:rPr>
      </w:pPr>
      <w:r w:rsidRPr="00632501">
        <w:rPr>
          <w:rFonts w:ascii="Arial" w:hAnsi="Arial"/>
        </w:rPr>
        <w:t>Paper for printing activity sheets</w:t>
      </w:r>
      <w:r w:rsidR="00EE657B">
        <w:rPr>
          <w:rFonts w:ascii="Arial" w:hAnsi="Arial"/>
        </w:rPr>
        <w:t xml:space="preserve"> (optional)</w:t>
      </w:r>
    </w:p>
    <w:p w14:paraId="207B2683" w14:textId="601E8E20" w:rsidR="008E0411" w:rsidRPr="00632501" w:rsidRDefault="008E0411" w:rsidP="00A3462F">
      <w:pPr>
        <w:pStyle w:val="ListParagraph"/>
        <w:numPr>
          <w:ilvl w:val="0"/>
          <w:numId w:val="12"/>
        </w:numPr>
        <w:rPr>
          <w:rFonts w:ascii="Arial" w:hAnsi="Arial"/>
        </w:rPr>
      </w:pPr>
      <w:r w:rsidRPr="00632501">
        <w:rPr>
          <w:rFonts w:ascii="Arial" w:hAnsi="Arial"/>
        </w:rPr>
        <w:t>Blackboard, whiteboard, or chart paper (with writing tool</w:t>
      </w:r>
      <w:r w:rsidR="00EE657B">
        <w:rPr>
          <w:rFonts w:ascii="Arial" w:hAnsi="Arial"/>
        </w:rPr>
        <w:t>, optional</w:t>
      </w:r>
      <w:r w:rsidRPr="00632501">
        <w:rPr>
          <w:rFonts w:ascii="Arial" w:hAnsi="Arial"/>
        </w:rPr>
        <w:t>)</w:t>
      </w:r>
    </w:p>
    <w:p w14:paraId="2F813281" w14:textId="54D10E4E" w:rsidR="008E0411" w:rsidRPr="00632501" w:rsidRDefault="008E0411" w:rsidP="00A3462F">
      <w:pPr>
        <w:pStyle w:val="ListParagraph"/>
        <w:numPr>
          <w:ilvl w:val="0"/>
          <w:numId w:val="12"/>
        </w:numPr>
        <w:rPr>
          <w:rFonts w:ascii="Arial" w:hAnsi="Arial"/>
        </w:rPr>
      </w:pPr>
      <w:r w:rsidRPr="00632501">
        <w:rPr>
          <w:rFonts w:ascii="Arial" w:hAnsi="Arial"/>
        </w:rPr>
        <w:t>Handouts and worksheet provided in this lesson kit</w:t>
      </w:r>
      <w:r w:rsidR="00EE657B">
        <w:rPr>
          <w:rFonts w:ascii="Arial" w:hAnsi="Arial"/>
        </w:rPr>
        <w:t xml:space="preserve"> (paper or digital)</w:t>
      </w:r>
    </w:p>
    <w:p w14:paraId="63D659F6" w14:textId="13BDD6B6" w:rsidR="003A257A" w:rsidRPr="00A3462F" w:rsidRDefault="003A257A" w:rsidP="00A3462F"/>
    <w:p w14:paraId="26A79515" w14:textId="43D559AB" w:rsidR="006F5F55" w:rsidRPr="00A3462F" w:rsidRDefault="00114BEC" w:rsidP="00A3462F">
      <w:pPr>
        <w:pStyle w:val="Heading2"/>
      </w:pPr>
      <w:bookmarkStart w:id="11" w:name="_Toc47615845"/>
      <w:r w:rsidRPr="00A3462F">
        <w:t>Lesson/</w:t>
      </w:r>
      <w:r w:rsidR="006F5F55" w:rsidRPr="00A3462F">
        <w:t>Activity</w:t>
      </w:r>
      <w:bookmarkEnd w:id="11"/>
    </w:p>
    <w:p w14:paraId="4E0DE284" w14:textId="77777777" w:rsidR="00B55D37" w:rsidRPr="00A3462F" w:rsidRDefault="00B55D37" w:rsidP="00A3462F"/>
    <w:p w14:paraId="3475BC98" w14:textId="173FA0AA" w:rsidR="00B55D37" w:rsidRPr="00A3462F" w:rsidRDefault="00B55D37" w:rsidP="00A3462F">
      <w:pPr>
        <w:pStyle w:val="Heading3"/>
      </w:pPr>
      <w:bookmarkStart w:id="12" w:name="_Toc47615846"/>
      <w:r w:rsidRPr="00A3462F">
        <w:t>Background/Preparation</w:t>
      </w:r>
      <w:bookmarkEnd w:id="12"/>
    </w:p>
    <w:p w14:paraId="78E40D95" w14:textId="77777777" w:rsidR="00B55D37" w:rsidRPr="00A3462F" w:rsidRDefault="00B55D37" w:rsidP="00A3462F"/>
    <w:p w14:paraId="5FE9F940" w14:textId="78C3DA71" w:rsidR="00B55D37" w:rsidRPr="000F083E" w:rsidRDefault="00B55D37" w:rsidP="00A3462F">
      <w:pPr>
        <w:pStyle w:val="ListParagraph"/>
        <w:numPr>
          <w:ilvl w:val="0"/>
          <w:numId w:val="10"/>
        </w:numPr>
        <w:rPr>
          <w:rFonts w:ascii="Arial" w:hAnsi="Arial"/>
        </w:rPr>
      </w:pPr>
      <w:r w:rsidRPr="000F083E">
        <w:rPr>
          <w:rFonts w:ascii="Arial" w:hAnsi="Arial"/>
        </w:rPr>
        <w:t>Students should be familiar with</w:t>
      </w:r>
      <w:r w:rsidR="00755460" w:rsidRPr="000F083E">
        <w:rPr>
          <w:rFonts w:ascii="Arial" w:hAnsi="Arial"/>
        </w:rPr>
        <w:t xml:space="preserve"> the </w:t>
      </w:r>
      <w:r w:rsidR="0087305B">
        <w:rPr>
          <w:rFonts w:ascii="Arial" w:hAnsi="Arial"/>
        </w:rPr>
        <w:t>location of James Bay in northern Ontario</w:t>
      </w:r>
      <w:r w:rsidR="00755460" w:rsidRPr="000F083E">
        <w:rPr>
          <w:rFonts w:ascii="Arial" w:hAnsi="Arial"/>
        </w:rPr>
        <w:t xml:space="preserve">. </w:t>
      </w:r>
    </w:p>
    <w:p w14:paraId="4290D3E3" w14:textId="185216F9" w:rsidR="00B55D37" w:rsidRPr="000F083E" w:rsidRDefault="00B55D37" w:rsidP="00A3462F">
      <w:pPr>
        <w:pStyle w:val="ListParagraph"/>
        <w:numPr>
          <w:ilvl w:val="0"/>
          <w:numId w:val="10"/>
        </w:numPr>
        <w:rPr>
          <w:rFonts w:ascii="Arial" w:hAnsi="Arial"/>
        </w:rPr>
      </w:pPr>
      <w:r w:rsidRPr="000F083E">
        <w:rPr>
          <w:rFonts w:ascii="Arial" w:hAnsi="Arial"/>
        </w:rPr>
        <w:t>Students should be familiar with</w:t>
      </w:r>
      <w:r w:rsidR="00755460" w:rsidRPr="000F083E">
        <w:rPr>
          <w:rFonts w:ascii="Arial" w:hAnsi="Arial"/>
        </w:rPr>
        <w:t xml:space="preserve"> the </w:t>
      </w:r>
      <w:r w:rsidR="003E1564">
        <w:rPr>
          <w:rFonts w:ascii="Arial" w:hAnsi="Arial"/>
        </w:rPr>
        <w:t>types of natural resources found in Ontario.</w:t>
      </w:r>
    </w:p>
    <w:p w14:paraId="60B8E326" w14:textId="07437C7B" w:rsidR="0023401D" w:rsidRDefault="0023401D" w:rsidP="00A3462F">
      <w:pPr>
        <w:pStyle w:val="ListParagraph"/>
        <w:numPr>
          <w:ilvl w:val="0"/>
          <w:numId w:val="10"/>
        </w:numPr>
        <w:rPr>
          <w:rFonts w:ascii="Arial" w:hAnsi="Arial"/>
        </w:rPr>
      </w:pPr>
      <w:r w:rsidRPr="000F083E">
        <w:rPr>
          <w:rFonts w:ascii="Arial" w:hAnsi="Arial"/>
        </w:rPr>
        <w:t>Teacher preparation: begin by reading “Background Information” in Appendix I of this lesson kit.</w:t>
      </w:r>
    </w:p>
    <w:p w14:paraId="430B2BE9" w14:textId="1BBA098B" w:rsidR="00853A8F" w:rsidRPr="000F083E" w:rsidRDefault="00853A8F" w:rsidP="00A3462F">
      <w:pPr>
        <w:pStyle w:val="ListParagraph"/>
        <w:numPr>
          <w:ilvl w:val="0"/>
          <w:numId w:val="10"/>
        </w:numPr>
        <w:rPr>
          <w:rFonts w:ascii="Arial" w:hAnsi="Arial"/>
        </w:rPr>
      </w:pPr>
      <w:r>
        <w:rPr>
          <w:rFonts w:ascii="Arial" w:hAnsi="Arial"/>
        </w:rPr>
        <w:t xml:space="preserve">Optional: students and teachers can </w:t>
      </w:r>
      <w:r w:rsidR="001E0F17">
        <w:rPr>
          <w:rFonts w:ascii="Arial" w:hAnsi="Arial"/>
        </w:rPr>
        <w:t xml:space="preserve">review </w:t>
      </w:r>
      <w:hyperlink r:id="rId16" w:history="1">
        <w:r w:rsidR="001E0F17" w:rsidRPr="00BD6A7E">
          <w:rPr>
            <w:rStyle w:val="Hyperlink"/>
            <w:rFonts w:ascii="Arial" w:hAnsi="Arial"/>
          </w:rPr>
          <w:t>The James Bay Treaty (Treaty No. 9)</w:t>
        </w:r>
      </w:hyperlink>
      <w:r w:rsidR="001E0F17">
        <w:rPr>
          <w:rFonts w:ascii="Arial" w:hAnsi="Arial"/>
        </w:rPr>
        <w:t xml:space="preserve"> online exhibit.</w:t>
      </w:r>
    </w:p>
    <w:p w14:paraId="0B124CA3" w14:textId="77777777" w:rsidR="00B55D37" w:rsidRPr="00A3462F" w:rsidRDefault="00B55D37" w:rsidP="00A3462F"/>
    <w:p w14:paraId="11E13AF9" w14:textId="2ECDB985" w:rsidR="00B55D37" w:rsidRPr="00A3462F" w:rsidRDefault="0023401D" w:rsidP="00A3462F">
      <w:pPr>
        <w:pStyle w:val="Heading3"/>
      </w:pPr>
      <w:bookmarkStart w:id="13" w:name="_Toc47615847"/>
      <w:r w:rsidRPr="00A3462F">
        <w:t>Act</w:t>
      </w:r>
      <w:r w:rsidR="00E44EDC" w:rsidRPr="00A3462F">
        <w:t>ivation</w:t>
      </w:r>
      <w:bookmarkEnd w:id="13"/>
    </w:p>
    <w:p w14:paraId="17CF532A" w14:textId="77777777" w:rsidR="00D209BD" w:rsidRPr="00D209BD" w:rsidRDefault="00D209BD" w:rsidP="00D209BD">
      <w:pPr>
        <w:rPr>
          <w:highlight w:val="yellow"/>
        </w:rPr>
      </w:pPr>
    </w:p>
    <w:p w14:paraId="4F1D5CBB" w14:textId="77777777" w:rsidR="00D209BD" w:rsidRPr="001C5ADD" w:rsidRDefault="00D209BD" w:rsidP="00D209BD">
      <w:pPr>
        <w:pStyle w:val="ListParagraph"/>
        <w:numPr>
          <w:ilvl w:val="0"/>
          <w:numId w:val="11"/>
        </w:numPr>
        <w:rPr>
          <w:rFonts w:ascii="Arial" w:hAnsi="Arial"/>
        </w:rPr>
      </w:pPr>
      <w:r w:rsidRPr="001C5ADD">
        <w:rPr>
          <w:rFonts w:ascii="Arial" w:hAnsi="Arial"/>
        </w:rPr>
        <w:t>Hold a group discussion using the following question:</w:t>
      </w:r>
    </w:p>
    <w:p w14:paraId="7C2D3909" w14:textId="77777777" w:rsidR="00D209BD" w:rsidRDefault="00D209BD" w:rsidP="00D209BD">
      <w:pPr>
        <w:pStyle w:val="ListParagraph"/>
        <w:rPr>
          <w:rFonts w:ascii="Arial" w:hAnsi="Arial"/>
        </w:rPr>
      </w:pPr>
    </w:p>
    <w:p w14:paraId="07B63FE3" w14:textId="034AA806" w:rsidR="00D209BD" w:rsidRPr="001917E5" w:rsidRDefault="00142F24" w:rsidP="00E24B3C">
      <w:pPr>
        <w:pStyle w:val="ListParagraph"/>
        <w:ind w:left="0"/>
        <w:jc w:val="center"/>
        <w:rPr>
          <w:rFonts w:ascii="Arial" w:hAnsi="Arial"/>
          <w:i/>
        </w:rPr>
      </w:pPr>
      <w:r w:rsidRPr="001917E5">
        <w:rPr>
          <w:rFonts w:ascii="Arial" w:hAnsi="Arial"/>
          <w:i/>
        </w:rPr>
        <w:t>Wh</w:t>
      </w:r>
      <w:r w:rsidR="009E2BBE" w:rsidRPr="001917E5">
        <w:rPr>
          <w:rFonts w:ascii="Arial" w:hAnsi="Arial"/>
          <w:i/>
        </w:rPr>
        <w:t>ich</w:t>
      </w:r>
      <w:r w:rsidRPr="001917E5">
        <w:rPr>
          <w:rFonts w:ascii="Arial" w:hAnsi="Arial"/>
          <w:i/>
        </w:rPr>
        <w:t xml:space="preserve"> natural resources do you use daily?</w:t>
      </w:r>
    </w:p>
    <w:p w14:paraId="4B3B1F3A" w14:textId="77777777" w:rsidR="0023401D" w:rsidRPr="00A3462F" w:rsidRDefault="0023401D" w:rsidP="00A3462F">
      <w:pPr>
        <w:pStyle w:val="ListParagraph"/>
        <w:rPr>
          <w:rFonts w:ascii="Arial" w:hAnsi="Arial"/>
          <w:highlight w:val="yellow"/>
        </w:rPr>
      </w:pPr>
    </w:p>
    <w:p w14:paraId="7A208238" w14:textId="67BAE1AF" w:rsidR="00D209BD" w:rsidRDefault="0023401D" w:rsidP="00022505">
      <w:pPr>
        <w:pStyle w:val="ListParagraph"/>
        <w:rPr>
          <w:rFonts w:ascii="Arial" w:hAnsi="Arial"/>
        </w:rPr>
      </w:pPr>
      <w:r w:rsidRPr="001C5ADD">
        <w:rPr>
          <w:rFonts w:ascii="Arial" w:hAnsi="Arial"/>
        </w:rPr>
        <w:t xml:space="preserve">Have students </w:t>
      </w:r>
      <w:r w:rsidR="000402AD" w:rsidRPr="001C5ADD">
        <w:rPr>
          <w:rFonts w:ascii="Arial" w:hAnsi="Arial"/>
        </w:rPr>
        <w:t xml:space="preserve">discuss their </w:t>
      </w:r>
      <w:r w:rsidR="008C520D" w:rsidRPr="001C5ADD">
        <w:rPr>
          <w:rFonts w:ascii="Arial" w:hAnsi="Arial"/>
        </w:rPr>
        <w:t>responses</w:t>
      </w:r>
      <w:r w:rsidR="000402AD" w:rsidRPr="001C5ADD">
        <w:rPr>
          <w:rFonts w:ascii="Arial" w:hAnsi="Arial"/>
        </w:rPr>
        <w:t xml:space="preserve"> </w:t>
      </w:r>
      <w:r w:rsidR="00142F24">
        <w:rPr>
          <w:rFonts w:ascii="Arial" w:hAnsi="Arial"/>
        </w:rPr>
        <w:t xml:space="preserve">in small groups </w:t>
      </w:r>
      <w:r w:rsidR="000402AD" w:rsidRPr="001C5ADD">
        <w:rPr>
          <w:rFonts w:ascii="Arial" w:hAnsi="Arial"/>
        </w:rPr>
        <w:t>for 5-</w:t>
      </w:r>
      <w:r w:rsidR="000402AD" w:rsidRPr="00142F24">
        <w:rPr>
          <w:rFonts w:ascii="Arial" w:hAnsi="Arial"/>
        </w:rPr>
        <w:t>10 minutes,</w:t>
      </w:r>
      <w:r w:rsidR="00142F24" w:rsidRPr="00142F24">
        <w:rPr>
          <w:rFonts w:ascii="Arial" w:hAnsi="Arial"/>
        </w:rPr>
        <w:t xml:space="preserve"> then a</w:t>
      </w:r>
      <w:r w:rsidR="008C520D" w:rsidRPr="00142F24">
        <w:rPr>
          <w:rFonts w:ascii="Arial" w:hAnsi="Arial"/>
        </w:rPr>
        <w:t>s a class, make a list of the different ideas proposed by each group.</w:t>
      </w:r>
    </w:p>
    <w:p w14:paraId="0770EAF1" w14:textId="77777777" w:rsidR="00022505" w:rsidRPr="00142F24" w:rsidRDefault="00022505" w:rsidP="00022505">
      <w:pPr>
        <w:pStyle w:val="ListParagraph"/>
        <w:rPr>
          <w:rFonts w:ascii="Arial" w:hAnsi="Arial"/>
        </w:rPr>
      </w:pPr>
    </w:p>
    <w:p w14:paraId="5355F0DF" w14:textId="7666CD8C" w:rsidR="00D209BD" w:rsidRPr="008615BE" w:rsidRDefault="00DF3627" w:rsidP="00D209BD">
      <w:pPr>
        <w:pStyle w:val="ListParagraph"/>
        <w:numPr>
          <w:ilvl w:val="0"/>
          <w:numId w:val="11"/>
        </w:numPr>
        <w:rPr>
          <w:rFonts w:ascii="Arial" w:hAnsi="Arial"/>
        </w:rPr>
      </w:pPr>
      <w:r>
        <w:rPr>
          <w:rFonts w:ascii="Arial" w:hAnsi="Arial"/>
        </w:rPr>
        <w:t>Share the following</w:t>
      </w:r>
      <w:r w:rsidR="00D209BD" w:rsidRPr="008615BE">
        <w:rPr>
          <w:rFonts w:ascii="Arial" w:hAnsi="Arial"/>
        </w:rPr>
        <w:t xml:space="preserve"> scenario for students to </w:t>
      </w:r>
      <w:r>
        <w:rPr>
          <w:rFonts w:ascii="Arial" w:hAnsi="Arial"/>
        </w:rPr>
        <w:t>consider and discuss</w:t>
      </w:r>
      <w:r w:rsidR="00D209BD" w:rsidRPr="008615BE">
        <w:rPr>
          <w:rFonts w:ascii="Arial" w:hAnsi="Arial"/>
        </w:rPr>
        <w:t>, either as a class or in small groups:</w:t>
      </w:r>
    </w:p>
    <w:p w14:paraId="4B6FAD57" w14:textId="77777777" w:rsidR="00D209BD" w:rsidRDefault="00D209BD" w:rsidP="00D209BD">
      <w:pPr>
        <w:pStyle w:val="ListParagraph"/>
        <w:rPr>
          <w:rFonts w:ascii="Arial" w:hAnsi="Arial"/>
        </w:rPr>
      </w:pPr>
    </w:p>
    <w:p w14:paraId="36DC33A6" w14:textId="3AF855F7" w:rsidR="00D209BD" w:rsidRPr="001917E5" w:rsidRDefault="00D209BD" w:rsidP="107BB673">
      <w:pPr>
        <w:pStyle w:val="ListParagraph"/>
        <w:rPr>
          <w:rFonts w:ascii="Arial" w:hAnsi="Arial"/>
          <w:i/>
        </w:rPr>
      </w:pPr>
      <w:r w:rsidRPr="001917E5">
        <w:rPr>
          <w:rFonts w:ascii="Arial" w:hAnsi="Arial"/>
          <w:i/>
        </w:rPr>
        <w:t>Imagine that</w:t>
      </w:r>
      <w:r w:rsidR="001F3C06" w:rsidRPr="001917E5">
        <w:rPr>
          <w:rFonts w:ascii="Arial" w:hAnsi="Arial"/>
          <w:i/>
        </w:rPr>
        <w:t xml:space="preserve"> </w:t>
      </w:r>
      <w:r w:rsidR="00BA4D43" w:rsidRPr="001917E5">
        <w:rPr>
          <w:rFonts w:ascii="Arial" w:hAnsi="Arial"/>
          <w:i/>
        </w:rPr>
        <w:t xml:space="preserve">you have a new neighbour, who just arrived in your community and asks you to </w:t>
      </w:r>
      <w:r w:rsidR="0011092B" w:rsidRPr="001917E5">
        <w:rPr>
          <w:rFonts w:ascii="Arial" w:hAnsi="Arial"/>
          <w:i/>
        </w:rPr>
        <w:t xml:space="preserve">share the natural resources you use daily – </w:t>
      </w:r>
      <w:r w:rsidR="00E62F91" w:rsidRPr="001917E5">
        <w:rPr>
          <w:rFonts w:ascii="Arial" w:hAnsi="Arial"/>
          <w:i/>
        </w:rPr>
        <w:t xml:space="preserve">how would you </w:t>
      </w:r>
      <w:r w:rsidR="00767CEB">
        <w:rPr>
          <w:rFonts w:ascii="Arial" w:hAnsi="Arial"/>
          <w:i/>
        </w:rPr>
        <w:t xml:space="preserve">acknowledge the agreement, how would you </w:t>
      </w:r>
      <w:r w:rsidR="00E62F91" w:rsidRPr="001917E5">
        <w:rPr>
          <w:rFonts w:ascii="Arial" w:hAnsi="Arial"/>
          <w:i/>
        </w:rPr>
        <w:t xml:space="preserve">share </w:t>
      </w:r>
      <w:r w:rsidR="5E5F7401" w:rsidRPr="107BB673">
        <w:rPr>
          <w:rFonts w:ascii="Arial" w:hAnsi="Arial"/>
          <w:i/>
          <w:iCs/>
        </w:rPr>
        <w:t xml:space="preserve">the resources with </w:t>
      </w:r>
      <w:r w:rsidR="00E62F91" w:rsidRPr="001917E5">
        <w:rPr>
          <w:rFonts w:ascii="Arial" w:hAnsi="Arial"/>
          <w:i/>
        </w:rPr>
        <w:t>them</w:t>
      </w:r>
      <w:r w:rsidR="001917E5" w:rsidRPr="001917E5">
        <w:rPr>
          <w:rFonts w:ascii="Arial" w:hAnsi="Arial"/>
          <w:i/>
        </w:rPr>
        <w:t>, and would you expect anything in return?</w:t>
      </w:r>
    </w:p>
    <w:p w14:paraId="29967AA5" w14:textId="77777777" w:rsidR="009E07C0" w:rsidRPr="00A3462F" w:rsidRDefault="009E07C0" w:rsidP="00A3462F"/>
    <w:p w14:paraId="0CEBD42D" w14:textId="4D2B3C0F" w:rsidR="009E07C0" w:rsidRPr="00A3462F" w:rsidRDefault="008E0411" w:rsidP="00A3462F">
      <w:pPr>
        <w:pStyle w:val="Heading3"/>
      </w:pPr>
      <w:bookmarkStart w:id="14" w:name="_Toc47615848"/>
      <w:r w:rsidRPr="00A3462F">
        <w:t>Activity</w:t>
      </w:r>
      <w:bookmarkEnd w:id="14"/>
    </w:p>
    <w:p w14:paraId="4E3779B8" w14:textId="77777777" w:rsidR="009E07C0" w:rsidRPr="00A3462F" w:rsidRDefault="009E07C0" w:rsidP="00A3462F"/>
    <w:p w14:paraId="420085FC" w14:textId="5F39DFD8" w:rsidR="00560687" w:rsidRDefault="008E0411" w:rsidP="00A3462F">
      <w:r w:rsidRPr="00A3462F">
        <w:t xml:space="preserve">Summary: </w:t>
      </w:r>
      <w:r w:rsidRPr="00BF6942">
        <w:t xml:space="preserve">using primary </w:t>
      </w:r>
      <w:r w:rsidR="00F83FE6" w:rsidRPr="00BF6942">
        <w:t xml:space="preserve">and secondary sources, students will </w:t>
      </w:r>
      <w:r w:rsidR="001466CF" w:rsidRPr="00BF6942">
        <w:t>learn abou</w:t>
      </w:r>
      <w:r w:rsidR="00C6478C">
        <w:t>t the significance of natural resources in the context of treaty-making</w:t>
      </w:r>
      <w:r w:rsidR="006F00B9">
        <w:t xml:space="preserve"> in Ontario</w:t>
      </w:r>
      <w:r w:rsidR="00EE657B">
        <w:t xml:space="preserve"> by </w:t>
      </w:r>
      <w:r w:rsidR="00763DB1">
        <w:t>gather</w:t>
      </w:r>
      <w:r w:rsidR="00EE657B">
        <w:t>ing</w:t>
      </w:r>
      <w:r w:rsidR="0021287D">
        <w:t xml:space="preserve"> information about</w:t>
      </w:r>
      <w:r w:rsidR="006F00B9">
        <w:t xml:space="preserve"> </w:t>
      </w:r>
      <w:r w:rsidR="007C29DC">
        <w:t xml:space="preserve">First Nations </w:t>
      </w:r>
      <w:r w:rsidR="0021287D">
        <w:t>communities</w:t>
      </w:r>
      <w:r w:rsidR="001E42E5">
        <w:t xml:space="preserve"> in Treaty No. 9 </w:t>
      </w:r>
      <w:proofErr w:type="gramStart"/>
      <w:r w:rsidR="001E42E5">
        <w:t>territory,</w:t>
      </w:r>
      <w:r w:rsidR="0021287D">
        <w:t xml:space="preserve"> </w:t>
      </w:r>
      <w:r w:rsidR="00693EB3">
        <w:t>and</w:t>
      </w:r>
      <w:proofErr w:type="gramEnd"/>
      <w:r w:rsidR="00693EB3">
        <w:t xml:space="preserve"> </w:t>
      </w:r>
      <w:r w:rsidR="004B4077">
        <w:t>identify</w:t>
      </w:r>
      <w:r w:rsidR="001E42E5">
        <w:t>ing</w:t>
      </w:r>
      <w:r w:rsidR="00213710">
        <w:t xml:space="preserve"> different perspectives about </w:t>
      </w:r>
      <w:r w:rsidR="004A1ACB">
        <w:t>the agreement</w:t>
      </w:r>
      <w:r w:rsidR="001E42E5">
        <w:t xml:space="preserve"> -</w:t>
      </w:r>
      <w:r w:rsidR="00C84C45">
        <w:t xml:space="preserve"> specifically as it relates to the use of natural resources</w:t>
      </w:r>
      <w:r w:rsidR="00693EB3">
        <w:t xml:space="preserve">. </w:t>
      </w:r>
      <w:r w:rsidRPr="00BF6942">
        <w:t xml:space="preserve">Working as </w:t>
      </w:r>
      <w:r w:rsidR="0064744E" w:rsidRPr="00BF6942">
        <w:t xml:space="preserve">individuals or in </w:t>
      </w:r>
      <w:r w:rsidRPr="00BF6942">
        <w:t xml:space="preserve">a group, </w:t>
      </w:r>
      <w:r w:rsidR="0021287D">
        <w:t>they will</w:t>
      </w:r>
      <w:r w:rsidR="0064744E" w:rsidRPr="00BF6942">
        <w:t xml:space="preserve"> </w:t>
      </w:r>
      <w:r w:rsidRPr="00BF6942">
        <w:t xml:space="preserve">then </w:t>
      </w:r>
      <w:r w:rsidR="00560687">
        <w:t xml:space="preserve">use spatial skills to </w:t>
      </w:r>
      <w:r w:rsidR="004B4077">
        <w:t>report on their findings</w:t>
      </w:r>
      <w:r w:rsidR="0021287D">
        <w:t>.</w:t>
      </w:r>
    </w:p>
    <w:p w14:paraId="4D0D6D68" w14:textId="643435CB" w:rsidR="008E0411" w:rsidRDefault="008E0411" w:rsidP="00A3462F">
      <w:r w:rsidRPr="00A3462F">
        <w:lastRenderedPageBreak/>
        <w:t>Instructions:</w:t>
      </w:r>
    </w:p>
    <w:p w14:paraId="5BE8D572" w14:textId="77777777" w:rsidR="00A3462F" w:rsidRPr="00A3462F" w:rsidRDefault="00A3462F" w:rsidP="00A3462F"/>
    <w:p w14:paraId="5C44D712" w14:textId="7FCC161C" w:rsidR="001C6EA2" w:rsidRDefault="0070562C" w:rsidP="00065F4B">
      <w:pPr>
        <w:pStyle w:val="ListParagraph"/>
        <w:numPr>
          <w:ilvl w:val="0"/>
          <w:numId w:val="14"/>
        </w:numPr>
        <w:rPr>
          <w:rFonts w:ascii="Arial" w:hAnsi="Arial"/>
        </w:rPr>
      </w:pPr>
      <w:r>
        <w:rPr>
          <w:rFonts w:ascii="Arial" w:hAnsi="Arial"/>
        </w:rPr>
        <w:t>Review</w:t>
      </w:r>
      <w:r w:rsidR="0026441A">
        <w:rPr>
          <w:rFonts w:ascii="Arial" w:hAnsi="Arial"/>
        </w:rPr>
        <w:t xml:space="preserve"> </w:t>
      </w:r>
      <w:r w:rsidR="0026441A" w:rsidRPr="00D73A7D">
        <w:rPr>
          <w:rFonts w:ascii="Arial" w:hAnsi="Arial"/>
        </w:rPr>
        <w:t>the “Glossary”</w:t>
      </w:r>
      <w:r w:rsidR="0026441A">
        <w:rPr>
          <w:rFonts w:ascii="Arial" w:hAnsi="Arial"/>
        </w:rPr>
        <w:t xml:space="preserve"> page </w:t>
      </w:r>
      <w:r w:rsidR="00DA7559">
        <w:rPr>
          <w:rFonts w:ascii="Arial" w:hAnsi="Arial"/>
        </w:rPr>
        <w:t xml:space="preserve">found in Appendix II of this lesson kit </w:t>
      </w:r>
      <w:r w:rsidR="0026441A">
        <w:rPr>
          <w:rFonts w:ascii="Arial" w:hAnsi="Arial"/>
        </w:rPr>
        <w:t xml:space="preserve">with students, to ensure they know and understand the language they will encounter while </w:t>
      </w:r>
      <w:r w:rsidR="00883592">
        <w:rPr>
          <w:rFonts w:ascii="Arial" w:hAnsi="Arial"/>
        </w:rPr>
        <w:t xml:space="preserve">examining the primary sources used in this lesson. </w:t>
      </w:r>
    </w:p>
    <w:p w14:paraId="14F89473" w14:textId="77777777" w:rsidR="008B6E0F" w:rsidRDefault="008B6E0F" w:rsidP="008B6E0F">
      <w:pPr>
        <w:pStyle w:val="ListParagraph"/>
        <w:rPr>
          <w:rFonts w:ascii="Arial" w:hAnsi="Arial"/>
        </w:rPr>
      </w:pPr>
    </w:p>
    <w:p w14:paraId="469762D4" w14:textId="53D4FE9A" w:rsidR="00982B46" w:rsidRDefault="00A9559A" w:rsidP="00982B46">
      <w:pPr>
        <w:pStyle w:val="ListParagraph"/>
        <w:numPr>
          <w:ilvl w:val="1"/>
          <w:numId w:val="14"/>
        </w:numPr>
        <w:rPr>
          <w:rFonts w:ascii="Arial" w:hAnsi="Arial"/>
        </w:rPr>
      </w:pPr>
      <w:r w:rsidRPr="7769FB29">
        <w:rPr>
          <w:rFonts w:ascii="Arial" w:hAnsi="Arial"/>
        </w:rPr>
        <w:t xml:space="preserve">When </w:t>
      </w:r>
      <w:r w:rsidR="0070562C" w:rsidRPr="7769FB29">
        <w:rPr>
          <w:rFonts w:ascii="Arial" w:hAnsi="Arial"/>
        </w:rPr>
        <w:t>explaining</w:t>
      </w:r>
      <w:r w:rsidRPr="7769FB29">
        <w:rPr>
          <w:rFonts w:ascii="Arial" w:hAnsi="Arial"/>
        </w:rPr>
        <w:t xml:space="preserve"> the term “treaty,”</w:t>
      </w:r>
      <w:r w:rsidR="005319A7" w:rsidRPr="7769FB29">
        <w:rPr>
          <w:rFonts w:ascii="Arial" w:hAnsi="Arial"/>
        </w:rPr>
        <w:t xml:space="preserve"> </w:t>
      </w:r>
      <w:r w:rsidR="00A969C8" w:rsidRPr="7769FB29">
        <w:rPr>
          <w:rFonts w:ascii="Arial" w:hAnsi="Arial"/>
        </w:rPr>
        <w:t>allow time for students to meditate on</w:t>
      </w:r>
      <w:r w:rsidRPr="7769FB29">
        <w:rPr>
          <w:rFonts w:ascii="Arial" w:hAnsi="Arial"/>
        </w:rPr>
        <w:t xml:space="preserve"> the significance of land in </w:t>
      </w:r>
      <w:r w:rsidR="00784D15" w:rsidRPr="7769FB29">
        <w:rPr>
          <w:rFonts w:ascii="Arial" w:hAnsi="Arial"/>
        </w:rPr>
        <w:t>creating such an agreement</w:t>
      </w:r>
      <w:r w:rsidR="005319A7" w:rsidRPr="7769FB29">
        <w:rPr>
          <w:rFonts w:ascii="Arial" w:hAnsi="Arial"/>
        </w:rPr>
        <w:t>.</w:t>
      </w:r>
    </w:p>
    <w:p w14:paraId="614F8A5E" w14:textId="77777777" w:rsidR="0070150E" w:rsidRPr="002C4632" w:rsidRDefault="0070150E" w:rsidP="0070150E">
      <w:pPr>
        <w:pStyle w:val="ListParagraph"/>
        <w:ind w:left="1440"/>
        <w:rPr>
          <w:rFonts w:ascii="Arial" w:hAnsi="Arial"/>
        </w:rPr>
      </w:pPr>
    </w:p>
    <w:p w14:paraId="1A55BC83" w14:textId="25F88CE6" w:rsidR="00036B74" w:rsidRPr="004E28E9" w:rsidRDefault="0070150E" w:rsidP="00007D37">
      <w:pPr>
        <w:pStyle w:val="ListParagraph"/>
        <w:numPr>
          <w:ilvl w:val="1"/>
          <w:numId w:val="14"/>
        </w:numPr>
        <w:rPr>
          <w:rFonts w:ascii="Arial" w:hAnsi="Arial"/>
        </w:rPr>
      </w:pPr>
      <w:r w:rsidRPr="002C4632">
        <w:rPr>
          <w:rFonts w:ascii="Arial" w:hAnsi="Arial"/>
        </w:rPr>
        <w:t xml:space="preserve">When reviewing the terms “reserve” and “community,” remind students that these terms are very subjective – their usage and meaning depend on context and speaker/writer. While they have very specific (and separate) definitions, they may seem them used interchangeably and should be prepared to understand these layered </w:t>
      </w:r>
      <w:r w:rsidRPr="004E28E9">
        <w:rPr>
          <w:rFonts w:ascii="Arial" w:hAnsi="Arial"/>
        </w:rPr>
        <w:t xml:space="preserve">meanings. </w:t>
      </w:r>
      <w:r w:rsidR="00007D37" w:rsidRPr="004E28E9">
        <w:rPr>
          <w:rFonts w:ascii="Arial" w:hAnsi="Arial"/>
        </w:rPr>
        <w:t xml:space="preserve">For additional context, </w:t>
      </w:r>
      <w:r w:rsidR="004E28E9" w:rsidRPr="004E28E9">
        <w:rPr>
          <w:rFonts w:ascii="Arial" w:hAnsi="Arial"/>
        </w:rPr>
        <w:t>refer to</w:t>
      </w:r>
      <w:r w:rsidR="00036B74" w:rsidRPr="004E28E9">
        <w:rPr>
          <w:rFonts w:ascii="Arial" w:hAnsi="Arial"/>
        </w:rPr>
        <w:t xml:space="preserve"> </w:t>
      </w:r>
      <w:r w:rsidR="004E28E9" w:rsidRPr="004E28E9">
        <w:rPr>
          <w:rFonts w:ascii="Arial" w:hAnsi="Arial"/>
        </w:rPr>
        <w:t>this</w:t>
      </w:r>
      <w:r w:rsidR="00036B74" w:rsidRPr="004E28E9">
        <w:rPr>
          <w:rFonts w:ascii="Arial" w:hAnsi="Arial"/>
        </w:rPr>
        <w:t xml:space="preserve"> overview of </w:t>
      </w:r>
      <w:hyperlink r:id="rId17" w:history="1">
        <w:r w:rsidR="00036B74" w:rsidRPr="004E28E9">
          <w:rPr>
            <w:rStyle w:val="Hyperlink"/>
            <w:rFonts w:ascii="Arial" w:hAnsi="Arial"/>
          </w:rPr>
          <w:t>Reserves in Ontario</w:t>
        </w:r>
      </w:hyperlink>
      <w:r w:rsidR="00036B74" w:rsidRPr="004E28E9">
        <w:rPr>
          <w:rFonts w:ascii="Arial" w:hAnsi="Arial"/>
        </w:rPr>
        <w:t xml:space="preserve"> from the Canadian Encyclopedia</w:t>
      </w:r>
      <w:r w:rsidR="004E28E9" w:rsidRPr="004E28E9">
        <w:rPr>
          <w:rFonts w:ascii="Arial" w:hAnsi="Arial"/>
        </w:rPr>
        <w:t>.</w:t>
      </w:r>
    </w:p>
    <w:p w14:paraId="745A3F02" w14:textId="314AB6DB" w:rsidR="00036B74" w:rsidRPr="004E28E9" w:rsidRDefault="00036B74" w:rsidP="008F4CFB">
      <w:pPr>
        <w:pStyle w:val="ListParagraph"/>
        <w:rPr>
          <w:rFonts w:ascii="Arial" w:hAnsi="Arial"/>
        </w:rPr>
      </w:pPr>
    </w:p>
    <w:p w14:paraId="0C08C110" w14:textId="4CF52A07" w:rsidR="00D749AC" w:rsidRDefault="00601566" w:rsidP="00D749AC">
      <w:pPr>
        <w:pStyle w:val="ListParagraph"/>
        <w:numPr>
          <w:ilvl w:val="0"/>
          <w:numId w:val="14"/>
        </w:numPr>
        <w:rPr>
          <w:rFonts w:ascii="Arial" w:hAnsi="Arial"/>
        </w:rPr>
      </w:pPr>
      <w:r w:rsidRPr="008F4CFB">
        <w:rPr>
          <w:rFonts w:ascii="Arial" w:hAnsi="Arial"/>
        </w:rPr>
        <w:t>Introduce</w:t>
      </w:r>
      <w:r>
        <w:rPr>
          <w:rFonts w:ascii="Arial" w:hAnsi="Arial"/>
        </w:rPr>
        <w:t xml:space="preserve"> </w:t>
      </w:r>
      <w:r w:rsidRPr="004637BA">
        <w:rPr>
          <w:rFonts w:ascii="Arial" w:hAnsi="Arial"/>
        </w:rPr>
        <w:t xml:space="preserve">students to </w:t>
      </w:r>
      <w:r w:rsidR="008F0E6A" w:rsidRPr="008F0E6A">
        <w:rPr>
          <w:rFonts w:ascii="Arial" w:hAnsi="Arial"/>
        </w:rPr>
        <w:t xml:space="preserve">Treaty No. 9 </w:t>
      </w:r>
      <w:r w:rsidR="00372D79">
        <w:rPr>
          <w:rFonts w:ascii="Arial" w:hAnsi="Arial"/>
        </w:rPr>
        <w:t>by</w:t>
      </w:r>
      <w:r w:rsidRPr="004637BA">
        <w:rPr>
          <w:rFonts w:ascii="Arial" w:hAnsi="Arial"/>
        </w:rPr>
        <w:t xml:space="preserve"> </w:t>
      </w:r>
      <w:r w:rsidR="00F21A50">
        <w:rPr>
          <w:rFonts w:ascii="Arial" w:hAnsi="Arial"/>
        </w:rPr>
        <w:t>show</w:t>
      </w:r>
      <w:r w:rsidR="00372D79">
        <w:rPr>
          <w:rFonts w:ascii="Arial" w:hAnsi="Arial"/>
        </w:rPr>
        <w:t xml:space="preserve">ing them </w:t>
      </w:r>
      <w:r w:rsidR="00F21A50">
        <w:rPr>
          <w:rFonts w:ascii="Arial" w:hAnsi="Arial"/>
        </w:rPr>
        <w:t xml:space="preserve">the </w:t>
      </w:r>
      <w:r w:rsidR="00D3514E">
        <w:rPr>
          <w:rFonts w:ascii="Arial" w:hAnsi="Arial"/>
        </w:rPr>
        <w:t>“</w:t>
      </w:r>
      <w:r w:rsidR="0028293C">
        <w:rPr>
          <w:rFonts w:ascii="Arial" w:hAnsi="Arial"/>
        </w:rPr>
        <w:t xml:space="preserve">Map Showing </w:t>
      </w:r>
      <w:r w:rsidR="008F0E6A" w:rsidRPr="008F0E6A">
        <w:rPr>
          <w:rFonts w:ascii="Arial" w:hAnsi="Arial"/>
        </w:rPr>
        <w:t xml:space="preserve">Treaty No. 9 </w:t>
      </w:r>
      <w:r w:rsidR="0028293C">
        <w:rPr>
          <w:rFonts w:ascii="Arial" w:hAnsi="Arial"/>
        </w:rPr>
        <w:t>Lands</w:t>
      </w:r>
      <w:r w:rsidR="00D3514E">
        <w:rPr>
          <w:rFonts w:ascii="Arial" w:hAnsi="Arial"/>
        </w:rPr>
        <w:t>” handout</w:t>
      </w:r>
      <w:r w:rsidR="0028293C">
        <w:rPr>
          <w:rFonts w:ascii="Arial" w:hAnsi="Arial"/>
        </w:rPr>
        <w:t xml:space="preserve"> found in Appendix II of this lesson kit.</w:t>
      </w:r>
    </w:p>
    <w:p w14:paraId="4DE6E8D8" w14:textId="77777777" w:rsidR="0030132C" w:rsidRDefault="0030132C" w:rsidP="0030132C">
      <w:pPr>
        <w:pStyle w:val="ListParagraph"/>
        <w:rPr>
          <w:rFonts w:ascii="Arial" w:hAnsi="Arial"/>
        </w:rPr>
      </w:pPr>
    </w:p>
    <w:p w14:paraId="441F0A48" w14:textId="17F6A713" w:rsidR="0030132C" w:rsidRDefault="0030132C" w:rsidP="0030132C">
      <w:pPr>
        <w:pStyle w:val="ListParagraph"/>
        <w:numPr>
          <w:ilvl w:val="1"/>
          <w:numId w:val="14"/>
        </w:numPr>
        <w:rPr>
          <w:rFonts w:ascii="Arial" w:hAnsi="Arial"/>
        </w:rPr>
      </w:pPr>
      <w:r>
        <w:rPr>
          <w:rFonts w:ascii="Arial" w:hAnsi="Arial"/>
        </w:rPr>
        <w:t xml:space="preserve">As a class, visit the </w:t>
      </w:r>
      <w:hyperlink r:id="rId18" w:history="1">
        <w:r w:rsidR="00892687">
          <w:rPr>
            <w:rStyle w:val="Hyperlink"/>
            <w:rFonts w:ascii="Arial" w:hAnsi="Arial"/>
          </w:rPr>
          <w:t>Treaty No. 9 online exhibit</w:t>
        </w:r>
      </w:hyperlink>
      <w:r w:rsidRPr="0017786F">
        <w:rPr>
          <w:rFonts w:ascii="Arial" w:hAnsi="Arial"/>
        </w:rPr>
        <w:t xml:space="preserve"> and read the “</w:t>
      </w:r>
      <w:hyperlink r:id="rId19" w:history="1">
        <w:r w:rsidRPr="004507BC">
          <w:rPr>
            <w:rStyle w:val="Hyperlink"/>
            <w:rFonts w:ascii="Arial" w:hAnsi="Arial"/>
          </w:rPr>
          <w:t>Making the Treaty</w:t>
        </w:r>
      </w:hyperlink>
      <w:r w:rsidRPr="0017786F">
        <w:rPr>
          <w:rFonts w:ascii="Arial" w:hAnsi="Arial"/>
        </w:rPr>
        <w:t>” page, paying special attention to the “Requests of Protection and Assistance Through Treaty” sectio</w:t>
      </w:r>
      <w:r w:rsidR="00ED34E5">
        <w:rPr>
          <w:rFonts w:ascii="Arial" w:hAnsi="Arial"/>
        </w:rPr>
        <w:t>n</w:t>
      </w:r>
      <w:r w:rsidRPr="0017786F">
        <w:rPr>
          <w:rFonts w:ascii="Arial" w:hAnsi="Arial"/>
        </w:rPr>
        <w:t>.</w:t>
      </w:r>
      <w:r w:rsidR="00B457EC">
        <w:rPr>
          <w:rFonts w:ascii="Arial" w:hAnsi="Arial"/>
        </w:rPr>
        <w:t xml:space="preserve"> </w:t>
      </w:r>
    </w:p>
    <w:p w14:paraId="672F995A" w14:textId="281AF20E" w:rsidR="00B457EC" w:rsidRDefault="00B457EC" w:rsidP="00B457EC">
      <w:pPr>
        <w:pStyle w:val="ListParagraph"/>
        <w:rPr>
          <w:rFonts w:ascii="Arial" w:hAnsi="Arial"/>
        </w:rPr>
      </w:pPr>
    </w:p>
    <w:p w14:paraId="2CC4CD31" w14:textId="78DEA5B3" w:rsidR="00B457EC" w:rsidRDefault="00B457EC" w:rsidP="00B457EC">
      <w:pPr>
        <w:pStyle w:val="ListParagraph"/>
        <w:ind w:left="1440"/>
        <w:rPr>
          <w:rFonts w:ascii="Arial" w:hAnsi="Arial"/>
        </w:rPr>
      </w:pPr>
      <w:proofErr w:type="gramStart"/>
      <w:r>
        <w:rPr>
          <w:rFonts w:ascii="Arial" w:hAnsi="Arial"/>
        </w:rPr>
        <w:t xml:space="preserve">In particular, </w:t>
      </w:r>
      <w:r w:rsidR="00306D2A">
        <w:rPr>
          <w:rFonts w:ascii="Arial" w:hAnsi="Arial"/>
        </w:rPr>
        <w:t>students</w:t>
      </w:r>
      <w:proofErr w:type="gramEnd"/>
      <w:r w:rsidR="00306D2A">
        <w:rPr>
          <w:rFonts w:ascii="Arial" w:hAnsi="Arial"/>
        </w:rPr>
        <w:t xml:space="preserve"> </w:t>
      </w:r>
      <w:r w:rsidR="00ED34E5">
        <w:rPr>
          <w:rFonts w:ascii="Arial" w:hAnsi="Arial"/>
        </w:rPr>
        <w:t xml:space="preserve">should </w:t>
      </w:r>
      <w:r w:rsidR="00AD5D45">
        <w:rPr>
          <w:rFonts w:ascii="Arial" w:hAnsi="Arial"/>
        </w:rPr>
        <w:t>take note of the following passages:</w:t>
      </w:r>
    </w:p>
    <w:p w14:paraId="602748CC" w14:textId="5E20B3B7" w:rsidR="005367C5" w:rsidRDefault="005367C5" w:rsidP="00B457EC">
      <w:pPr>
        <w:pStyle w:val="ListParagraph"/>
        <w:ind w:left="1440"/>
        <w:rPr>
          <w:rFonts w:ascii="Arial" w:hAnsi="Arial"/>
        </w:rPr>
      </w:pPr>
    </w:p>
    <w:p w14:paraId="5A1B4DF3" w14:textId="01EA858B" w:rsidR="00E12F3E" w:rsidRDefault="005367C5" w:rsidP="40B159BE">
      <w:pPr>
        <w:pStyle w:val="ListParagraph"/>
        <w:ind w:left="1440"/>
        <w:rPr>
          <w:rFonts w:ascii="Arial" w:hAnsi="Arial"/>
          <w:i/>
          <w:iCs/>
        </w:rPr>
      </w:pPr>
      <w:r w:rsidRPr="40B159BE">
        <w:rPr>
          <w:rFonts w:ascii="Arial" w:hAnsi="Arial"/>
          <w:i/>
          <w:iCs/>
        </w:rPr>
        <w:t xml:space="preserve">The </w:t>
      </w:r>
      <w:proofErr w:type="spellStart"/>
      <w:r w:rsidRPr="40B159BE">
        <w:rPr>
          <w:rFonts w:ascii="Arial" w:hAnsi="Arial"/>
          <w:i/>
          <w:iCs/>
        </w:rPr>
        <w:t>Omushkegowuk</w:t>
      </w:r>
      <w:proofErr w:type="spellEnd"/>
      <w:r w:rsidRPr="40B159BE">
        <w:rPr>
          <w:rFonts w:ascii="Arial" w:hAnsi="Arial"/>
          <w:i/>
          <w:iCs/>
        </w:rPr>
        <w:t xml:space="preserve"> and the Anishinaabe living north of the height of land believed a treaty might ensure protection and economic security in the wake of impending Euro-Canadian settlement and development, and so they began to petition the Government of Canada. Some of these communities, like that of</w:t>
      </w:r>
      <w:r w:rsidR="002950A3">
        <w:rPr>
          <w:rFonts w:ascii="Arial" w:hAnsi="Arial"/>
          <w:i/>
          <w:iCs/>
        </w:rPr>
        <w:t xml:space="preserve"> which</w:t>
      </w:r>
      <w:r w:rsidRPr="40B159BE">
        <w:rPr>
          <w:rFonts w:ascii="Arial" w:hAnsi="Arial"/>
          <w:i/>
          <w:iCs/>
        </w:rPr>
        <w:t xml:space="preserve"> </w:t>
      </w:r>
      <w:proofErr w:type="spellStart"/>
      <w:r w:rsidRPr="40B159BE">
        <w:rPr>
          <w:rFonts w:ascii="Arial" w:hAnsi="Arial"/>
          <w:i/>
          <w:iCs/>
        </w:rPr>
        <w:t>Sahquakegick</w:t>
      </w:r>
      <w:proofErr w:type="spellEnd"/>
      <w:r w:rsidRPr="40B159BE">
        <w:rPr>
          <w:rFonts w:ascii="Arial" w:hAnsi="Arial"/>
          <w:i/>
          <w:iCs/>
        </w:rPr>
        <w:t xml:space="preserve"> (also known as Louis </w:t>
      </w:r>
      <w:proofErr w:type="spellStart"/>
      <w:r w:rsidRPr="40B159BE">
        <w:rPr>
          <w:rFonts w:ascii="Arial" w:hAnsi="Arial"/>
          <w:i/>
          <w:iCs/>
        </w:rPr>
        <w:t>Espagnol</w:t>
      </w:r>
      <w:proofErr w:type="spellEnd"/>
      <w:r w:rsidRPr="40B159BE">
        <w:rPr>
          <w:rFonts w:ascii="Arial" w:hAnsi="Arial"/>
          <w:i/>
          <w:iCs/>
        </w:rPr>
        <w:t>)</w:t>
      </w:r>
      <w:r w:rsidR="002950A3">
        <w:rPr>
          <w:rFonts w:ascii="Arial" w:hAnsi="Arial"/>
          <w:i/>
          <w:iCs/>
        </w:rPr>
        <w:t xml:space="preserve"> was chief</w:t>
      </w:r>
      <w:r w:rsidRPr="40B159BE">
        <w:rPr>
          <w:rFonts w:ascii="Arial" w:hAnsi="Arial"/>
          <w:i/>
          <w:iCs/>
        </w:rPr>
        <w:t xml:space="preserve">, had </w:t>
      </w:r>
      <w:r w:rsidR="00CC71A3" w:rsidRPr="00CC71A3">
        <w:rPr>
          <w:rFonts w:ascii="Arial" w:hAnsi="Arial"/>
          <w:i/>
          <w:iCs/>
        </w:rPr>
        <w:t>contacts in other communities which</w:t>
      </w:r>
      <w:r w:rsidRPr="40B159BE">
        <w:rPr>
          <w:rFonts w:ascii="Arial" w:hAnsi="Arial"/>
          <w:i/>
          <w:iCs/>
        </w:rPr>
        <w:t xml:space="preserve"> had been signatories to the Robinson Treaties of 1850, which guaranteed hunting and fishing rights to Indigenous communities to lands north of Lake Superior and Huron (south of the height of land), along with reserves and annual payments.</w:t>
      </w:r>
      <w:r w:rsidR="00BA78B2">
        <w:rPr>
          <w:rFonts w:ascii="Arial" w:hAnsi="Arial"/>
          <w:i/>
          <w:iCs/>
        </w:rPr>
        <w:t xml:space="preserve"> </w:t>
      </w:r>
      <w:r w:rsidR="00BA78B2" w:rsidRPr="00BA78B2">
        <w:rPr>
          <w:rFonts w:ascii="Arial" w:hAnsi="Arial"/>
          <w:i/>
          <w:iCs/>
        </w:rPr>
        <w:t>Leaders petitioned the Crown for a treaty to receive the same assistance and protection Robinson Treaties signatories had received. Indian Agents, HBC Factors, and church missionaries also sent petitions.</w:t>
      </w:r>
    </w:p>
    <w:p w14:paraId="268B373F" w14:textId="77777777" w:rsidR="00E12F3E" w:rsidRDefault="00E12F3E" w:rsidP="00E12F3E">
      <w:pPr>
        <w:pStyle w:val="ListParagraph"/>
        <w:ind w:left="1440"/>
        <w:rPr>
          <w:rFonts w:ascii="Arial" w:hAnsi="Arial"/>
          <w:i/>
        </w:rPr>
      </w:pPr>
    </w:p>
    <w:p w14:paraId="4EC61840" w14:textId="77777777" w:rsidR="00E12F3E" w:rsidRDefault="00E12F3E" w:rsidP="00E12F3E">
      <w:pPr>
        <w:pStyle w:val="ListParagraph"/>
        <w:ind w:left="1440"/>
        <w:rPr>
          <w:rFonts w:ascii="Arial" w:eastAsia="Arial" w:hAnsi="Arial"/>
          <w:i/>
          <w:szCs w:val="24"/>
        </w:rPr>
      </w:pPr>
      <w:r>
        <w:rPr>
          <w:rFonts w:ascii="Arial" w:eastAsia="Arial" w:hAnsi="Arial"/>
          <w:i/>
          <w:szCs w:val="24"/>
        </w:rPr>
        <w:t>…</w:t>
      </w:r>
    </w:p>
    <w:p w14:paraId="4AD62B27" w14:textId="77777777" w:rsidR="00E12F3E" w:rsidRDefault="00E12F3E" w:rsidP="00E12F3E">
      <w:pPr>
        <w:pStyle w:val="ListParagraph"/>
        <w:ind w:left="1440"/>
        <w:rPr>
          <w:rFonts w:ascii="Arial" w:eastAsia="Arial" w:hAnsi="Arial"/>
          <w:i/>
          <w:szCs w:val="24"/>
        </w:rPr>
      </w:pPr>
    </w:p>
    <w:p w14:paraId="32C8D8D5" w14:textId="37B64804" w:rsidR="00875488" w:rsidRPr="00226869" w:rsidRDefault="00E12F3E" w:rsidP="00226869">
      <w:pPr>
        <w:pStyle w:val="ListParagraph"/>
        <w:ind w:left="1440"/>
        <w:rPr>
          <w:rFonts w:ascii="Arial" w:eastAsia="Arial" w:hAnsi="Arial"/>
          <w:i/>
          <w:szCs w:val="24"/>
        </w:rPr>
      </w:pPr>
      <w:r w:rsidRPr="00E12F3E">
        <w:rPr>
          <w:rFonts w:ascii="Arial" w:eastAsia="Arial" w:hAnsi="Arial"/>
          <w:i/>
          <w:szCs w:val="24"/>
        </w:rPr>
        <w:t xml:space="preserve">By April 1904, the discovery of minerals in northwestern Ontario added urgency to Canada’s desire to extinguish Indigenous title and develop the </w:t>
      </w:r>
      <w:r w:rsidRPr="00E12F3E">
        <w:rPr>
          <w:rFonts w:ascii="Arial" w:eastAsia="Arial" w:hAnsi="Arial"/>
          <w:i/>
          <w:szCs w:val="24"/>
        </w:rPr>
        <w:lastRenderedPageBreak/>
        <w:t xml:space="preserve">territory’s mining potential. Further expansion of the rail network, timber development, and hydro-electric production were also on the horizon. </w:t>
      </w:r>
    </w:p>
    <w:p w14:paraId="413B16F8" w14:textId="457991BB" w:rsidR="00894AC7" w:rsidRPr="00894AC7" w:rsidRDefault="00894AC7" w:rsidP="00894AC7">
      <w:pPr>
        <w:ind w:left="1080"/>
      </w:pPr>
    </w:p>
    <w:p w14:paraId="50756318" w14:textId="3035F5F6" w:rsidR="00C21C47" w:rsidRPr="0030132C" w:rsidRDefault="00C21C47" w:rsidP="0030132C">
      <w:pPr>
        <w:pStyle w:val="ListParagraph"/>
        <w:numPr>
          <w:ilvl w:val="0"/>
          <w:numId w:val="14"/>
        </w:numPr>
        <w:rPr>
          <w:rFonts w:ascii="Arial" w:hAnsi="Arial"/>
        </w:rPr>
      </w:pPr>
      <w:r w:rsidRPr="0030132C">
        <w:rPr>
          <w:rFonts w:ascii="Arial" w:hAnsi="Arial"/>
        </w:rPr>
        <w:t xml:space="preserve">Assign students, either as individuals or in small groups/pairs, to study a signatory </w:t>
      </w:r>
      <w:r w:rsidR="00C46780">
        <w:rPr>
          <w:rFonts w:ascii="Arial" w:hAnsi="Arial"/>
        </w:rPr>
        <w:t xml:space="preserve">First </w:t>
      </w:r>
      <w:r w:rsidR="00E36C71">
        <w:rPr>
          <w:rFonts w:ascii="Arial" w:hAnsi="Arial"/>
        </w:rPr>
        <w:t xml:space="preserve">Nation </w:t>
      </w:r>
      <w:r w:rsidRPr="0030132C">
        <w:rPr>
          <w:rFonts w:ascii="Arial" w:hAnsi="Arial"/>
        </w:rPr>
        <w:t xml:space="preserve">of </w:t>
      </w:r>
      <w:r w:rsidR="008F0E6A" w:rsidRPr="008F0E6A">
        <w:rPr>
          <w:rFonts w:ascii="Arial" w:hAnsi="Arial"/>
        </w:rPr>
        <w:t xml:space="preserve">Treaty No. 9 </w:t>
      </w:r>
      <w:r w:rsidRPr="0030132C">
        <w:rPr>
          <w:rFonts w:ascii="Arial" w:hAnsi="Arial"/>
        </w:rPr>
        <w:t>from the following list:</w:t>
      </w:r>
    </w:p>
    <w:p w14:paraId="7147752D" w14:textId="7F65494F" w:rsidR="0053478D" w:rsidRPr="0030132C" w:rsidRDefault="0053478D" w:rsidP="0053478D">
      <w:pPr>
        <w:pStyle w:val="ListParagraph"/>
        <w:rPr>
          <w:rFonts w:ascii="Arial" w:hAnsi="Arial"/>
        </w:rPr>
      </w:pPr>
    </w:p>
    <w:tbl>
      <w:tblPr>
        <w:tblStyle w:val="TableGrid"/>
        <w:tblW w:w="863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gridCol w:w="4535"/>
      </w:tblGrid>
      <w:tr w:rsidR="00FA2674" w14:paraId="68C38324" w14:textId="77777777" w:rsidTr="00D749AC">
        <w:tc>
          <w:tcPr>
            <w:tcW w:w="4095" w:type="dxa"/>
          </w:tcPr>
          <w:p w14:paraId="26E1CAFD" w14:textId="77777777" w:rsidR="00FA2674" w:rsidRPr="00FA2674" w:rsidRDefault="00FA2674" w:rsidP="00485E50">
            <w:pPr>
              <w:pStyle w:val="ListParagraph"/>
              <w:ind w:left="578" w:hanging="284"/>
              <w:rPr>
                <w:rFonts w:ascii="Arial" w:hAnsi="Arial"/>
              </w:rPr>
            </w:pPr>
            <w:proofErr w:type="spellStart"/>
            <w:r w:rsidRPr="00FA2674">
              <w:rPr>
                <w:rFonts w:ascii="Arial" w:hAnsi="Arial"/>
              </w:rPr>
              <w:t>Abitibiwinni</w:t>
            </w:r>
            <w:proofErr w:type="spellEnd"/>
            <w:r w:rsidRPr="00FA2674">
              <w:rPr>
                <w:rFonts w:ascii="Arial" w:hAnsi="Arial"/>
              </w:rPr>
              <w:t xml:space="preserve"> First Nation</w:t>
            </w:r>
          </w:p>
          <w:p w14:paraId="3F35187D" w14:textId="77777777" w:rsidR="00FA2674" w:rsidRPr="00FA2674" w:rsidRDefault="00FA2674" w:rsidP="00485E50">
            <w:pPr>
              <w:pStyle w:val="ListParagraph"/>
              <w:ind w:left="578" w:hanging="284"/>
              <w:rPr>
                <w:rFonts w:ascii="Arial" w:hAnsi="Arial"/>
              </w:rPr>
            </w:pPr>
            <w:proofErr w:type="spellStart"/>
            <w:r w:rsidRPr="00FA2674">
              <w:rPr>
                <w:rFonts w:ascii="Arial" w:hAnsi="Arial"/>
              </w:rPr>
              <w:t>Aroland</w:t>
            </w:r>
            <w:proofErr w:type="spellEnd"/>
            <w:r w:rsidRPr="00FA2674">
              <w:rPr>
                <w:rFonts w:ascii="Arial" w:hAnsi="Arial"/>
              </w:rPr>
              <w:t xml:space="preserve"> First Nation</w:t>
            </w:r>
          </w:p>
          <w:p w14:paraId="72F93F4F" w14:textId="77777777" w:rsidR="00FA2674" w:rsidRPr="00FA2674" w:rsidRDefault="00FA2674" w:rsidP="00485E50">
            <w:pPr>
              <w:pStyle w:val="ListParagraph"/>
              <w:ind w:left="578" w:hanging="284"/>
              <w:rPr>
                <w:rFonts w:ascii="Arial" w:hAnsi="Arial"/>
              </w:rPr>
            </w:pPr>
            <w:r w:rsidRPr="00FA2674">
              <w:rPr>
                <w:rFonts w:ascii="Arial" w:hAnsi="Arial"/>
              </w:rPr>
              <w:t xml:space="preserve">Attawapiskat First Nation </w:t>
            </w:r>
          </w:p>
          <w:p w14:paraId="5EFEB9FA" w14:textId="77777777" w:rsidR="00FA2674" w:rsidRPr="00FA2674" w:rsidRDefault="00FA2674" w:rsidP="00485E50">
            <w:pPr>
              <w:pStyle w:val="ListParagraph"/>
              <w:ind w:left="578" w:hanging="284"/>
              <w:rPr>
                <w:rFonts w:ascii="Arial" w:hAnsi="Arial"/>
              </w:rPr>
            </w:pPr>
            <w:r w:rsidRPr="00FA2674">
              <w:rPr>
                <w:rFonts w:ascii="Arial" w:hAnsi="Arial"/>
              </w:rPr>
              <w:t>Bearskin Lake First Nation</w:t>
            </w:r>
          </w:p>
          <w:p w14:paraId="6D318475" w14:textId="77777777" w:rsidR="00FA2674" w:rsidRPr="00FA2674" w:rsidRDefault="00FA2674" w:rsidP="00485E50">
            <w:pPr>
              <w:pStyle w:val="ListParagraph"/>
              <w:ind w:left="578" w:hanging="284"/>
              <w:rPr>
                <w:rFonts w:ascii="Arial" w:hAnsi="Arial"/>
              </w:rPr>
            </w:pPr>
            <w:r w:rsidRPr="00FA2674">
              <w:rPr>
                <w:rFonts w:ascii="Arial" w:hAnsi="Arial"/>
              </w:rPr>
              <w:t>Brunswick House First Nation</w:t>
            </w:r>
          </w:p>
          <w:p w14:paraId="1FB37823" w14:textId="77777777" w:rsidR="00FA2674" w:rsidRPr="00FA2674" w:rsidRDefault="00FA2674" w:rsidP="00485E50">
            <w:pPr>
              <w:pStyle w:val="ListParagraph"/>
              <w:ind w:left="578" w:hanging="284"/>
              <w:rPr>
                <w:rFonts w:ascii="Arial" w:hAnsi="Arial"/>
              </w:rPr>
            </w:pPr>
            <w:r w:rsidRPr="00FA2674">
              <w:rPr>
                <w:rFonts w:ascii="Arial" w:hAnsi="Arial"/>
              </w:rPr>
              <w:t>Cat Lake First Nation</w:t>
            </w:r>
          </w:p>
          <w:p w14:paraId="4314A577" w14:textId="77777777" w:rsidR="00FA2674" w:rsidRPr="00FA2674" w:rsidRDefault="00FA2674" w:rsidP="00485E50">
            <w:pPr>
              <w:pStyle w:val="ListParagraph"/>
              <w:ind w:left="578" w:hanging="284"/>
              <w:rPr>
                <w:rFonts w:ascii="Arial" w:hAnsi="Arial"/>
              </w:rPr>
            </w:pPr>
            <w:proofErr w:type="spellStart"/>
            <w:r w:rsidRPr="00FA2674">
              <w:rPr>
                <w:rFonts w:ascii="Arial" w:hAnsi="Arial"/>
              </w:rPr>
              <w:t>Chapleau</w:t>
            </w:r>
            <w:proofErr w:type="spellEnd"/>
            <w:r w:rsidRPr="00FA2674">
              <w:rPr>
                <w:rFonts w:ascii="Arial" w:hAnsi="Arial"/>
              </w:rPr>
              <w:t xml:space="preserve"> Cree First Nation</w:t>
            </w:r>
          </w:p>
          <w:p w14:paraId="0A1C9C67" w14:textId="77777777" w:rsidR="00FA2674" w:rsidRPr="00FA2674" w:rsidRDefault="00FA2674" w:rsidP="00485E50">
            <w:pPr>
              <w:pStyle w:val="ListParagraph"/>
              <w:ind w:left="578" w:hanging="284"/>
              <w:rPr>
                <w:rFonts w:ascii="Arial" w:hAnsi="Arial"/>
              </w:rPr>
            </w:pPr>
            <w:proofErr w:type="spellStart"/>
            <w:r w:rsidRPr="00FA2674">
              <w:rPr>
                <w:rFonts w:ascii="Arial" w:hAnsi="Arial"/>
              </w:rPr>
              <w:t>Chapleau</w:t>
            </w:r>
            <w:proofErr w:type="spellEnd"/>
            <w:r w:rsidRPr="00FA2674">
              <w:rPr>
                <w:rFonts w:ascii="Arial" w:hAnsi="Arial"/>
              </w:rPr>
              <w:t xml:space="preserve"> Ojibway First Nation </w:t>
            </w:r>
          </w:p>
          <w:p w14:paraId="06A8CA8D" w14:textId="77777777" w:rsidR="00FA2674" w:rsidRPr="00FA2674" w:rsidRDefault="00FA2674" w:rsidP="00485E50">
            <w:pPr>
              <w:pStyle w:val="ListParagraph"/>
              <w:ind w:left="578" w:hanging="284"/>
              <w:rPr>
                <w:rFonts w:ascii="Arial" w:hAnsi="Arial"/>
              </w:rPr>
            </w:pPr>
            <w:r w:rsidRPr="00FA2674">
              <w:rPr>
                <w:rFonts w:ascii="Arial" w:hAnsi="Arial"/>
              </w:rPr>
              <w:t>Constance Lake First Nation</w:t>
            </w:r>
          </w:p>
          <w:p w14:paraId="146F405E" w14:textId="77777777" w:rsidR="00FA2674" w:rsidRPr="00FA2674" w:rsidRDefault="00FA2674" w:rsidP="00485E50">
            <w:pPr>
              <w:pStyle w:val="ListParagraph"/>
              <w:ind w:left="578" w:hanging="284"/>
              <w:rPr>
                <w:rFonts w:ascii="Arial" w:hAnsi="Arial"/>
              </w:rPr>
            </w:pPr>
            <w:proofErr w:type="spellStart"/>
            <w:r w:rsidRPr="00FA2674">
              <w:rPr>
                <w:rFonts w:ascii="Arial" w:hAnsi="Arial"/>
              </w:rPr>
              <w:t>Eabametoong</w:t>
            </w:r>
            <w:proofErr w:type="spellEnd"/>
            <w:r w:rsidRPr="00FA2674">
              <w:rPr>
                <w:rFonts w:ascii="Arial" w:hAnsi="Arial"/>
              </w:rPr>
              <w:t xml:space="preserve"> First Nation</w:t>
            </w:r>
          </w:p>
          <w:p w14:paraId="0B051205" w14:textId="77777777" w:rsidR="00FA2674" w:rsidRPr="00FA2674" w:rsidRDefault="00FA2674" w:rsidP="00485E50">
            <w:pPr>
              <w:pStyle w:val="ListParagraph"/>
              <w:ind w:left="578" w:hanging="284"/>
              <w:rPr>
                <w:rFonts w:ascii="Arial" w:hAnsi="Arial"/>
              </w:rPr>
            </w:pPr>
            <w:r w:rsidRPr="00FA2674">
              <w:rPr>
                <w:rFonts w:ascii="Arial" w:hAnsi="Arial"/>
              </w:rPr>
              <w:t>Flying Post First Nation</w:t>
            </w:r>
          </w:p>
          <w:p w14:paraId="5C910250" w14:textId="77777777" w:rsidR="00FA2674" w:rsidRPr="00FA2674" w:rsidRDefault="00FA2674" w:rsidP="00485E50">
            <w:pPr>
              <w:pStyle w:val="ListParagraph"/>
              <w:ind w:left="578" w:hanging="284"/>
              <w:rPr>
                <w:rFonts w:ascii="Arial" w:hAnsi="Arial"/>
              </w:rPr>
            </w:pPr>
            <w:r w:rsidRPr="00FA2674">
              <w:rPr>
                <w:rFonts w:ascii="Arial" w:hAnsi="Arial"/>
              </w:rPr>
              <w:t xml:space="preserve">Fort Albany First Nation </w:t>
            </w:r>
          </w:p>
          <w:p w14:paraId="42128F41" w14:textId="77777777" w:rsidR="00FA2674" w:rsidRPr="00FA2674" w:rsidRDefault="00FA2674" w:rsidP="00485E50">
            <w:pPr>
              <w:pStyle w:val="ListParagraph"/>
              <w:ind w:left="578" w:hanging="284"/>
              <w:rPr>
                <w:rFonts w:ascii="Arial" w:hAnsi="Arial"/>
              </w:rPr>
            </w:pPr>
            <w:r w:rsidRPr="00FA2674">
              <w:rPr>
                <w:rFonts w:ascii="Arial" w:hAnsi="Arial"/>
              </w:rPr>
              <w:t>Fort Severn First Nation</w:t>
            </w:r>
          </w:p>
          <w:p w14:paraId="5D0E826F" w14:textId="77777777" w:rsidR="00FA2674" w:rsidRPr="00FA2674" w:rsidRDefault="00FA2674" w:rsidP="00485E50">
            <w:pPr>
              <w:pStyle w:val="ListParagraph"/>
              <w:ind w:left="578" w:hanging="284"/>
              <w:rPr>
                <w:rFonts w:ascii="Arial" w:hAnsi="Arial"/>
              </w:rPr>
            </w:pPr>
            <w:proofErr w:type="spellStart"/>
            <w:r w:rsidRPr="00FA2674">
              <w:rPr>
                <w:rFonts w:ascii="Arial" w:hAnsi="Arial"/>
              </w:rPr>
              <w:t>Ginoogaming</w:t>
            </w:r>
            <w:proofErr w:type="spellEnd"/>
            <w:r w:rsidRPr="00FA2674">
              <w:rPr>
                <w:rFonts w:ascii="Arial" w:hAnsi="Arial"/>
              </w:rPr>
              <w:t xml:space="preserve"> First Nation </w:t>
            </w:r>
          </w:p>
          <w:p w14:paraId="10AEC3A7" w14:textId="77777777" w:rsidR="00FA2674" w:rsidRPr="00FA2674" w:rsidRDefault="00FA2674" w:rsidP="00485E50">
            <w:pPr>
              <w:pStyle w:val="ListParagraph"/>
              <w:ind w:left="578" w:hanging="284"/>
              <w:rPr>
                <w:rFonts w:ascii="Arial" w:hAnsi="Arial"/>
              </w:rPr>
            </w:pPr>
            <w:proofErr w:type="spellStart"/>
            <w:r w:rsidRPr="00FA2674">
              <w:rPr>
                <w:rFonts w:ascii="Arial" w:hAnsi="Arial"/>
              </w:rPr>
              <w:t>Kasabonika</w:t>
            </w:r>
            <w:proofErr w:type="spellEnd"/>
            <w:r w:rsidRPr="00FA2674">
              <w:rPr>
                <w:rFonts w:ascii="Arial" w:hAnsi="Arial"/>
              </w:rPr>
              <w:t xml:space="preserve"> Lake First Nation</w:t>
            </w:r>
          </w:p>
          <w:p w14:paraId="1B94A3A7" w14:textId="77777777" w:rsidR="00FA2674" w:rsidRPr="00FA2674" w:rsidRDefault="00FA2674" w:rsidP="00485E50">
            <w:pPr>
              <w:pStyle w:val="ListParagraph"/>
              <w:ind w:left="578" w:hanging="284"/>
              <w:rPr>
                <w:rFonts w:ascii="Arial" w:hAnsi="Arial"/>
              </w:rPr>
            </w:pPr>
            <w:proofErr w:type="spellStart"/>
            <w:r w:rsidRPr="00FA2674">
              <w:rPr>
                <w:rFonts w:ascii="Arial" w:hAnsi="Arial"/>
              </w:rPr>
              <w:t>Keewaywin</w:t>
            </w:r>
            <w:proofErr w:type="spellEnd"/>
            <w:r w:rsidRPr="00FA2674">
              <w:rPr>
                <w:rFonts w:ascii="Arial" w:hAnsi="Arial"/>
              </w:rPr>
              <w:t xml:space="preserve"> First Nation</w:t>
            </w:r>
          </w:p>
          <w:p w14:paraId="30570A2C" w14:textId="77777777" w:rsidR="00FA2674" w:rsidRPr="00FA2674" w:rsidRDefault="00FA2674" w:rsidP="00485E50">
            <w:pPr>
              <w:pStyle w:val="ListParagraph"/>
              <w:ind w:left="578" w:hanging="284"/>
              <w:rPr>
                <w:rFonts w:ascii="Arial" w:hAnsi="Arial"/>
              </w:rPr>
            </w:pPr>
            <w:r w:rsidRPr="00FA2674">
              <w:rPr>
                <w:rFonts w:ascii="Arial" w:hAnsi="Arial"/>
              </w:rPr>
              <w:t>Kingfisher First Nation</w:t>
            </w:r>
          </w:p>
          <w:p w14:paraId="0D0AD5DC" w14:textId="43A61E95" w:rsidR="00FA2674" w:rsidRPr="00485E50" w:rsidRDefault="00FA2674" w:rsidP="00485E50">
            <w:pPr>
              <w:pStyle w:val="ListParagraph"/>
              <w:ind w:left="578" w:hanging="284"/>
              <w:rPr>
                <w:rFonts w:ascii="Arial" w:hAnsi="Arial"/>
              </w:rPr>
            </w:pPr>
            <w:proofErr w:type="spellStart"/>
            <w:r w:rsidRPr="00FA2674">
              <w:rPr>
                <w:rFonts w:ascii="Arial" w:hAnsi="Arial"/>
              </w:rPr>
              <w:t>Kitchenuhmaykoosib</w:t>
            </w:r>
            <w:proofErr w:type="spellEnd"/>
            <w:r w:rsidRPr="00FA2674">
              <w:rPr>
                <w:rFonts w:ascii="Arial" w:hAnsi="Arial"/>
              </w:rPr>
              <w:t xml:space="preserve"> </w:t>
            </w:r>
            <w:proofErr w:type="spellStart"/>
            <w:r w:rsidRPr="00FA2674">
              <w:rPr>
                <w:rFonts w:ascii="Arial" w:hAnsi="Arial"/>
              </w:rPr>
              <w:t>Inninuwug</w:t>
            </w:r>
            <w:proofErr w:type="spellEnd"/>
            <w:r w:rsidRPr="00FA2674">
              <w:rPr>
                <w:rFonts w:ascii="Arial" w:hAnsi="Arial"/>
              </w:rPr>
              <w:t xml:space="preserve"> First Nation</w:t>
            </w:r>
          </w:p>
        </w:tc>
        <w:tc>
          <w:tcPr>
            <w:tcW w:w="4535" w:type="dxa"/>
          </w:tcPr>
          <w:p w14:paraId="283C18C1" w14:textId="77777777" w:rsidR="00FA2674" w:rsidRPr="00FA2674" w:rsidRDefault="00FA2674" w:rsidP="00FA2674">
            <w:pPr>
              <w:pStyle w:val="ListParagraph"/>
              <w:ind w:left="294"/>
              <w:rPr>
                <w:rFonts w:ascii="Arial" w:hAnsi="Arial"/>
              </w:rPr>
            </w:pPr>
            <w:r w:rsidRPr="00FA2674">
              <w:rPr>
                <w:rFonts w:ascii="Arial" w:hAnsi="Arial"/>
              </w:rPr>
              <w:t>Marten Falls First Nation</w:t>
            </w:r>
          </w:p>
          <w:p w14:paraId="248E6CF2" w14:textId="77777777" w:rsidR="00FA2674" w:rsidRPr="00FA2674" w:rsidRDefault="00FA2674" w:rsidP="00FA2674">
            <w:pPr>
              <w:pStyle w:val="ListParagraph"/>
              <w:ind w:left="294"/>
              <w:rPr>
                <w:rFonts w:ascii="Arial" w:hAnsi="Arial"/>
              </w:rPr>
            </w:pPr>
            <w:proofErr w:type="spellStart"/>
            <w:r w:rsidRPr="00FA2674">
              <w:rPr>
                <w:rFonts w:ascii="Arial" w:hAnsi="Arial"/>
              </w:rPr>
              <w:t>Matachewan</w:t>
            </w:r>
            <w:proofErr w:type="spellEnd"/>
            <w:r w:rsidRPr="00FA2674">
              <w:rPr>
                <w:rFonts w:ascii="Arial" w:hAnsi="Arial"/>
              </w:rPr>
              <w:t xml:space="preserve"> First Nation </w:t>
            </w:r>
          </w:p>
          <w:p w14:paraId="06F648AC" w14:textId="77777777" w:rsidR="00FA2674" w:rsidRPr="00FA2674" w:rsidRDefault="00FA2674" w:rsidP="00FA2674">
            <w:pPr>
              <w:pStyle w:val="ListParagraph"/>
              <w:ind w:left="294"/>
              <w:rPr>
                <w:rFonts w:ascii="Arial" w:hAnsi="Arial"/>
              </w:rPr>
            </w:pPr>
            <w:r w:rsidRPr="00FA2674">
              <w:rPr>
                <w:rFonts w:ascii="Arial" w:hAnsi="Arial"/>
              </w:rPr>
              <w:t xml:space="preserve">Mattagami First Nation </w:t>
            </w:r>
          </w:p>
          <w:p w14:paraId="314EB046" w14:textId="77777777" w:rsidR="00FA2674" w:rsidRPr="00FA2674" w:rsidRDefault="00FA2674" w:rsidP="00FA2674">
            <w:pPr>
              <w:pStyle w:val="ListParagraph"/>
              <w:ind w:left="294"/>
              <w:rPr>
                <w:rFonts w:ascii="Arial" w:hAnsi="Arial"/>
              </w:rPr>
            </w:pPr>
            <w:r w:rsidRPr="00FA2674">
              <w:rPr>
                <w:rFonts w:ascii="Arial" w:hAnsi="Arial"/>
              </w:rPr>
              <w:t>McDowell Lake First Nation</w:t>
            </w:r>
          </w:p>
          <w:p w14:paraId="32CD3357" w14:textId="77777777" w:rsidR="00FA2674" w:rsidRPr="00FA2674" w:rsidRDefault="00FA2674" w:rsidP="00FA2674">
            <w:pPr>
              <w:pStyle w:val="ListParagraph"/>
              <w:ind w:left="294"/>
              <w:rPr>
                <w:rFonts w:ascii="Arial" w:hAnsi="Arial"/>
              </w:rPr>
            </w:pPr>
            <w:proofErr w:type="spellStart"/>
            <w:r w:rsidRPr="00FA2674">
              <w:rPr>
                <w:rFonts w:ascii="Arial" w:hAnsi="Arial"/>
              </w:rPr>
              <w:t>Mishkeegogamang</w:t>
            </w:r>
            <w:proofErr w:type="spellEnd"/>
            <w:r w:rsidRPr="00FA2674">
              <w:rPr>
                <w:rFonts w:ascii="Arial" w:hAnsi="Arial"/>
              </w:rPr>
              <w:t xml:space="preserve"> First Nation </w:t>
            </w:r>
          </w:p>
          <w:p w14:paraId="05375625" w14:textId="77777777" w:rsidR="00FA2674" w:rsidRPr="00FA2674" w:rsidRDefault="00FA2674" w:rsidP="00FA2674">
            <w:pPr>
              <w:pStyle w:val="ListParagraph"/>
              <w:ind w:left="294"/>
              <w:rPr>
                <w:rFonts w:ascii="Arial" w:hAnsi="Arial"/>
              </w:rPr>
            </w:pPr>
            <w:proofErr w:type="spellStart"/>
            <w:r w:rsidRPr="00FA2674">
              <w:rPr>
                <w:rFonts w:ascii="Arial" w:hAnsi="Arial"/>
              </w:rPr>
              <w:t>Missanabie</w:t>
            </w:r>
            <w:proofErr w:type="spellEnd"/>
            <w:r w:rsidRPr="00FA2674">
              <w:rPr>
                <w:rFonts w:ascii="Arial" w:hAnsi="Arial"/>
              </w:rPr>
              <w:t xml:space="preserve"> Cree First Nation</w:t>
            </w:r>
          </w:p>
          <w:p w14:paraId="36F06C22" w14:textId="77777777" w:rsidR="00FA2674" w:rsidRPr="00FA2674" w:rsidRDefault="00FA2674" w:rsidP="00FA2674">
            <w:pPr>
              <w:pStyle w:val="ListParagraph"/>
              <w:ind w:left="294"/>
              <w:rPr>
                <w:rFonts w:ascii="Arial" w:hAnsi="Arial"/>
              </w:rPr>
            </w:pPr>
            <w:r w:rsidRPr="00FA2674">
              <w:rPr>
                <w:rFonts w:ascii="Arial" w:hAnsi="Arial"/>
              </w:rPr>
              <w:t>Moose Cree First Nation</w:t>
            </w:r>
          </w:p>
          <w:p w14:paraId="40713203" w14:textId="77777777" w:rsidR="00FA2674" w:rsidRPr="00FA2674" w:rsidRDefault="00FA2674" w:rsidP="00FA2674">
            <w:pPr>
              <w:pStyle w:val="ListParagraph"/>
              <w:ind w:left="294"/>
              <w:rPr>
                <w:rFonts w:ascii="Arial" w:hAnsi="Arial"/>
              </w:rPr>
            </w:pPr>
            <w:r w:rsidRPr="00FA2674">
              <w:rPr>
                <w:rFonts w:ascii="Arial" w:hAnsi="Arial"/>
              </w:rPr>
              <w:t>Muskrat Dam Lake First Nation</w:t>
            </w:r>
          </w:p>
          <w:p w14:paraId="519878E0" w14:textId="77777777" w:rsidR="00FA2674" w:rsidRPr="00FA2674" w:rsidRDefault="00FA2674" w:rsidP="00FA2674">
            <w:pPr>
              <w:pStyle w:val="ListParagraph"/>
              <w:ind w:left="294"/>
              <w:rPr>
                <w:rFonts w:ascii="Arial" w:hAnsi="Arial"/>
              </w:rPr>
            </w:pPr>
            <w:proofErr w:type="spellStart"/>
            <w:r w:rsidRPr="00FA2674">
              <w:rPr>
                <w:rFonts w:ascii="Arial" w:hAnsi="Arial"/>
              </w:rPr>
              <w:t>Neskantaga</w:t>
            </w:r>
            <w:proofErr w:type="spellEnd"/>
            <w:r w:rsidRPr="00FA2674">
              <w:rPr>
                <w:rFonts w:ascii="Arial" w:hAnsi="Arial"/>
              </w:rPr>
              <w:t xml:space="preserve"> First Nation</w:t>
            </w:r>
          </w:p>
          <w:p w14:paraId="616216C5" w14:textId="77777777" w:rsidR="00FA2674" w:rsidRPr="00FA2674" w:rsidRDefault="00FA2674" w:rsidP="00FA2674">
            <w:pPr>
              <w:pStyle w:val="ListParagraph"/>
              <w:ind w:left="294"/>
              <w:rPr>
                <w:rFonts w:ascii="Arial" w:hAnsi="Arial"/>
              </w:rPr>
            </w:pPr>
            <w:proofErr w:type="spellStart"/>
            <w:r w:rsidRPr="00FA2674">
              <w:rPr>
                <w:rFonts w:ascii="Arial" w:hAnsi="Arial"/>
              </w:rPr>
              <w:t>Nibinamik</w:t>
            </w:r>
            <w:proofErr w:type="spellEnd"/>
            <w:r w:rsidRPr="00FA2674">
              <w:rPr>
                <w:rFonts w:ascii="Arial" w:hAnsi="Arial"/>
              </w:rPr>
              <w:t xml:space="preserve"> First Nation </w:t>
            </w:r>
          </w:p>
          <w:p w14:paraId="0B1064E7" w14:textId="77777777" w:rsidR="00FA2674" w:rsidRPr="00FA2674" w:rsidRDefault="00FA2674" w:rsidP="00FA2674">
            <w:pPr>
              <w:pStyle w:val="ListParagraph"/>
              <w:ind w:left="294"/>
              <w:rPr>
                <w:rFonts w:ascii="Arial" w:hAnsi="Arial"/>
              </w:rPr>
            </w:pPr>
            <w:r w:rsidRPr="00FA2674">
              <w:rPr>
                <w:rFonts w:ascii="Arial" w:hAnsi="Arial"/>
              </w:rPr>
              <w:t>North Caribou Lake First Nation</w:t>
            </w:r>
          </w:p>
          <w:p w14:paraId="0EFBA386" w14:textId="77777777" w:rsidR="00FA2674" w:rsidRPr="00FA2674" w:rsidRDefault="00FA2674" w:rsidP="00FA2674">
            <w:pPr>
              <w:pStyle w:val="ListParagraph"/>
              <w:ind w:left="294"/>
              <w:rPr>
                <w:rFonts w:ascii="Arial" w:hAnsi="Arial"/>
              </w:rPr>
            </w:pPr>
            <w:proofErr w:type="spellStart"/>
            <w:r w:rsidRPr="00FA2674">
              <w:rPr>
                <w:rFonts w:ascii="Arial" w:hAnsi="Arial"/>
              </w:rPr>
              <w:t>Sachigo</w:t>
            </w:r>
            <w:proofErr w:type="spellEnd"/>
            <w:r w:rsidRPr="00FA2674">
              <w:rPr>
                <w:rFonts w:ascii="Arial" w:hAnsi="Arial"/>
              </w:rPr>
              <w:t xml:space="preserve"> Lake First Nation</w:t>
            </w:r>
          </w:p>
          <w:p w14:paraId="66BD0898" w14:textId="77777777" w:rsidR="00FA2674" w:rsidRPr="00FA2674" w:rsidRDefault="00FA2674" w:rsidP="00FA2674">
            <w:pPr>
              <w:pStyle w:val="ListParagraph"/>
              <w:ind w:left="294"/>
              <w:rPr>
                <w:rFonts w:ascii="Arial" w:hAnsi="Arial"/>
              </w:rPr>
            </w:pPr>
            <w:r w:rsidRPr="00FA2674">
              <w:rPr>
                <w:rFonts w:ascii="Arial" w:hAnsi="Arial"/>
              </w:rPr>
              <w:t>Slate Falls First Nation</w:t>
            </w:r>
          </w:p>
          <w:p w14:paraId="7CFFA2E8" w14:textId="77777777" w:rsidR="00FA2674" w:rsidRPr="00FA2674" w:rsidRDefault="00FA2674" w:rsidP="00FA2674">
            <w:pPr>
              <w:pStyle w:val="ListParagraph"/>
              <w:ind w:left="294"/>
              <w:rPr>
                <w:rFonts w:ascii="Arial" w:hAnsi="Arial"/>
              </w:rPr>
            </w:pPr>
            <w:proofErr w:type="spellStart"/>
            <w:r w:rsidRPr="00FA2674">
              <w:rPr>
                <w:rFonts w:ascii="Arial" w:hAnsi="Arial"/>
              </w:rPr>
              <w:t>Taykwa</w:t>
            </w:r>
            <w:proofErr w:type="spellEnd"/>
            <w:r w:rsidRPr="00FA2674">
              <w:rPr>
                <w:rFonts w:ascii="Arial" w:hAnsi="Arial"/>
              </w:rPr>
              <w:t xml:space="preserve"> </w:t>
            </w:r>
            <w:proofErr w:type="spellStart"/>
            <w:r w:rsidRPr="00FA2674">
              <w:rPr>
                <w:rFonts w:ascii="Arial" w:hAnsi="Arial"/>
              </w:rPr>
              <w:t>Tagamou</w:t>
            </w:r>
            <w:proofErr w:type="spellEnd"/>
            <w:r w:rsidRPr="00FA2674">
              <w:rPr>
                <w:rFonts w:ascii="Arial" w:hAnsi="Arial"/>
              </w:rPr>
              <w:t xml:space="preserve"> Nation </w:t>
            </w:r>
          </w:p>
          <w:p w14:paraId="76198980" w14:textId="77777777" w:rsidR="00FA2674" w:rsidRPr="00FA2674" w:rsidRDefault="00FA2674" w:rsidP="00FA2674">
            <w:pPr>
              <w:pStyle w:val="ListParagraph"/>
              <w:ind w:left="294"/>
              <w:rPr>
                <w:rFonts w:ascii="Arial" w:hAnsi="Arial"/>
              </w:rPr>
            </w:pPr>
            <w:proofErr w:type="spellStart"/>
            <w:r w:rsidRPr="00FA2674">
              <w:rPr>
                <w:rFonts w:ascii="Arial" w:hAnsi="Arial"/>
              </w:rPr>
              <w:t>Wahgoshig</w:t>
            </w:r>
            <w:proofErr w:type="spellEnd"/>
            <w:r w:rsidRPr="00FA2674">
              <w:rPr>
                <w:rFonts w:ascii="Arial" w:hAnsi="Arial"/>
              </w:rPr>
              <w:t xml:space="preserve"> First Nation </w:t>
            </w:r>
          </w:p>
          <w:p w14:paraId="4CBCF101" w14:textId="77777777" w:rsidR="00FA2674" w:rsidRPr="00FA2674" w:rsidRDefault="00FA2674" w:rsidP="00FA2674">
            <w:pPr>
              <w:pStyle w:val="ListParagraph"/>
              <w:ind w:left="294"/>
              <w:rPr>
                <w:rFonts w:ascii="Arial" w:hAnsi="Arial"/>
              </w:rPr>
            </w:pPr>
            <w:proofErr w:type="spellStart"/>
            <w:r w:rsidRPr="00FA2674">
              <w:rPr>
                <w:rFonts w:ascii="Arial" w:hAnsi="Arial"/>
              </w:rPr>
              <w:t>Wapekeka</w:t>
            </w:r>
            <w:proofErr w:type="spellEnd"/>
            <w:r w:rsidRPr="00FA2674">
              <w:rPr>
                <w:rFonts w:ascii="Arial" w:hAnsi="Arial"/>
              </w:rPr>
              <w:t xml:space="preserve"> First Nation</w:t>
            </w:r>
          </w:p>
          <w:p w14:paraId="077696CC" w14:textId="77777777" w:rsidR="00FA2674" w:rsidRPr="00FA2674" w:rsidRDefault="00FA2674" w:rsidP="00FA2674">
            <w:pPr>
              <w:pStyle w:val="ListParagraph"/>
              <w:ind w:left="294"/>
              <w:rPr>
                <w:rFonts w:ascii="Arial" w:hAnsi="Arial"/>
              </w:rPr>
            </w:pPr>
            <w:proofErr w:type="spellStart"/>
            <w:r w:rsidRPr="00FA2674">
              <w:rPr>
                <w:rFonts w:ascii="Arial" w:hAnsi="Arial"/>
              </w:rPr>
              <w:t>Wawakapewin</w:t>
            </w:r>
            <w:proofErr w:type="spellEnd"/>
            <w:r w:rsidRPr="00FA2674">
              <w:rPr>
                <w:rFonts w:ascii="Arial" w:hAnsi="Arial"/>
              </w:rPr>
              <w:t xml:space="preserve"> First Nation</w:t>
            </w:r>
          </w:p>
          <w:p w14:paraId="6B83C502" w14:textId="77777777" w:rsidR="00FA2674" w:rsidRPr="00FA2674" w:rsidRDefault="00FA2674" w:rsidP="00FA2674">
            <w:pPr>
              <w:pStyle w:val="ListParagraph"/>
              <w:ind w:left="294"/>
              <w:rPr>
                <w:rFonts w:ascii="Arial" w:hAnsi="Arial"/>
              </w:rPr>
            </w:pPr>
            <w:proofErr w:type="spellStart"/>
            <w:r w:rsidRPr="00FA2674">
              <w:rPr>
                <w:rFonts w:ascii="Arial" w:hAnsi="Arial"/>
              </w:rPr>
              <w:t>Webequie</w:t>
            </w:r>
            <w:proofErr w:type="spellEnd"/>
            <w:r w:rsidRPr="00FA2674">
              <w:rPr>
                <w:rFonts w:ascii="Arial" w:hAnsi="Arial"/>
              </w:rPr>
              <w:t xml:space="preserve"> First Nation</w:t>
            </w:r>
          </w:p>
          <w:p w14:paraId="3929C0B5" w14:textId="77777777" w:rsidR="00FA2674" w:rsidRPr="00FA2674" w:rsidRDefault="00FA2674" w:rsidP="00FA2674">
            <w:pPr>
              <w:pStyle w:val="ListParagraph"/>
              <w:ind w:left="294"/>
              <w:rPr>
                <w:rFonts w:ascii="Arial" w:hAnsi="Arial"/>
              </w:rPr>
            </w:pPr>
            <w:proofErr w:type="spellStart"/>
            <w:r w:rsidRPr="00FA2674">
              <w:rPr>
                <w:rFonts w:ascii="Arial" w:hAnsi="Arial"/>
              </w:rPr>
              <w:t>Weenusk</w:t>
            </w:r>
            <w:proofErr w:type="spellEnd"/>
            <w:r w:rsidRPr="00FA2674">
              <w:rPr>
                <w:rFonts w:ascii="Arial" w:hAnsi="Arial"/>
              </w:rPr>
              <w:t xml:space="preserve"> First Nation </w:t>
            </w:r>
          </w:p>
          <w:p w14:paraId="73BB0534" w14:textId="4201D8A7" w:rsidR="00FA2674" w:rsidRPr="00226869" w:rsidRDefault="00FA2674" w:rsidP="00226869">
            <w:pPr>
              <w:pStyle w:val="ListParagraph"/>
              <w:ind w:left="294"/>
              <w:rPr>
                <w:rFonts w:ascii="Arial" w:hAnsi="Arial"/>
              </w:rPr>
            </w:pPr>
            <w:proofErr w:type="spellStart"/>
            <w:r w:rsidRPr="00FA2674">
              <w:rPr>
                <w:rFonts w:ascii="Arial" w:hAnsi="Arial"/>
              </w:rPr>
              <w:t>Wunnumin</w:t>
            </w:r>
            <w:proofErr w:type="spellEnd"/>
            <w:r w:rsidRPr="00FA2674">
              <w:rPr>
                <w:rFonts w:ascii="Arial" w:hAnsi="Arial"/>
              </w:rPr>
              <w:t xml:space="preserve"> Lake First Nation</w:t>
            </w:r>
          </w:p>
        </w:tc>
      </w:tr>
    </w:tbl>
    <w:p w14:paraId="4ECBB280" w14:textId="77777777" w:rsidR="00D12622" w:rsidRDefault="00D12622" w:rsidP="005F2CC0"/>
    <w:p w14:paraId="64120CA4" w14:textId="7776B8BB" w:rsidR="00D32499" w:rsidRPr="00CD291B" w:rsidRDefault="00D32499" w:rsidP="00D32499">
      <w:pPr>
        <w:ind w:left="709"/>
      </w:pPr>
      <w:r>
        <w:t>Ask students to think about the following themes</w:t>
      </w:r>
      <w:r w:rsidR="0012320F">
        <w:t xml:space="preserve"> (as grade-level appropriate)</w:t>
      </w:r>
      <w:r>
        <w:t xml:space="preserve">, and try and answer as many of the following questions as possible as they learn about the </w:t>
      </w:r>
      <w:r w:rsidR="00A9490D">
        <w:t>First Nation and any related reserves</w:t>
      </w:r>
      <w:r>
        <w:t>:</w:t>
      </w:r>
    </w:p>
    <w:p w14:paraId="237BDD80" w14:textId="2E344DE4" w:rsidR="00D32499" w:rsidRDefault="003C2AD8" w:rsidP="00D32499">
      <w:pPr>
        <w:pStyle w:val="ListParagraph"/>
        <w:numPr>
          <w:ilvl w:val="0"/>
          <w:numId w:val="32"/>
        </w:numPr>
        <w:spacing w:before="120" w:after="120"/>
        <w:ind w:left="1418" w:hanging="284"/>
        <w:contextualSpacing w:val="0"/>
        <w:rPr>
          <w:rFonts w:ascii="Arial" w:hAnsi="Arial"/>
        </w:rPr>
      </w:pPr>
      <w:r>
        <w:rPr>
          <w:rFonts w:ascii="Arial" w:hAnsi="Arial"/>
        </w:rPr>
        <w:t xml:space="preserve">Theme: </w:t>
      </w:r>
      <w:r w:rsidR="00D32499" w:rsidRPr="00FD7AA4">
        <w:rPr>
          <w:rFonts w:ascii="Arial" w:hAnsi="Arial"/>
        </w:rPr>
        <w:t xml:space="preserve">Location </w:t>
      </w:r>
    </w:p>
    <w:p w14:paraId="61ED3CE2" w14:textId="2F17926B" w:rsidR="00D32499" w:rsidRDefault="00D32499" w:rsidP="00D32499">
      <w:pPr>
        <w:pStyle w:val="ListParagraph"/>
        <w:numPr>
          <w:ilvl w:val="1"/>
          <w:numId w:val="32"/>
        </w:numPr>
        <w:spacing w:before="120" w:after="120"/>
        <w:contextualSpacing w:val="0"/>
        <w:rPr>
          <w:rFonts w:ascii="Arial" w:hAnsi="Arial"/>
        </w:rPr>
      </w:pPr>
      <w:r>
        <w:rPr>
          <w:rFonts w:ascii="Arial" w:hAnsi="Arial"/>
        </w:rPr>
        <w:t>W</w:t>
      </w:r>
      <w:r w:rsidRPr="00FD7AA4">
        <w:rPr>
          <w:rFonts w:ascii="Arial" w:hAnsi="Arial"/>
        </w:rPr>
        <w:t xml:space="preserve">here is the </w:t>
      </w:r>
      <w:r w:rsidR="00A9490D">
        <w:rPr>
          <w:rFonts w:ascii="Arial" w:hAnsi="Arial"/>
        </w:rPr>
        <w:t>First Nation</w:t>
      </w:r>
      <w:r w:rsidR="00021DC5">
        <w:rPr>
          <w:rFonts w:ascii="Arial" w:hAnsi="Arial"/>
        </w:rPr>
        <w:t xml:space="preserve"> located? Is the </w:t>
      </w:r>
      <w:r w:rsidRPr="00FD7AA4">
        <w:rPr>
          <w:rFonts w:ascii="Arial" w:hAnsi="Arial"/>
        </w:rPr>
        <w:t>community</w:t>
      </w:r>
      <w:r w:rsidR="00021DC5">
        <w:rPr>
          <w:rFonts w:ascii="Arial" w:hAnsi="Arial"/>
        </w:rPr>
        <w:t xml:space="preserve"> </w:t>
      </w:r>
      <w:r w:rsidR="006F3B4A">
        <w:rPr>
          <w:rFonts w:ascii="Arial" w:hAnsi="Arial"/>
        </w:rPr>
        <w:t xml:space="preserve">only found in </w:t>
      </w:r>
      <w:r w:rsidR="00BB4C6B">
        <w:rPr>
          <w:rFonts w:ascii="Arial" w:hAnsi="Arial"/>
        </w:rPr>
        <w:t>one</w:t>
      </w:r>
      <w:r w:rsidR="006F3B4A">
        <w:rPr>
          <w:rFonts w:ascii="Arial" w:hAnsi="Arial"/>
        </w:rPr>
        <w:t xml:space="preserve"> place, or elsewhere</w:t>
      </w:r>
      <w:r w:rsidRPr="00FD7AA4">
        <w:rPr>
          <w:rFonts w:ascii="Arial" w:hAnsi="Arial"/>
        </w:rPr>
        <w:t xml:space="preserve">? </w:t>
      </w:r>
    </w:p>
    <w:p w14:paraId="65458B95" w14:textId="4F0E49A0" w:rsidR="00D32499" w:rsidRPr="00CD291B" w:rsidRDefault="00D32499" w:rsidP="00D32499">
      <w:pPr>
        <w:pStyle w:val="ListParagraph"/>
        <w:numPr>
          <w:ilvl w:val="1"/>
          <w:numId w:val="32"/>
        </w:numPr>
        <w:spacing w:before="120" w:after="120"/>
        <w:contextualSpacing w:val="0"/>
        <w:rPr>
          <w:rFonts w:ascii="Arial" w:hAnsi="Arial"/>
        </w:rPr>
      </w:pPr>
      <w:r w:rsidRPr="00FD7AA4">
        <w:rPr>
          <w:rFonts w:ascii="Arial" w:hAnsi="Arial"/>
        </w:rPr>
        <w:t xml:space="preserve">Has the location of the </w:t>
      </w:r>
      <w:r w:rsidR="00BB4C6B">
        <w:rPr>
          <w:rFonts w:ascii="Arial" w:hAnsi="Arial"/>
        </w:rPr>
        <w:t>First Nation</w:t>
      </w:r>
      <w:r w:rsidRPr="00FD7AA4">
        <w:rPr>
          <w:rFonts w:ascii="Arial" w:hAnsi="Arial"/>
        </w:rPr>
        <w:t xml:space="preserve"> changed over time?</w:t>
      </w:r>
      <w:r w:rsidRPr="00FD7AA4">
        <w:rPr>
          <w:rFonts w:ascii="Arial" w:hAnsi="Arial"/>
          <w:color w:val="FF0000"/>
        </w:rPr>
        <w:t xml:space="preserve"> </w:t>
      </w:r>
    </w:p>
    <w:p w14:paraId="3808B908" w14:textId="37AEE124" w:rsidR="00D32499" w:rsidRDefault="00D32499" w:rsidP="00D32499">
      <w:pPr>
        <w:pStyle w:val="ListParagraph"/>
        <w:numPr>
          <w:ilvl w:val="1"/>
          <w:numId w:val="32"/>
        </w:numPr>
        <w:spacing w:before="120" w:after="120"/>
        <w:contextualSpacing w:val="0"/>
        <w:rPr>
          <w:rFonts w:ascii="Arial" w:hAnsi="Arial"/>
        </w:rPr>
      </w:pPr>
      <w:r w:rsidRPr="00CD291B">
        <w:rPr>
          <w:rFonts w:ascii="Arial" w:hAnsi="Arial"/>
        </w:rPr>
        <w:t xml:space="preserve">Does the </w:t>
      </w:r>
      <w:r w:rsidR="00BB4C6B">
        <w:rPr>
          <w:rFonts w:ascii="Arial" w:hAnsi="Arial"/>
        </w:rPr>
        <w:t>First Nation</w:t>
      </w:r>
      <w:r w:rsidRPr="00CD291B">
        <w:rPr>
          <w:rFonts w:ascii="Arial" w:hAnsi="Arial"/>
        </w:rPr>
        <w:t xml:space="preserve"> live in this location year-round? When did that practice begin?</w:t>
      </w:r>
    </w:p>
    <w:p w14:paraId="41AF42F2" w14:textId="65477A8F" w:rsidR="00D32499" w:rsidRPr="00CD291B" w:rsidRDefault="00D32499" w:rsidP="00D32499">
      <w:pPr>
        <w:pStyle w:val="ListParagraph"/>
        <w:numPr>
          <w:ilvl w:val="1"/>
          <w:numId w:val="32"/>
        </w:numPr>
        <w:spacing w:before="120" w:after="120"/>
        <w:contextualSpacing w:val="0"/>
        <w:rPr>
          <w:rFonts w:ascii="Arial" w:hAnsi="Arial"/>
        </w:rPr>
      </w:pPr>
      <w:r>
        <w:rPr>
          <w:rFonts w:ascii="Arial" w:hAnsi="Arial"/>
        </w:rPr>
        <w:t>How h</w:t>
      </w:r>
      <w:r w:rsidRPr="00FD7AA4">
        <w:rPr>
          <w:rFonts w:ascii="Arial" w:hAnsi="Arial"/>
        </w:rPr>
        <w:t xml:space="preserve">as the movement of the </w:t>
      </w:r>
      <w:r w:rsidR="00BB4C6B">
        <w:rPr>
          <w:rFonts w:ascii="Arial" w:hAnsi="Arial"/>
        </w:rPr>
        <w:t>First Nation</w:t>
      </w:r>
      <w:r w:rsidRPr="00FD7AA4">
        <w:rPr>
          <w:rFonts w:ascii="Arial" w:hAnsi="Arial"/>
        </w:rPr>
        <w:t xml:space="preserve"> over time impacted ways of life for its people? (</w:t>
      </w:r>
      <w:proofErr w:type="spellStart"/>
      <w:r w:rsidRPr="00FD7AA4">
        <w:rPr>
          <w:rFonts w:ascii="Arial" w:hAnsi="Arial"/>
        </w:rPr>
        <w:t>ie</w:t>
      </w:r>
      <w:proofErr w:type="spellEnd"/>
      <w:r w:rsidRPr="00FD7AA4">
        <w:rPr>
          <w:rFonts w:ascii="Arial" w:hAnsi="Arial"/>
        </w:rPr>
        <w:t>: inland versus coastal living)</w:t>
      </w:r>
    </w:p>
    <w:p w14:paraId="7BA80BFC" w14:textId="6A3DE83E" w:rsidR="00D32499" w:rsidRPr="00CD291B" w:rsidRDefault="00D32499" w:rsidP="00D32499">
      <w:pPr>
        <w:pStyle w:val="ListParagraph"/>
        <w:numPr>
          <w:ilvl w:val="1"/>
          <w:numId w:val="32"/>
        </w:numPr>
        <w:spacing w:before="120" w:after="120"/>
        <w:contextualSpacing w:val="0"/>
        <w:rPr>
          <w:rFonts w:ascii="Arial" w:hAnsi="Arial"/>
          <w:i/>
        </w:rPr>
      </w:pPr>
      <w:r w:rsidRPr="00CD291B">
        <w:rPr>
          <w:rFonts w:ascii="Arial" w:hAnsi="Arial"/>
        </w:rPr>
        <w:t xml:space="preserve">What other locational information can you find about the </w:t>
      </w:r>
      <w:r w:rsidR="00A03B34">
        <w:rPr>
          <w:rFonts w:ascii="Arial" w:hAnsi="Arial"/>
        </w:rPr>
        <w:t>Première Nation and</w:t>
      </w:r>
      <w:r w:rsidR="006F3503">
        <w:rPr>
          <w:rFonts w:ascii="Arial" w:hAnsi="Arial"/>
        </w:rPr>
        <w:t xml:space="preserve"> reserve(s)</w:t>
      </w:r>
      <w:r w:rsidRPr="00CD291B">
        <w:rPr>
          <w:rFonts w:ascii="Arial" w:hAnsi="Arial"/>
        </w:rPr>
        <w:t>? (</w:t>
      </w:r>
      <w:proofErr w:type="spellStart"/>
      <w:r w:rsidRPr="00CD291B">
        <w:rPr>
          <w:rFonts w:ascii="Arial" w:hAnsi="Arial"/>
        </w:rPr>
        <w:t>ie</w:t>
      </w:r>
      <w:proofErr w:type="spellEnd"/>
      <w:r w:rsidRPr="00CD291B">
        <w:rPr>
          <w:rFonts w:ascii="Arial" w:hAnsi="Arial"/>
        </w:rPr>
        <w:t>: geographical location, coordinates, landmarks, elevation, population, and traditional</w:t>
      </w:r>
      <w:r w:rsidR="00C2715A">
        <w:rPr>
          <w:rFonts w:ascii="Arial" w:hAnsi="Arial"/>
        </w:rPr>
        <w:t xml:space="preserve"> </w:t>
      </w:r>
      <w:r w:rsidRPr="00CD291B">
        <w:rPr>
          <w:rFonts w:ascii="Arial" w:hAnsi="Arial"/>
        </w:rPr>
        <w:t xml:space="preserve">name) </w:t>
      </w:r>
    </w:p>
    <w:p w14:paraId="78E0CD16" w14:textId="020C63EB" w:rsidR="00D32499" w:rsidRDefault="003C2AD8" w:rsidP="00D32499">
      <w:pPr>
        <w:pStyle w:val="ListParagraph"/>
        <w:numPr>
          <w:ilvl w:val="0"/>
          <w:numId w:val="32"/>
        </w:numPr>
        <w:spacing w:before="120" w:after="120"/>
        <w:ind w:left="1418" w:hanging="284"/>
        <w:contextualSpacing w:val="0"/>
        <w:rPr>
          <w:rFonts w:ascii="Arial" w:hAnsi="Arial"/>
        </w:rPr>
      </w:pPr>
      <w:r>
        <w:rPr>
          <w:rFonts w:ascii="Arial" w:hAnsi="Arial"/>
        </w:rPr>
        <w:lastRenderedPageBreak/>
        <w:t xml:space="preserve">Theme: </w:t>
      </w:r>
      <w:r w:rsidR="00D32499">
        <w:rPr>
          <w:rFonts w:ascii="Arial" w:hAnsi="Arial"/>
        </w:rPr>
        <w:t>Geo-political implications</w:t>
      </w:r>
    </w:p>
    <w:p w14:paraId="6328BFA6" w14:textId="661D7755" w:rsidR="00D32499" w:rsidRPr="00CD291B" w:rsidRDefault="00D32499" w:rsidP="00D32499">
      <w:pPr>
        <w:pStyle w:val="ListParagraph"/>
        <w:numPr>
          <w:ilvl w:val="1"/>
          <w:numId w:val="32"/>
        </w:numPr>
        <w:spacing w:before="120" w:after="120"/>
        <w:contextualSpacing w:val="0"/>
        <w:rPr>
          <w:rFonts w:ascii="Arial" w:hAnsi="Arial"/>
        </w:rPr>
      </w:pPr>
      <w:r w:rsidRPr="00FD7AA4">
        <w:rPr>
          <w:rFonts w:ascii="Arial" w:hAnsi="Arial"/>
        </w:rPr>
        <w:t xml:space="preserve">Why do you think the </w:t>
      </w:r>
      <w:r w:rsidR="003E7F93">
        <w:rPr>
          <w:rFonts w:ascii="Arial" w:hAnsi="Arial"/>
        </w:rPr>
        <w:t xml:space="preserve">people of this </w:t>
      </w:r>
      <w:r w:rsidR="00BB4C6B">
        <w:rPr>
          <w:rFonts w:ascii="Arial" w:hAnsi="Arial"/>
        </w:rPr>
        <w:t>First Nation</w:t>
      </w:r>
      <w:r w:rsidR="003E7F93">
        <w:rPr>
          <w:rFonts w:ascii="Arial" w:hAnsi="Arial"/>
        </w:rPr>
        <w:t xml:space="preserve"> live</w:t>
      </w:r>
      <w:r w:rsidRPr="00CD291B">
        <w:rPr>
          <w:rFonts w:ascii="Arial" w:hAnsi="Arial"/>
        </w:rPr>
        <w:t xml:space="preserve"> in </w:t>
      </w:r>
      <w:r w:rsidR="003E7F93">
        <w:rPr>
          <w:rFonts w:ascii="Arial" w:hAnsi="Arial"/>
        </w:rPr>
        <w:t>their</w:t>
      </w:r>
      <w:r w:rsidRPr="00CD291B">
        <w:rPr>
          <w:rFonts w:ascii="Arial" w:hAnsi="Arial"/>
        </w:rPr>
        <w:t xml:space="preserve"> current location? </w:t>
      </w:r>
    </w:p>
    <w:p w14:paraId="7C7576DB" w14:textId="7EBBE983" w:rsidR="00C2715A" w:rsidRPr="00F42DC0" w:rsidRDefault="00D32499" w:rsidP="00F42DC0">
      <w:pPr>
        <w:pStyle w:val="ListParagraph"/>
        <w:numPr>
          <w:ilvl w:val="1"/>
          <w:numId w:val="32"/>
        </w:numPr>
        <w:spacing w:before="120" w:after="120"/>
        <w:contextualSpacing w:val="0"/>
        <w:rPr>
          <w:rFonts w:ascii="Arial" w:hAnsi="Arial"/>
        </w:rPr>
      </w:pPr>
      <w:r w:rsidRPr="00CD291B">
        <w:rPr>
          <w:rFonts w:ascii="Arial" w:hAnsi="Arial"/>
        </w:rPr>
        <w:t>Who chose the current location of the reserve</w:t>
      </w:r>
      <w:r w:rsidR="003E7F93">
        <w:rPr>
          <w:rFonts w:ascii="Arial" w:hAnsi="Arial"/>
        </w:rPr>
        <w:t>(s) connected with the First Nation</w:t>
      </w:r>
      <w:r w:rsidRPr="00CD291B">
        <w:rPr>
          <w:rFonts w:ascii="Arial" w:hAnsi="Arial"/>
        </w:rPr>
        <w:t>?</w:t>
      </w:r>
    </w:p>
    <w:p w14:paraId="7BB18CDF" w14:textId="54DAB011" w:rsidR="001E2A03" w:rsidRDefault="00F55A61" w:rsidP="007807FB">
      <w:pPr>
        <w:pStyle w:val="ListParagraph"/>
        <w:numPr>
          <w:ilvl w:val="1"/>
          <w:numId w:val="32"/>
        </w:numPr>
        <w:spacing w:before="120" w:after="120"/>
        <w:contextualSpacing w:val="0"/>
        <w:rPr>
          <w:rFonts w:ascii="Arial" w:hAnsi="Arial"/>
        </w:rPr>
      </w:pPr>
      <w:r>
        <w:rPr>
          <w:rFonts w:ascii="Arial" w:hAnsi="Arial"/>
        </w:rPr>
        <w:t>W</w:t>
      </w:r>
      <w:r w:rsidR="003E7F93">
        <w:rPr>
          <w:rFonts w:ascii="Arial" w:hAnsi="Arial"/>
        </w:rPr>
        <w:t>as/were</w:t>
      </w:r>
      <w:r>
        <w:rPr>
          <w:rFonts w:ascii="Arial" w:hAnsi="Arial"/>
        </w:rPr>
        <w:t xml:space="preserve"> the location of the reserve</w:t>
      </w:r>
      <w:r w:rsidR="003E7F93">
        <w:rPr>
          <w:rFonts w:ascii="Arial" w:hAnsi="Arial"/>
        </w:rPr>
        <w:t>(s)</w:t>
      </w:r>
      <w:r>
        <w:rPr>
          <w:rFonts w:ascii="Arial" w:hAnsi="Arial"/>
        </w:rPr>
        <w:t xml:space="preserve"> </w:t>
      </w:r>
      <w:r w:rsidR="00367E6B">
        <w:rPr>
          <w:rFonts w:ascii="Arial" w:hAnsi="Arial"/>
        </w:rPr>
        <w:t xml:space="preserve">chosen </w:t>
      </w:r>
      <w:r>
        <w:rPr>
          <w:rFonts w:ascii="Arial" w:hAnsi="Arial"/>
        </w:rPr>
        <w:t xml:space="preserve">responsive to the needs of the </w:t>
      </w:r>
      <w:r w:rsidR="00AD4AC0">
        <w:rPr>
          <w:rFonts w:ascii="Arial" w:hAnsi="Arial"/>
        </w:rPr>
        <w:t>First Nation</w:t>
      </w:r>
      <w:r w:rsidR="001E2A03">
        <w:rPr>
          <w:rFonts w:ascii="Arial" w:hAnsi="Arial"/>
        </w:rPr>
        <w:t>?</w:t>
      </w:r>
    </w:p>
    <w:p w14:paraId="749AC754" w14:textId="6A22EFAB" w:rsidR="00F42DC0" w:rsidRPr="007807FB" w:rsidRDefault="00D32499" w:rsidP="007807FB">
      <w:pPr>
        <w:pStyle w:val="ListParagraph"/>
        <w:numPr>
          <w:ilvl w:val="1"/>
          <w:numId w:val="32"/>
        </w:numPr>
        <w:spacing w:before="120" w:after="120"/>
        <w:contextualSpacing w:val="0"/>
        <w:rPr>
          <w:rFonts w:ascii="Arial" w:hAnsi="Arial"/>
        </w:rPr>
      </w:pPr>
      <w:r w:rsidRPr="00CD291B">
        <w:rPr>
          <w:rFonts w:ascii="Arial" w:hAnsi="Arial"/>
        </w:rPr>
        <w:t>At the time Treaty No. 9 was signed, many</w:t>
      </w:r>
      <w:r>
        <w:rPr>
          <w:rFonts w:ascii="Arial" w:hAnsi="Arial"/>
        </w:rPr>
        <w:t xml:space="preserve"> signatory</w:t>
      </w:r>
      <w:r w:rsidRPr="00CD291B">
        <w:rPr>
          <w:rFonts w:ascii="Arial" w:hAnsi="Arial"/>
        </w:rPr>
        <w:t xml:space="preserve"> </w:t>
      </w:r>
      <w:r w:rsidR="0036674B">
        <w:rPr>
          <w:rFonts w:ascii="Arial" w:hAnsi="Arial"/>
        </w:rPr>
        <w:t>Nations</w:t>
      </w:r>
      <w:r w:rsidRPr="00CD291B">
        <w:rPr>
          <w:rFonts w:ascii="Arial" w:hAnsi="Arial"/>
        </w:rPr>
        <w:t xml:space="preserve"> were</w:t>
      </w:r>
      <w:r>
        <w:rPr>
          <w:rFonts w:ascii="Arial" w:hAnsi="Arial"/>
        </w:rPr>
        <w:t xml:space="preserve"> based around </w:t>
      </w:r>
      <w:r w:rsidRPr="00CD291B">
        <w:rPr>
          <w:rFonts w:ascii="Arial" w:hAnsi="Arial"/>
        </w:rPr>
        <w:t xml:space="preserve">Hudson Bay Company outposts or Christian </w:t>
      </w:r>
      <w:r w:rsidRPr="007807FB">
        <w:rPr>
          <w:rFonts w:ascii="Arial" w:hAnsi="Arial"/>
        </w:rPr>
        <w:t xml:space="preserve">churches – </w:t>
      </w:r>
      <w:r w:rsidR="007807FB" w:rsidRPr="007807FB">
        <w:rPr>
          <w:rFonts w:ascii="Arial" w:hAnsi="Arial"/>
        </w:rPr>
        <w:t>ho</w:t>
      </w:r>
      <w:r w:rsidR="00F42DC0" w:rsidRPr="007807FB">
        <w:rPr>
          <w:rFonts w:ascii="Arial" w:hAnsi="Arial"/>
        </w:rPr>
        <w:t xml:space="preserve">w did being forced to live in a </w:t>
      </w:r>
      <w:r w:rsidR="006627CA" w:rsidRPr="007807FB">
        <w:rPr>
          <w:rFonts w:ascii="Arial" w:hAnsi="Arial"/>
        </w:rPr>
        <w:t xml:space="preserve">reserve </w:t>
      </w:r>
      <w:r w:rsidR="00F42DC0" w:rsidRPr="007807FB">
        <w:rPr>
          <w:rFonts w:ascii="Arial" w:hAnsi="Arial"/>
        </w:rPr>
        <w:t xml:space="preserve">change the </w:t>
      </w:r>
      <w:r w:rsidR="002C0538">
        <w:rPr>
          <w:rFonts w:ascii="Arial" w:hAnsi="Arial"/>
        </w:rPr>
        <w:t xml:space="preserve">First </w:t>
      </w:r>
      <w:r w:rsidR="0036674B">
        <w:rPr>
          <w:rFonts w:ascii="Arial" w:hAnsi="Arial"/>
        </w:rPr>
        <w:t>Nation</w:t>
      </w:r>
      <w:r w:rsidR="00F42DC0" w:rsidRPr="007807FB">
        <w:rPr>
          <w:rFonts w:ascii="Arial" w:hAnsi="Arial"/>
        </w:rPr>
        <w:t>?</w:t>
      </w:r>
    </w:p>
    <w:p w14:paraId="7A756076" w14:textId="3C8791E9" w:rsidR="00D32499" w:rsidRPr="00FD7AA4" w:rsidRDefault="003C2AD8" w:rsidP="00D32499">
      <w:pPr>
        <w:pStyle w:val="ListParagraph"/>
        <w:numPr>
          <w:ilvl w:val="0"/>
          <w:numId w:val="32"/>
        </w:numPr>
        <w:spacing w:before="120" w:after="120"/>
        <w:ind w:left="1418" w:hanging="284"/>
        <w:contextualSpacing w:val="0"/>
        <w:rPr>
          <w:rFonts w:ascii="Arial" w:hAnsi="Arial"/>
        </w:rPr>
      </w:pPr>
      <w:r>
        <w:rPr>
          <w:rFonts w:ascii="Arial" w:hAnsi="Arial"/>
        </w:rPr>
        <w:t xml:space="preserve">Theme: </w:t>
      </w:r>
      <w:r w:rsidR="00D32499">
        <w:rPr>
          <w:rFonts w:ascii="Arial" w:hAnsi="Arial"/>
        </w:rPr>
        <w:t>Natural resources</w:t>
      </w:r>
    </w:p>
    <w:p w14:paraId="0402796B" w14:textId="31B92F8D" w:rsidR="00D32499" w:rsidRPr="005F2CC0" w:rsidRDefault="00D32499" w:rsidP="00D32499">
      <w:pPr>
        <w:pStyle w:val="ListParagraph"/>
        <w:numPr>
          <w:ilvl w:val="1"/>
          <w:numId w:val="32"/>
        </w:numPr>
        <w:spacing w:before="120" w:after="120"/>
        <w:contextualSpacing w:val="0"/>
        <w:rPr>
          <w:rFonts w:ascii="Arial" w:hAnsi="Arial"/>
        </w:rPr>
      </w:pPr>
      <w:r w:rsidRPr="005F2CC0">
        <w:rPr>
          <w:rFonts w:ascii="Arial" w:hAnsi="Arial"/>
        </w:rPr>
        <w:t xml:space="preserve">In which biosphere does the </w:t>
      </w:r>
      <w:r w:rsidR="002C0538">
        <w:rPr>
          <w:rFonts w:ascii="Arial" w:hAnsi="Arial"/>
        </w:rPr>
        <w:t>First Nation</w:t>
      </w:r>
      <w:r w:rsidRPr="005F2CC0">
        <w:rPr>
          <w:rFonts w:ascii="Arial" w:hAnsi="Arial"/>
        </w:rPr>
        <w:t xml:space="preserve"> sit?</w:t>
      </w:r>
    </w:p>
    <w:p w14:paraId="6DF8BCBC" w14:textId="09742CCC" w:rsidR="00D32499" w:rsidRPr="005F2CC0" w:rsidRDefault="00D32499" w:rsidP="00D32499">
      <w:pPr>
        <w:pStyle w:val="ListParagraph"/>
        <w:numPr>
          <w:ilvl w:val="1"/>
          <w:numId w:val="32"/>
        </w:numPr>
        <w:spacing w:before="120" w:after="120"/>
        <w:contextualSpacing w:val="0"/>
        <w:rPr>
          <w:rFonts w:ascii="Arial" w:hAnsi="Arial"/>
        </w:rPr>
      </w:pPr>
      <w:r w:rsidRPr="005F2CC0">
        <w:rPr>
          <w:rFonts w:ascii="Arial" w:hAnsi="Arial"/>
        </w:rPr>
        <w:t xml:space="preserve">Can you identify the natural resources found in/near the </w:t>
      </w:r>
      <w:r w:rsidR="002C0538">
        <w:rPr>
          <w:rFonts w:ascii="Arial" w:hAnsi="Arial"/>
        </w:rPr>
        <w:t>First Nation</w:t>
      </w:r>
      <w:r w:rsidRPr="005F2CC0">
        <w:rPr>
          <w:rFonts w:ascii="Arial" w:hAnsi="Arial"/>
        </w:rPr>
        <w:t>?</w:t>
      </w:r>
    </w:p>
    <w:p w14:paraId="7A6D6158" w14:textId="77777777" w:rsidR="00D32499" w:rsidRPr="005F2CC0" w:rsidRDefault="00D32499" w:rsidP="00D32499">
      <w:pPr>
        <w:pStyle w:val="ListParagraph"/>
        <w:numPr>
          <w:ilvl w:val="1"/>
          <w:numId w:val="32"/>
        </w:numPr>
        <w:spacing w:before="120" w:after="120"/>
        <w:contextualSpacing w:val="0"/>
        <w:rPr>
          <w:rFonts w:ascii="Arial" w:hAnsi="Arial"/>
        </w:rPr>
      </w:pPr>
      <w:r w:rsidRPr="005F2CC0">
        <w:rPr>
          <w:rFonts w:ascii="Arial" w:hAnsi="Arial"/>
        </w:rPr>
        <w:t>At the time of Treaty signing, which resources were provincial and federal governments interested in exploiting? (</w:t>
      </w:r>
      <w:proofErr w:type="spellStart"/>
      <w:r w:rsidRPr="005F2CC0">
        <w:rPr>
          <w:rFonts w:ascii="Arial" w:hAnsi="Arial"/>
        </w:rPr>
        <w:t>ie</w:t>
      </w:r>
      <w:proofErr w:type="spellEnd"/>
      <w:r w:rsidRPr="005F2CC0">
        <w:rPr>
          <w:rFonts w:ascii="Arial" w:hAnsi="Arial"/>
        </w:rPr>
        <w:t>: diamonds, furs, minerals, water)</w:t>
      </w:r>
    </w:p>
    <w:p w14:paraId="513C6048" w14:textId="1DDFAFC1" w:rsidR="00D32499" w:rsidRPr="005F2CC0" w:rsidRDefault="00D32499" w:rsidP="00D32499">
      <w:pPr>
        <w:pStyle w:val="ListParagraph"/>
        <w:numPr>
          <w:ilvl w:val="1"/>
          <w:numId w:val="32"/>
        </w:numPr>
        <w:spacing w:before="120" w:after="120"/>
        <w:contextualSpacing w:val="0"/>
        <w:rPr>
          <w:rFonts w:ascii="Arial" w:hAnsi="Arial"/>
        </w:rPr>
      </w:pPr>
      <w:r w:rsidRPr="005F2CC0">
        <w:rPr>
          <w:rFonts w:ascii="Arial" w:hAnsi="Arial"/>
        </w:rPr>
        <w:t xml:space="preserve">How might political boundaries </w:t>
      </w:r>
      <w:proofErr w:type="gramStart"/>
      <w:r w:rsidRPr="005F2CC0">
        <w:rPr>
          <w:rFonts w:ascii="Arial" w:hAnsi="Arial"/>
        </w:rPr>
        <w:t>imposed</w:t>
      </w:r>
      <w:proofErr w:type="gramEnd"/>
      <w:r w:rsidRPr="005F2CC0">
        <w:rPr>
          <w:rFonts w:ascii="Arial" w:hAnsi="Arial"/>
        </w:rPr>
        <w:t xml:space="preserve"> on the reserve</w:t>
      </w:r>
      <w:r w:rsidR="00571686">
        <w:rPr>
          <w:rFonts w:ascii="Arial" w:hAnsi="Arial"/>
        </w:rPr>
        <w:t xml:space="preserve">(s) and around the </w:t>
      </w:r>
      <w:r w:rsidR="002C0538">
        <w:rPr>
          <w:rFonts w:ascii="Arial" w:hAnsi="Arial"/>
        </w:rPr>
        <w:t>First Nation</w:t>
      </w:r>
      <w:r w:rsidRPr="005F2CC0">
        <w:rPr>
          <w:rFonts w:ascii="Arial" w:hAnsi="Arial"/>
        </w:rPr>
        <w:t xml:space="preserve"> by settler governments impact traditional relationships with the land?</w:t>
      </w:r>
    </w:p>
    <w:p w14:paraId="2440443C" w14:textId="77777777" w:rsidR="008F56D7" w:rsidRDefault="008F56D7" w:rsidP="00741643">
      <w:pPr>
        <w:ind w:left="360"/>
      </w:pPr>
    </w:p>
    <w:p w14:paraId="23D38AFA" w14:textId="19724892" w:rsidR="004111DC" w:rsidRDefault="00015B11" w:rsidP="00BD5F11">
      <w:pPr>
        <w:ind w:left="851"/>
      </w:pPr>
      <w:r>
        <w:t xml:space="preserve">If </w:t>
      </w:r>
      <w:r w:rsidR="000C2B7F">
        <w:t xml:space="preserve">using handouts, give each student a </w:t>
      </w:r>
      <w:r w:rsidR="003F48FC">
        <w:t xml:space="preserve">(digital or paper) </w:t>
      </w:r>
      <w:r w:rsidR="000C2B7F">
        <w:t xml:space="preserve">copy of the “Gathering Information” worksheet found in Appendix II of this lesson kit. </w:t>
      </w:r>
      <w:r w:rsidR="001D41AE">
        <w:t>Students should r</w:t>
      </w:r>
      <w:r w:rsidR="004510C6">
        <w:t xml:space="preserve">esearch the </w:t>
      </w:r>
      <w:r w:rsidR="002663D7">
        <w:t>First Nation</w:t>
      </w:r>
      <w:r w:rsidR="004510C6">
        <w:t xml:space="preserve"> online using a variety of primary and secondary sources, including: </w:t>
      </w:r>
    </w:p>
    <w:p w14:paraId="694D9943" w14:textId="77777777" w:rsidR="0097320E" w:rsidRDefault="0097320E" w:rsidP="00BD5F11"/>
    <w:p w14:paraId="47951D2D" w14:textId="30654D86" w:rsidR="00BD5F11" w:rsidRDefault="00BD5F11" w:rsidP="00BD5F11">
      <w:pPr>
        <w:pStyle w:val="ListParagraph"/>
        <w:numPr>
          <w:ilvl w:val="0"/>
          <w:numId w:val="33"/>
        </w:numPr>
        <w:ind w:left="1418" w:hanging="284"/>
        <w:contextualSpacing w:val="0"/>
        <w:rPr>
          <w:rFonts w:ascii="Arial" w:hAnsi="Arial"/>
        </w:rPr>
      </w:pPr>
      <w:r>
        <w:rPr>
          <w:rFonts w:ascii="Arial" w:hAnsi="Arial"/>
        </w:rPr>
        <w:t xml:space="preserve">Articles, studies, or reports written with and about the </w:t>
      </w:r>
      <w:r w:rsidR="002663D7">
        <w:rPr>
          <w:rFonts w:ascii="Arial" w:hAnsi="Arial"/>
        </w:rPr>
        <w:t>First Nation</w:t>
      </w:r>
    </w:p>
    <w:p w14:paraId="061EF869" w14:textId="3272FD57" w:rsidR="00922576" w:rsidRPr="0097320E" w:rsidRDefault="002663D7" w:rsidP="00120BBC">
      <w:pPr>
        <w:pStyle w:val="ListParagraph"/>
        <w:numPr>
          <w:ilvl w:val="0"/>
          <w:numId w:val="33"/>
        </w:numPr>
        <w:spacing w:before="120" w:after="120"/>
        <w:ind w:left="1418" w:hanging="284"/>
        <w:contextualSpacing w:val="0"/>
        <w:rPr>
          <w:rFonts w:ascii="Arial" w:hAnsi="Arial"/>
        </w:rPr>
      </w:pPr>
      <w:r>
        <w:rPr>
          <w:rFonts w:ascii="Arial" w:hAnsi="Arial"/>
        </w:rPr>
        <w:t xml:space="preserve">First </w:t>
      </w:r>
      <w:proofErr w:type="spellStart"/>
      <w:r>
        <w:rPr>
          <w:rFonts w:ascii="Arial" w:hAnsi="Arial"/>
        </w:rPr>
        <w:t>Nations</w:t>
      </w:r>
      <w:r w:rsidR="0052438B" w:rsidRPr="0097320E">
        <w:rPr>
          <w:rFonts w:ascii="Arial" w:hAnsi="Arial"/>
        </w:rPr>
        <w:t>’s</w:t>
      </w:r>
      <w:proofErr w:type="spellEnd"/>
      <w:r w:rsidR="0052438B" w:rsidRPr="0097320E">
        <w:rPr>
          <w:rFonts w:ascii="Arial" w:hAnsi="Arial"/>
        </w:rPr>
        <w:t xml:space="preserve"> own website</w:t>
      </w:r>
      <w:r w:rsidR="00922576" w:rsidRPr="0097320E">
        <w:rPr>
          <w:rFonts w:ascii="Arial" w:hAnsi="Arial"/>
        </w:rPr>
        <w:t xml:space="preserve"> or social media accounts</w:t>
      </w:r>
    </w:p>
    <w:p w14:paraId="2B3EE5C0" w14:textId="1568A1BA" w:rsidR="00BD5F11" w:rsidRDefault="00BD5F11" w:rsidP="00BD5F11">
      <w:pPr>
        <w:pStyle w:val="ListParagraph"/>
        <w:numPr>
          <w:ilvl w:val="0"/>
          <w:numId w:val="33"/>
        </w:numPr>
        <w:spacing w:before="120" w:after="120"/>
        <w:ind w:left="1418" w:hanging="284"/>
        <w:contextualSpacing w:val="0"/>
        <w:rPr>
          <w:rFonts w:ascii="Arial" w:hAnsi="Arial"/>
        </w:rPr>
      </w:pPr>
      <w:r w:rsidRPr="0097320E">
        <w:rPr>
          <w:rFonts w:ascii="Arial" w:hAnsi="Arial"/>
        </w:rPr>
        <w:t xml:space="preserve">Interviews with or writing by members of the </w:t>
      </w:r>
      <w:r w:rsidR="002663D7">
        <w:rPr>
          <w:rFonts w:ascii="Arial" w:hAnsi="Arial"/>
        </w:rPr>
        <w:t>First Nation</w:t>
      </w:r>
    </w:p>
    <w:p w14:paraId="68826B05" w14:textId="7C09F559" w:rsidR="009A779C" w:rsidRPr="008B6B4B" w:rsidRDefault="00C74AD0" w:rsidP="00120BBC">
      <w:pPr>
        <w:pStyle w:val="ListParagraph"/>
        <w:numPr>
          <w:ilvl w:val="0"/>
          <w:numId w:val="33"/>
        </w:numPr>
        <w:spacing w:before="120" w:after="120"/>
        <w:ind w:left="1418" w:hanging="284"/>
        <w:contextualSpacing w:val="0"/>
        <w:rPr>
          <w:rFonts w:ascii="Arial" w:hAnsi="Arial"/>
        </w:rPr>
      </w:pPr>
      <w:r>
        <w:rPr>
          <w:rFonts w:ascii="Arial" w:hAnsi="Arial"/>
        </w:rPr>
        <w:t xml:space="preserve">Maps of the </w:t>
      </w:r>
      <w:r w:rsidR="002663D7">
        <w:rPr>
          <w:rFonts w:ascii="Arial" w:hAnsi="Arial"/>
        </w:rPr>
        <w:t>First Nation</w:t>
      </w:r>
      <w:r>
        <w:rPr>
          <w:rFonts w:ascii="Arial" w:hAnsi="Arial"/>
        </w:rPr>
        <w:t xml:space="preserve"> and/or surrounding area</w:t>
      </w:r>
      <w:r w:rsidR="00116B9A">
        <w:rPr>
          <w:rFonts w:ascii="Arial" w:hAnsi="Arial"/>
        </w:rPr>
        <w:t>, which could include the following</w:t>
      </w:r>
      <w:r w:rsidR="00B160E7" w:rsidRPr="008B6B4B">
        <w:rPr>
          <w:rFonts w:ascii="Arial" w:hAnsi="Arial"/>
        </w:rPr>
        <w:t xml:space="preserve">: </w:t>
      </w:r>
    </w:p>
    <w:p w14:paraId="63D1EF07" w14:textId="004BDB01" w:rsidR="00027B94" w:rsidRDefault="00027B94" w:rsidP="00120BBC">
      <w:pPr>
        <w:pStyle w:val="ListParagraph"/>
        <w:numPr>
          <w:ilvl w:val="1"/>
          <w:numId w:val="33"/>
        </w:numPr>
        <w:spacing w:before="120" w:after="120"/>
        <w:contextualSpacing w:val="0"/>
        <w:rPr>
          <w:rFonts w:ascii="Arial" w:hAnsi="Arial"/>
        </w:rPr>
      </w:pPr>
      <w:r>
        <w:rPr>
          <w:rFonts w:ascii="Arial" w:hAnsi="Arial"/>
        </w:rPr>
        <w:t xml:space="preserve">Canadian </w:t>
      </w:r>
      <w:r w:rsidR="006D17BB">
        <w:rPr>
          <w:rFonts w:ascii="Arial" w:hAnsi="Arial"/>
        </w:rPr>
        <w:t xml:space="preserve">Geographic’s </w:t>
      </w:r>
      <w:hyperlink r:id="rId20" w:history="1">
        <w:r w:rsidR="006D17BB" w:rsidRPr="006D17BB">
          <w:rPr>
            <w:rStyle w:val="Hyperlink"/>
            <w:rFonts w:ascii="Arial" w:hAnsi="Arial"/>
          </w:rPr>
          <w:t xml:space="preserve">Canadian </w:t>
        </w:r>
        <w:r w:rsidRPr="006D17BB">
          <w:rPr>
            <w:rStyle w:val="Hyperlink"/>
            <w:rFonts w:ascii="Arial" w:hAnsi="Arial"/>
          </w:rPr>
          <w:t xml:space="preserve">Hydropower </w:t>
        </w:r>
        <w:r w:rsidR="006D17BB" w:rsidRPr="006D17BB">
          <w:rPr>
            <w:rStyle w:val="Hyperlink"/>
            <w:rFonts w:ascii="Arial" w:hAnsi="Arial"/>
          </w:rPr>
          <w:t>I</w:t>
        </w:r>
        <w:r w:rsidRPr="006D17BB">
          <w:rPr>
            <w:rStyle w:val="Hyperlink"/>
            <w:rFonts w:ascii="Arial" w:hAnsi="Arial"/>
          </w:rPr>
          <w:t xml:space="preserve">nteractive </w:t>
        </w:r>
        <w:r w:rsidR="006D17BB" w:rsidRPr="006D17BB">
          <w:rPr>
            <w:rStyle w:val="Hyperlink"/>
            <w:rFonts w:ascii="Arial" w:hAnsi="Arial"/>
          </w:rPr>
          <w:t>M</w:t>
        </w:r>
        <w:r w:rsidRPr="006D17BB">
          <w:rPr>
            <w:rStyle w:val="Hyperlink"/>
            <w:rFonts w:ascii="Arial" w:hAnsi="Arial"/>
          </w:rPr>
          <w:t>ap</w:t>
        </w:r>
      </w:hyperlink>
    </w:p>
    <w:p w14:paraId="5DE7D4AF" w14:textId="5EDD1DED" w:rsidR="00116B9A" w:rsidRDefault="00116B9A" w:rsidP="00120BBC">
      <w:pPr>
        <w:pStyle w:val="ListParagraph"/>
        <w:numPr>
          <w:ilvl w:val="1"/>
          <w:numId w:val="33"/>
        </w:numPr>
        <w:spacing w:before="120" w:after="120"/>
        <w:contextualSpacing w:val="0"/>
        <w:rPr>
          <w:rFonts w:ascii="Arial" w:hAnsi="Arial"/>
        </w:rPr>
      </w:pPr>
      <w:r w:rsidRPr="00116B9A">
        <w:rPr>
          <w:rFonts w:ascii="Arial" w:hAnsi="Arial"/>
        </w:rPr>
        <w:t>Crown-Indigenous Relations and Northern Affairs Canada</w:t>
      </w:r>
      <w:r>
        <w:rPr>
          <w:rFonts w:ascii="Arial" w:hAnsi="Arial"/>
        </w:rPr>
        <w:t xml:space="preserve">’s </w:t>
      </w:r>
      <w:hyperlink r:id="rId21" w:history="1">
        <w:r w:rsidRPr="00847C79">
          <w:rPr>
            <w:rStyle w:val="Hyperlink"/>
            <w:rFonts w:ascii="Arial" w:hAnsi="Arial"/>
          </w:rPr>
          <w:t>First Nation Profiles Interactive Map</w:t>
        </w:r>
      </w:hyperlink>
      <w:r w:rsidRPr="00EA1E01">
        <w:rPr>
          <w:rFonts w:ascii="Arial" w:hAnsi="Arial"/>
        </w:rPr>
        <w:t xml:space="preserve"> </w:t>
      </w:r>
    </w:p>
    <w:p w14:paraId="557F571C" w14:textId="4A24F0F1" w:rsidR="00F443C7" w:rsidRPr="00F443C7" w:rsidRDefault="00F443C7" w:rsidP="00120BBC">
      <w:pPr>
        <w:pStyle w:val="ListParagraph"/>
        <w:numPr>
          <w:ilvl w:val="1"/>
          <w:numId w:val="33"/>
        </w:numPr>
        <w:spacing w:before="120" w:after="120"/>
        <w:contextualSpacing w:val="0"/>
        <w:rPr>
          <w:rFonts w:ascii="Arial" w:hAnsi="Arial"/>
        </w:rPr>
      </w:pPr>
      <w:r w:rsidRPr="00F443C7">
        <w:rPr>
          <w:rFonts w:ascii="Arial" w:hAnsi="Arial"/>
        </w:rPr>
        <w:t xml:space="preserve">Department of Natural Resources </w:t>
      </w:r>
      <w:hyperlink r:id="rId22" w:history="1">
        <w:r w:rsidRPr="00F443C7">
          <w:rPr>
            <w:rStyle w:val="Hyperlink"/>
            <w:rFonts w:ascii="Arial" w:hAnsi="Arial"/>
          </w:rPr>
          <w:t>Geographical Names</w:t>
        </w:r>
      </w:hyperlink>
      <w:r w:rsidRPr="00F443C7">
        <w:rPr>
          <w:rFonts w:ascii="Arial" w:hAnsi="Arial"/>
        </w:rPr>
        <w:t xml:space="preserve"> GIS data</w:t>
      </w:r>
    </w:p>
    <w:p w14:paraId="7EA2C95C" w14:textId="53FEF724" w:rsidR="00EB3040" w:rsidRPr="00F443C7" w:rsidRDefault="004520C0" w:rsidP="00120BBC">
      <w:pPr>
        <w:pStyle w:val="ListParagraph"/>
        <w:numPr>
          <w:ilvl w:val="1"/>
          <w:numId w:val="33"/>
        </w:numPr>
        <w:spacing w:before="120" w:after="120"/>
        <w:contextualSpacing w:val="0"/>
        <w:rPr>
          <w:rFonts w:ascii="Arial" w:hAnsi="Arial"/>
        </w:rPr>
      </w:pPr>
      <w:hyperlink r:id="rId23" w:history="1">
        <w:proofErr w:type="spellStart"/>
        <w:r w:rsidR="00EB3040" w:rsidRPr="00F443C7">
          <w:rPr>
            <w:rStyle w:val="Hyperlink"/>
            <w:rFonts w:ascii="Arial" w:hAnsi="Arial"/>
          </w:rPr>
          <w:t>GeologyOntario</w:t>
        </w:r>
        <w:proofErr w:type="spellEnd"/>
      </w:hyperlink>
    </w:p>
    <w:p w14:paraId="50FE1BC7" w14:textId="58C4863C" w:rsidR="00B144F0" w:rsidRDefault="00B144F0" w:rsidP="00120BBC">
      <w:pPr>
        <w:pStyle w:val="ListParagraph"/>
        <w:numPr>
          <w:ilvl w:val="1"/>
          <w:numId w:val="33"/>
        </w:numPr>
        <w:spacing w:before="120" w:after="120"/>
        <w:contextualSpacing w:val="0"/>
        <w:rPr>
          <w:rStyle w:val="Hyperlink"/>
          <w:rFonts w:ascii="Arial" w:hAnsi="Arial"/>
          <w:color w:val="auto"/>
          <w:u w:val="none"/>
        </w:rPr>
      </w:pPr>
      <w:proofErr w:type="spellStart"/>
      <w:r w:rsidRPr="00B144F0">
        <w:rPr>
          <w:rStyle w:val="Hyperlink"/>
          <w:rFonts w:ascii="Arial" w:hAnsi="Arial"/>
          <w:color w:val="auto"/>
          <w:u w:val="none"/>
        </w:rPr>
        <w:lastRenderedPageBreak/>
        <w:t>Macodrum</w:t>
      </w:r>
      <w:proofErr w:type="spellEnd"/>
      <w:r w:rsidRPr="00B144F0">
        <w:rPr>
          <w:rStyle w:val="Hyperlink"/>
          <w:rFonts w:ascii="Arial" w:hAnsi="Arial"/>
          <w:color w:val="auto"/>
          <w:u w:val="none"/>
        </w:rPr>
        <w:t xml:space="preserve"> Library at Carleton University's </w:t>
      </w:r>
      <w:hyperlink r:id="rId24" w:history="1">
        <w:r w:rsidRPr="0061046B">
          <w:rPr>
            <w:rStyle w:val="Hyperlink"/>
            <w:rFonts w:ascii="Arial" w:hAnsi="Arial"/>
          </w:rPr>
          <w:t>GIS Help: Mapping the Census of Canada</w:t>
        </w:r>
      </w:hyperlink>
      <w:r w:rsidRPr="00B144F0">
        <w:rPr>
          <w:rStyle w:val="Hyperlink"/>
          <w:rFonts w:ascii="Arial" w:hAnsi="Arial"/>
          <w:color w:val="auto"/>
          <w:u w:val="none"/>
        </w:rPr>
        <w:t xml:space="preserve"> </w:t>
      </w:r>
    </w:p>
    <w:p w14:paraId="34C9DCE1" w14:textId="25BA799D" w:rsidR="00AB1966" w:rsidRDefault="002718A9" w:rsidP="00120BBC">
      <w:pPr>
        <w:pStyle w:val="ListParagraph"/>
        <w:numPr>
          <w:ilvl w:val="1"/>
          <w:numId w:val="33"/>
        </w:numPr>
        <w:spacing w:before="120" w:after="120"/>
        <w:contextualSpacing w:val="0"/>
        <w:rPr>
          <w:rStyle w:val="Hyperlink"/>
          <w:rFonts w:ascii="Arial" w:hAnsi="Arial"/>
          <w:color w:val="auto"/>
          <w:u w:val="none"/>
        </w:rPr>
      </w:pPr>
      <w:r>
        <w:rPr>
          <w:rStyle w:val="Hyperlink"/>
          <w:rFonts w:ascii="Arial" w:hAnsi="Arial"/>
          <w:color w:val="auto"/>
          <w:u w:val="none"/>
        </w:rPr>
        <w:t xml:space="preserve">Ministry of </w:t>
      </w:r>
      <w:r w:rsidR="00AB1966">
        <w:rPr>
          <w:rStyle w:val="Hyperlink"/>
          <w:rFonts w:ascii="Arial" w:hAnsi="Arial"/>
          <w:color w:val="auto"/>
          <w:u w:val="none"/>
        </w:rPr>
        <w:t xml:space="preserve">Natural Resources and Forestry </w:t>
      </w:r>
      <w:hyperlink r:id="rId25" w:history="1">
        <w:r w:rsidR="00AB1966" w:rsidRPr="00AB1966">
          <w:rPr>
            <w:rStyle w:val="Hyperlink"/>
            <w:rFonts w:ascii="Arial" w:hAnsi="Arial"/>
          </w:rPr>
          <w:t>topographical maps</w:t>
        </w:r>
      </w:hyperlink>
    </w:p>
    <w:p w14:paraId="6EC2B978" w14:textId="509D120A" w:rsidR="00B144F0" w:rsidRPr="006A5C08" w:rsidRDefault="00B144F0" w:rsidP="00120BBC">
      <w:pPr>
        <w:pStyle w:val="ListParagraph"/>
        <w:numPr>
          <w:ilvl w:val="1"/>
          <w:numId w:val="33"/>
        </w:numPr>
        <w:spacing w:before="120" w:after="120"/>
        <w:contextualSpacing w:val="0"/>
        <w:rPr>
          <w:rFonts w:ascii="Arial" w:hAnsi="Arial"/>
        </w:rPr>
      </w:pPr>
      <w:r w:rsidRPr="006A5C08">
        <w:rPr>
          <w:rStyle w:val="Hyperlink"/>
          <w:rFonts w:ascii="Arial" w:hAnsi="Arial"/>
          <w:color w:val="auto"/>
          <w:u w:val="none"/>
        </w:rPr>
        <w:t>Native</w:t>
      </w:r>
      <w:r>
        <w:rPr>
          <w:rStyle w:val="Hyperlink"/>
          <w:rFonts w:ascii="Arial" w:hAnsi="Arial"/>
          <w:color w:val="auto"/>
          <w:u w:val="none"/>
        </w:rPr>
        <w:t xml:space="preserve"> Land Digital’s </w:t>
      </w:r>
      <w:hyperlink r:id="rId26" w:history="1">
        <w:r w:rsidRPr="00293E71">
          <w:rPr>
            <w:rStyle w:val="Hyperlink"/>
            <w:rFonts w:ascii="Arial" w:hAnsi="Arial"/>
          </w:rPr>
          <w:t>online map</w:t>
        </w:r>
      </w:hyperlink>
    </w:p>
    <w:p w14:paraId="4613DA17" w14:textId="4E7C831E" w:rsidR="00EB3040" w:rsidRPr="004F3FC9" w:rsidRDefault="004520C0" w:rsidP="00120BBC">
      <w:pPr>
        <w:pStyle w:val="ListParagraph"/>
        <w:numPr>
          <w:ilvl w:val="1"/>
          <w:numId w:val="33"/>
        </w:numPr>
        <w:spacing w:before="120" w:after="120"/>
        <w:contextualSpacing w:val="0"/>
        <w:rPr>
          <w:rFonts w:ascii="Arial" w:hAnsi="Arial"/>
        </w:rPr>
      </w:pPr>
      <w:hyperlink r:id="rId27" w:history="1">
        <w:proofErr w:type="spellStart"/>
        <w:r w:rsidR="00EB3040" w:rsidRPr="004F3FC9">
          <w:rPr>
            <w:rStyle w:val="Hyperlink"/>
            <w:rFonts w:ascii="Arial" w:hAnsi="Arial"/>
          </w:rPr>
          <w:t>OGSEarth</w:t>
        </w:r>
        <w:proofErr w:type="spellEnd"/>
      </w:hyperlink>
      <w:r w:rsidR="00EB3040" w:rsidRPr="004F3FC9">
        <w:rPr>
          <w:rFonts w:ascii="Arial" w:hAnsi="Arial"/>
        </w:rPr>
        <w:t xml:space="preserve"> (requires use of Google Earth)</w:t>
      </w:r>
    </w:p>
    <w:p w14:paraId="19BEF2F6" w14:textId="0EE245F6" w:rsidR="00AF4C4C" w:rsidRPr="004F3FC9" w:rsidRDefault="00AF4C4C" w:rsidP="00120BBC">
      <w:pPr>
        <w:pStyle w:val="ListParagraph"/>
        <w:numPr>
          <w:ilvl w:val="1"/>
          <w:numId w:val="33"/>
        </w:numPr>
        <w:spacing w:before="120" w:after="120"/>
        <w:contextualSpacing w:val="0"/>
        <w:rPr>
          <w:rStyle w:val="Hyperlink"/>
          <w:rFonts w:ascii="Arial" w:hAnsi="Arial"/>
          <w:color w:val="auto"/>
          <w:u w:val="none"/>
        </w:rPr>
      </w:pPr>
      <w:r w:rsidRPr="004F3FC9">
        <w:rPr>
          <w:rFonts w:ascii="Arial" w:hAnsi="Arial"/>
        </w:rPr>
        <w:t>Ontario Mining Association</w:t>
      </w:r>
      <w:r w:rsidR="0062142F" w:rsidRPr="004F3FC9">
        <w:rPr>
          <w:rFonts w:ascii="Arial" w:hAnsi="Arial"/>
        </w:rPr>
        <w:t xml:space="preserve">’s </w:t>
      </w:r>
      <w:hyperlink r:id="rId28" w:history="1">
        <w:r w:rsidR="0062142F" w:rsidRPr="004F3FC9">
          <w:rPr>
            <w:rStyle w:val="Hyperlink"/>
            <w:rFonts w:ascii="Arial" w:hAnsi="Arial"/>
          </w:rPr>
          <w:t>Mining Operations Map</w:t>
        </w:r>
      </w:hyperlink>
    </w:p>
    <w:p w14:paraId="19A29FAC" w14:textId="1AFFD114" w:rsidR="00E8570E" w:rsidRDefault="00637147" w:rsidP="00120BBC">
      <w:pPr>
        <w:pStyle w:val="ListParagraph"/>
        <w:numPr>
          <w:ilvl w:val="1"/>
          <w:numId w:val="33"/>
        </w:numPr>
        <w:spacing w:before="120" w:after="120"/>
        <w:contextualSpacing w:val="0"/>
        <w:rPr>
          <w:rStyle w:val="Hyperlink"/>
          <w:rFonts w:ascii="Arial" w:hAnsi="Arial"/>
          <w:color w:val="auto"/>
          <w:u w:val="none"/>
        </w:rPr>
      </w:pPr>
      <w:r w:rsidRPr="004F3FC9">
        <w:rPr>
          <w:rStyle w:val="Hyperlink"/>
          <w:rFonts w:ascii="Arial" w:hAnsi="Arial"/>
          <w:color w:val="auto"/>
          <w:u w:val="none"/>
        </w:rPr>
        <w:t xml:space="preserve">Ontario Power Generation’s </w:t>
      </w:r>
      <w:hyperlink r:id="rId29" w:history="1">
        <w:r w:rsidRPr="004F3FC9">
          <w:rPr>
            <w:rStyle w:val="Hyperlink"/>
            <w:rFonts w:ascii="Arial" w:hAnsi="Arial"/>
          </w:rPr>
          <w:t>map of generating stations</w:t>
        </w:r>
      </w:hyperlink>
      <w:r w:rsidR="008273EC" w:rsidRPr="004F3FC9">
        <w:rPr>
          <w:rStyle w:val="Hyperlink"/>
          <w:rFonts w:ascii="Arial" w:hAnsi="Arial"/>
          <w:color w:val="auto"/>
          <w:u w:val="none"/>
        </w:rPr>
        <w:t xml:space="preserve"> in Ontario</w:t>
      </w:r>
    </w:p>
    <w:p w14:paraId="03590B74" w14:textId="7DC8A357" w:rsidR="00BD5F11" w:rsidRDefault="00BD5F11" w:rsidP="00BD5F11">
      <w:pPr>
        <w:pStyle w:val="ListParagraph"/>
        <w:numPr>
          <w:ilvl w:val="0"/>
          <w:numId w:val="33"/>
        </w:numPr>
        <w:spacing w:before="120" w:after="120"/>
        <w:ind w:left="1418" w:hanging="284"/>
        <w:contextualSpacing w:val="0"/>
        <w:rPr>
          <w:rFonts w:ascii="Arial" w:hAnsi="Arial"/>
        </w:rPr>
      </w:pPr>
      <w:r w:rsidRPr="0097320E">
        <w:rPr>
          <w:rFonts w:ascii="Arial" w:hAnsi="Arial"/>
        </w:rPr>
        <w:t xml:space="preserve">News reports </w:t>
      </w:r>
      <w:r>
        <w:rPr>
          <w:rFonts w:ascii="Arial" w:hAnsi="Arial"/>
        </w:rPr>
        <w:t xml:space="preserve">(written or recorded) about the </w:t>
      </w:r>
      <w:r w:rsidR="002663D7">
        <w:rPr>
          <w:rFonts w:ascii="Arial" w:hAnsi="Arial"/>
        </w:rPr>
        <w:t>First Nation</w:t>
      </w:r>
    </w:p>
    <w:p w14:paraId="20450A67" w14:textId="16F49133" w:rsidR="00BD5F11" w:rsidRPr="0097320E" w:rsidRDefault="00BD5F11" w:rsidP="00BD5F11">
      <w:pPr>
        <w:pStyle w:val="ListParagraph"/>
        <w:numPr>
          <w:ilvl w:val="0"/>
          <w:numId w:val="33"/>
        </w:numPr>
        <w:spacing w:before="120" w:after="120"/>
        <w:ind w:left="1418" w:hanging="284"/>
        <w:contextualSpacing w:val="0"/>
        <w:rPr>
          <w:rFonts w:ascii="Arial" w:hAnsi="Arial"/>
        </w:rPr>
      </w:pPr>
      <w:r w:rsidRPr="0097320E">
        <w:rPr>
          <w:rFonts w:ascii="Arial" w:hAnsi="Arial"/>
        </w:rPr>
        <w:t xml:space="preserve">Photos and videos geotagged at the </w:t>
      </w:r>
      <w:r w:rsidR="002663D7">
        <w:rPr>
          <w:rFonts w:ascii="Arial" w:hAnsi="Arial"/>
        </w:rPr>
        <w:t>First Nation</w:t>
      </w:r>
      <w:r>
        <w:rPr>
          <w:rFonts w:ascii="Arial" w:hAnsi="Arial"/>
        </w:rPr>
        <w:t xml:space="preserve"> on social media</w:t>
      </w:r>
    </w:p>
    <w:p w14:paraId="31D70A96" w14:textId="77777777" w:rsidR="00A53E29" w:rsidRPr="00A53E29" w:rsidRDefault="00A53E29" w:rsidP="00036B74"/>
    <w:p w14:paraId="6C412292" w14:textId="1FEEB931" w:rsidR="00E51F86" w:rsidRDefault="00A53E29" w:rsidP="00A53E29">
      <w:pPr>
        <w:ind w:left="851"/>
      </w:pPr>
      <w:r>
        <w:t xml:space="preserve">Encourage students to </w:t>
      </w:r>
      <w:r w:rsidR="00A33E08">
        <w:t>look for</w:t>
      </w:r>
      <w:r>
        <w:t xml:space="preserve"> evidence demonstrating how </w:t>
      </w:r>
      <w:r w:rsidR="002663D7">
        <w:t>the</w:t>
      </w:r>
      <w:r>
        <w:t xml:space="preserve"> </w:t>
      </w:r>
      <w:r w:rsidR="002663D7">
        <w:t>First Nation</w:t>
      </w:r>
      <w:r>
        <w:t xml:space="preserve"> approaches the use of natural resources and the land, to better understand different perspectives on </w:t>
      </w:r>
      <w:r w:rsidR="003C01AC">
        <w:t xml:space="preserve">development </w:t>
      </w:r>
      <w:r>
        <w:t xml:space="preserve">and resource extraction in Ontario. </w:t>
      </w:r>
    </w:p>
    <w:p w14:paraId="3018622B" w14:textId="02D53FF9" w:rsidR="00054740" w:rsidRPr="00A97845" w:rsidRDefault="00054740" w:rsidP="00A53E29">
      <w:pPr>
        <w:ind w:left="851"/>
      </w:pPr>
    </w:p>
    <w:p w14:paraId="4A03D566" w14:textId="3A5ADE40" w:rsidR="00C27A4F" w:rsidRDefault="00A97845" w:rsidP="00C27A4F">
      <w:pPr>
        <w:pStyle w:val="ListParagraph"/>
        <w:numPr>
          <w:ilvl w:val="0"/>
          <w:numId w:val="14"/>
        </w:numPr>
        <w:rPr>
          <w:rFonts w:ascii="Arial" w:hAnsi="Arial"/>
        </w:rPr>
      </w:pPr>
      <w:r>
        <w:rPr>
          <w:rFonts w:ascii="Arial" w:hAnsi="Arial"/>
        </w:rPr>
        <w:t xml:space="preserve">Ask students to create </w:t>
      </w:r>
      <w:r w:rsidR="00CA0204">
        <w:rPr>
          <w:rFonts w:ascii="Arial" w:hAnsi="Arial"/>
        </w:rPr>
        <w:t>one</w:t>
      </w:r>
      <w:r>
        <w:rPr>
          <w:rFonts w:ascii="Arial" w:hAnsi="Arial"/>
        </w:rPr>
        <w:t xml:space="preserve"> of the following </w:t>
      </w:r>
      <w:r w:rsidR="0061564E">
        <w:rPr>
          <w:rFonts w:ascii="Arial" w:hAnsi="Arial"/>
        </w:rPr>
        <w:t xml:space="preserve">in order to share their findings with classmates: </w:t>
      </w:r>
    </w:p>
    <w:p w14:paraId="6A7A6A4B" w14:textId="44910A57" w:rsidR="0061564E" w:rsidRDefault="0061564E" w:rsidP="0061564E"/>
    <w:p w14:paraId="5853475E" w14:textId="29C01F94" w:rsidR="0061564E" w:rsidRDefault="0061564E" w:rsidP="00D4019E">
      <w:pPr>
        <w:pStyle w:val="ListParagraph"/>
        <w:numPr>
          <w:ilvl w:val="0"/>
          <w:numId w:val="43"/>
        </w:numPr>
        <w:ind w:left="1440"/>
        <w:rPr>
          <w:rFonts w:ascii="Arial" w:hAnsi="Arial"/>
        </w:rPr>
      </w:pPr>
      <w:r w:rsidRPr="0034440F">
        <w:rPr>
          <w:rFonts w:ascii="Arial" w:hAnsi="Arial"/>
        </w:rPr>
        <w:t xml:space="preserve">A </w:t>
      </w:r>
      <w:r w:rsidRPr="005B7DB7">
        <w:rPr>
          <w:rFonts w:ascii="Arial" w:hAnsi="Arial"/>
          <w:b/>
        </w:rPr>
        <w:t>timeline</w:t>
      </w:r>
      <w:r w:rsidRPr="0034440F">
        <w:rPr>
          <w:rFonts w:ascii="Arial" w:hAnsi="Arial"/>
        </w:rPr>
        <w:t xml:space="preserve"> demonstrating the change in location, natural environment, and access to resources experienced by the</w:t>
      </w:r>
      <w:r w:rsidR="000A4861">
        <w:rPr>
          <w:rFonts w:ascii="Arial" w:hAnsi="Arial"/>
        </w:rPr>
        <w:t xml:space="preserve"> First Nation</w:t>
      </w:r>
      <w:r w:rsidR="00D4019E">
        <w:rPr>
          <w:rFonts w:ascii="Arial" w:hAnsi="Arial"/>
        </w:rPr>
        <w:t>.</w:t>
      </w:r>
    </w:p>
    <w:p w14:paraId="05A5D154" w14:textId="77777777" w:rsidR="00D4019E" w:rsidRDefault="00D4019E" w:rsidP="00D4019E">
      <w:pPr>
        <w:pStyle w:val="ListParagraph"/>
        <w:ind w:left="1440"/>
        <w:rPr>
          <w:rFonts w:ascii="Arial" w:hAnsi="Arial"/>
        </w:rPr>
      </w:pPr>
    </w:p>
    <w:p w14:paraId="1E7CD6A3" w14:textId="0425D19D" w:rsidR="00D4019E" w:rsidRDefault="00D4019E" w:rsidP="00D4019E">
      <w:pPr>
        <w:pStyle w:val="ListParagraph"/>
        <w:numPr>
          <w:ilvl w:val="0"/>
          <w:numId w:val="43"/>
        </w:numPr>
        <w:ind w:left="1440"/>
        <w:rPr>
          <w:rFonts w:ascii="Arial" w:hAnsi="Arial"/>
        </w:rPr>
      </w:pPr>
      <w:r>
        <w:rPr>
          <w:rFonts w:ascii="Arial" w:hAnsi="Arial"/>
        </w:rPr>
        <w:t>An annotated</w:t>
      </w:r>
      <w:r w:rsidRPr="00D4019E">
        <w:rPr>
          <w:rFonts w:ascii="Arial" w:hAnsi="Arial"/>
        </w:rPr>
        <w:t xml:space="preserve"> </w:t>
      </w:r>
      <w:r w:rsidRPr="005B7DB7">
        <w:rPr>
          <w:rFonts w:ascii="Arial" w:hAnsi="Arial"/>
          <w:b/>
        </w:rPr>
        <w:t>landform map</w:t>
      </w:r>
      <w:r w:rsidRPr="00D4019E">
        <w:rPr>
          <w:rFonts w:ascii="Arial" w:hAnsi="Arial"/>
        </w:rPr>
        <w:t xml:space="preserve"> with photographs and descriptions gathered during their research, demonstrat</w:t>
      </w:r>
      <w:r>
        <w:rPr>
          <w:rFonts w:ascii="Arial" w:hAnsi="Arial"/>
        </w:rPr>
        <w:t>ing</w:t>
      </w:r>
      <w:r w:rsidRPr="00D4019E">
        <w:rPr>
          <w:rFonts w:ascii="Arial" w:hAnsi="Arial"/>
        </w:rPr>
        <w:t xml:space="preserve"> the </w:t>
      </w:r>
      <w:r w:rsidR="000A4861">
        <w:rPr>
          <w:rFonts w:ascii="Arial" w:hAnsi="Arial"/>
        </w:rPr>
        <w:t>First Nation</w:t>
      </w:r>
      <w:r w:rsidRPr="00D4019E">
        <w:rPr>
          <w:rFonts w:ascii="Arial" w:hAnsi="Arial"/>
        </w:rPr>
        <w:t>'s relationship to land and change to its location over time.</w:t>
      </w:r>
    </w:p>
    <w:p w14:paraId="19517577" w14:textId="77777777" w:rsidR="00D4019E" w:rsidRPr="00D4019E" w:rsidRDefault="00D4019E" w:rsidP="00D4019E">
      <w:pPr>
        <w:ind w:left="1080"/>
      </w:pPr>
    </w:p>
    <w:p w14:paraId="446DE91D" w14:textId="01306CC7" w:rsidR="0061564E" w:rsidRPr="0034440F" w:rsidRDefault="0020071A" w:rsidP="00CA0204">
      <w:pPr>
        <w:pStyle w:val="ListParagraph"/>
        <w:numPr>
          <w:ilvl w:val="0"/>
          <w:numId w:val="43"/>
        </w:numPr>
        <w:ind w:left="1440"/>
        <w:rPr>
          <w:rFonts w:ascii="Arial" w:hAnsi="Arial"/>
        </w:rPr>
      </w:pPr>
      <w:r>
        <w:rPr>
          <w:rFonts w:ascii="Arial" w:hAnsi="Arial"/>
        </w:rPr>
        <w:t xml:space="preserve">A </w:t>
      </w:r>
      <w:r w:rsidRPr="005B7DB7">
        <w:rPr>
          <w:rFonts w:ascii="Arial" w:hAnsi="Arial"/>
          <w:b/>
        </w:rPr>
        <w:t>choropleth map</w:t>
      </w:r>
      <w:r>
        <w:rPr>
          <w:rFonts w:ascii="Arial" w:hAnsi="Arial"/>
        </w:rPr>
        <w:t xml:space="preserve"> showing </w:t>
      </w:r>
      <w:r w:rsidR="006C2DB2">
        <w:rPr>
          <w:rFonts w:ascii="Arial" w:hAnsi="Arial"/>
        </w:rPr>
        <w:t xml:space="preserve">the presence of natural resources in and around the current location of the </w:t>
      </w:r>
      <w:r w:rsidR="00A92084">
        <w:rPr>
          <w:rFonts w:ascii="Arial" w:hAnsi="Arial"/>
        </w:rPr>
        <w:t>First Nation and reserve(s)</w:t>
      </w:r>
      <w:r w:rsidR="00A94133">
        <w:rPr>
          <w:rFonts w:ascii="Arial" w:hAnsi="Arial"/>
        </w:rPr>
        <w:t>, using symbols to indicate whether the resource is renewable or non-renewable.</w:t>
      </w:r>
    </w:p>
    <w:p w14:paraId="0E78E650" w14:textId="77777777" w:rsidR="00C82E75" w:rsidRPr="0061564E" w:rsidRDefault="00C82E75" w:rsidP="0061564E"/>
    <w:p w14:paraId="14EA47EE" w14:textId="263FBB3A" w:rsidR="00E51F86" w:rsidRDefault="003E0E9B" w:rsidP="0030132C">
      <w:pPr>
        <w:ind w:left="851"/>
      </w:pPr>
      <w:r w:rsidRPr="00A97845">
        <w:t>Set</w:t>
      </w:r>
      <w:r>
        <w:t xml:space="preserve"> aside time for students to </w:t>
      </w:r>
      <w:r w:rsidR="00372D79">
        <w:t>share</w:t>
      </w:r>
      <w:r>
        <w:t xml:space="preserve"> their findings</w:t>
      </w:r>
      <w:r w:rsidR="000A0D2E">
        <w:t xml:space="preserve"> in short presentations or videos</w:t>
      </w:r>
      <w:r w:rsidR="001B42F5">
        <w:t xml:space="preserve">, </w:t>
      </w:r>
      <w:r w:rsidR="001A1108">
        <w:t xml:space="preserve">either in-class or </w:t>
      </w:r>
      <w:r w:rsidR="00372D79">
        <w:t>posted</w:t>
      </w:r>
      <w:r w:rsidR="001A1108">
        <w:t xml:space="preserve"> online.</w:t>
      </w:r>
    </w:p>
    <w:p w14:paraId="195C602A" w14:textId="6A01097C" w:rsidR="0052438B" w:rsidRPr="00A53E29" w:rsidRDefault="0052438B" w:rsidP="002B0BCA"/>
    <w:p w14:paraId="3A89D504" w14:textId="0DE1A069" w:rsidR="0022758A" w:rsidRPr="00A3462F" w:rsidRDefault="0022758A" w:rsidP="00A3462F">
      <w:pPr>
        <w:pStyle w:val="Heading3"/>
      </w:pPr>
      <w:bookmarkStart w:id="15" w:name="_Toc47615849"/>
      <w:r w:rsidRPr="00A3462F">
        <w:t>Summative</w:t>
      </w:r>
      <w:bookmarkEnd w:id="15"/>
    </w:p>
    <w:p w14:paraId="54BDC3A8" w14:textId="77777777" w:rsidR="0022758A" w:rsidRPr="00A3462F" w:rsidRDefault="0022758A" w:rsidP="00A3462F"/>
    <w:p w14:paraId="2EDE0D09" w14:textId="366F08E7" w:rsidR="00E657A1" w:rsidRDefault="00084838" w:rsidP="009C5153">
      <w:r>
        <w:t>Ask students</w:t>
      </w:r>
      <w:r w:rsidR="000C08E6" w:rsidRPr="00A3462F">
        <w:t xml:space="preserve"> </w:t>
      </w:r>
      <w:r w:rsidR="009C5153">
        <w:t xml:space="preserve">to watch the </w:t>
      </w:r>
      <w:hyperlink r:id="rId30" w:history="1">
        <w:proofErr w:type="spellStart"/>
        <w:r w:rsidR="009C5153" w:rsidRPr="00D0266C">
          <w:rPr>
            <w:rStyle w:val="Hyperlink"/>
          </w:rPr>
          <w:t>Naskumituwin</w:t>
        </w:r>
        <w:proofErr w:type="spellEnd"/>
        <w:r w:rsidR="009C5153" w:rsidRPr="00D0266C">
          <w:rPr>
            <w:rStyle w:val="Hyperlink"/>
          </w:rPr>
          <w:t xml:space="preserve"> (Treaty)</w:t>
        </w:r>
      </w:hyperlink>
      <w:r w:rsidR="009C5153">
        <w:t xml:space="preserve"> Heritage Minute. </w:t>
      </w:r>
      <w:r w:rsidR="009C5153" w:rsidRPr="00DF73A5">
        <w:t>As a class, discuss</w:t>
      </w:r>
      <w:r w:rsidR="00493B88" w:rsidRPr="00DF73A5">
        <w:t xml:space="preserve"> </w:t>
      </w:r>
      <w:r w:rsidR="0052320D" w:rsidRPr="00DF73A5">
        <w:t>the following question</w:t>
      </w:r>
      <w:r w:rsidR="00474D87">
        <w:t>s</w:t>
      </w:r>
      <w:r w:rsidR="0052320D" w:rsidRPr="00DF73A5">
        <w:t xml:space="preserve">: </w:t>
      </w:r>
    </w:p>
    <w:p w14:paraId="7752BBA5" w14:textId="77777777" w:rsidR="00E657A1" w:rsidRDefault="00E657A1" w:rsidP="009C5153"/>
    <w:p w14:paraId="2CC2684A" w14:textId="7DA056BC" w:rsidR="00423706" w:rsidRPr="00A02C33" w:rsidRDefault="00462470" w:rsidP="00A02C33">
      <w:pPr>
        <w:pStyle w:val="ListParagraph"/>
        <w:ind w:left="1440" w:right="713"/>
        <w:rPr>
          <w:rFonts w:ascii="Arial" w:hAnsi="Arial"/>
          <w:i/>
        </w:rPr>
      </w:pPr>
      <w:r w:rsidRPr="009B40A0">
        <w:rPr>
          <w:rFonts w:ascii="Arial" w:hAnsi="Arial"/>
          <w:i/>
        </w:rPr>
        <w:t xml:space="preserve">Why </w:t>
      </w:r>
      <w:r w:rsidR="009D6B87" w:rsidRPr="009B40A0">
        <w:rPr>
          <w:rFonts w:ascii="Arial" w:hAnsi="Arial"/>
          <w:i/>
        </w:rPr>
        <w:t>is</w:t>
      </w:r>
      <w:r w:rsidR="00397E4F" w:rsidRPr="009B40A0">
        <w:rPr>
          <w:rFonts w:ascii="Arial" w:hAnsi="Arial"/>
          <w:i/>
        </w:rPr>
        <w:t xml:space="preserve"> it important to understand</w:t>
      </w:r>
      <w:r w:rsidR="009D6B87" w:rsidRPr="009B40A0">
        <w:rPr>
          <w:rFonts w:ascii="Arial" w:hAnsi="Arial"/>
          <w:i/>
        </w:rPr>
        <w:t xml:space="preserve"> </w:t>
      </w:r>
      <w:r w:rsidR="004B500C" w:rsidRPr="009B40A0">
        <w:rPr>
          <w:rFonts w:ascii="Arial" w:hAnsi="Arial"/>
          <w:i/>
        </w:rPr>
        <w:t xml:space="preserve">the </w:t>
      </w:r>
      <w:r w:rsidR="00BC442E">
        <w:rPr>
          <w:rFonts w:ascii="Arial" w:hAnsi="Arial"/>
          <w:i/>
        </w:rPr>
        <w:t>worldview and perspectives</w:t>
      </w:r>
      <w:r w:rsidR="004B500C" w:rsidRPr="009B40A0">
        <w:rPr>
          <w:rFonts w:ascii="Arial" w:hAnsi="Arial"/>
          <w:i/>
        </w:rPr>
        <w:t xml:space="preserve"> of </w:t>
      </w:r>
      <w:proofErr w:type="spellStart"/>
      <w:r w:rsidR="008773BD" w:rsidRPr="009B40A0">
        <w:rPr>
          <w:rFonts w:ascii="Arial" w:hAnsi="Arial"/>
          <w:i/>
        </w:rPr>
        <w:t>Omushkegowuk</w:t>
      </w:r>
      <w:proofErr w:type="spellEnd"/>
      <w:r w:rsidR="008773BD" w:rsidRPr="009B40A0">
        <w:rPr>
          <w:rFonts w:ascii="Arial" w:hAnsi="Arial"/>
          <w:i/>
        </w:rPr>
        <w:t xml:space="preserve"> and Anishinaabe</w:t>
      </w:r>
      <w:r w:rsidR="007C29DC">
        <w:rPr>
          <w:rFonts w:ascii="Arial" w:hAnsi="Arial"/>
          <w:i/>
        </w:rPr>
        <w:t xml:space="preserve"> </w:t>
      </w:r>
      <w:r w:rsidR="00A02C33">
        <w:rPr>
          <w:rFonts w:ascii="Arial" w:hAnsi="Arial"/>
          <w:i/>
        </w:rPr>
        <w:t xml:space="preserve">peoples </w:t>
      </w:r>
      <w:r w:rsidR="004B500C" w:rsidRPr="009B40A0">
        <w:rPr>
          <w:rFonts w:ascii="Arial" w:hAnsi="Arial"/>
          <w:i/>
        </w:rPr>
        <w:t>who signed</w:t>
      </w:r>
      <w:r w:rsidR="00BC442E">
        <w:rPr>
          <w:rFonts w:ascii="Arial" w:hAnsi="Arial"/>
          <w:i/>
        </w:rPr>
        <w:t xml:space="preserve"> the James Bay Treaty (</w:t>
      </w:r>
      <w:r w:rsidR="008F0E6A" w:rsidRPr="009B40A0">
        <w:rPr>
          <w:rFonts w:ascii="Arial" w:hAnsi="Arial"/>
          <w:i/>
        </w:rPr>
        <w:t>Treaty No. 9</w:t>
      </w:r>
      <w:r w:rsidR="00BC442E">
        <w:rPr>
          <w:rFonts w:ascii="Arial" w:hAnsi="Arial"/>
          <w:i/>
        </w:rPr>
        <w:t>)</w:t>
      </w:r>
      <w:r w:rsidR="004B500C" w:rsidRPr="009B40A0">
        <w:rPr>
          <w:rFonts w:ascii="Arial" w:hAnsi="Arial"/>
          <w:i/>
        </w:rPr>
        <w:t xml:space="preserve">? </w:t>
      </w:r>
      <w:r w:rsidR="00474D87" w:rsidRPr="00A02C33">
        <w:rPr>
          <w:rFonts w:ascii="Arial" w:hAnsi="Arial"/>
          <w:i/>
        </w:rPr>
        <w:t>What do</w:t>
      </w:r>
      <w:r w:rsidR="00FF6D05" w:rsidRPr="00A02C33">
        <w:rPr>
          <w:rFonts w:ascii="Arial" w:hAnsi="Arial"/>
          <w:i/>
        </w:rPr>
        <w:t xml:space="preserve"> your findings</w:t>
      </w:r>
      <w:r w:rsidR="00474D87" w:rsidRPr="00A02C33">
        <w:rPr>
          <w:rFonts w:ascii="Arial" w:hAnsi="Arial"/>
          <w:i/>
        </w:rPr>
        <w:t xml:space="preserve"> tell us about the use of land and natural resources in Ontario?</w:t>
      </w:r>
      <w:r w:rsidR="008319F3" w:rsidRPr="00A02C33">
        <w:rPr>
          <w:rFonts w:ascii="Arial" w:hAnsi="Arial"/>
          <w:i/>
        </w:rPr>
        <w:t xml:space="preserve"> </w:t>
      </w:r>
      <w:r w:rsidR="00423706" w:rsidRPr="00A3462F">
        <w:br w:type="page"/>
      </w:r>
    </w:p>
    <w:p w14:paraId="2223DCFB" w14:textId="5030BE33" w:rsidR="00423706" w:rsidRPr="00A3462F" w:rsidRDefault="00BB4AB7" w:rsidP="00A3462F">
      <w:pPr>
        <w:pStyle w:val="Heading2"/>
      </w:pPr>
      <w:bookmarkStart w:id="16" w:name="_Toc47615850"/>
      <w:r w:rsidRPr="00A3462F">
        <w:lastRenderedPageBreak/>
        <w:t>Assessment</w:t>
      </w:r>
      <w:bookmarkEnd w:id="16"/>
    </w:p>
    <w:tbl>
      <w:tblPr>
        <w:tblStyle w:val="TableGrid"/>
        <w:tblW w:w="10530" w:type="dxa"/>
        <w:tblInd w:w="-365" w:type="dxa"/>
        <w:tblLayout w:type="fixed"/>
        <w:tblLook w:val="04A0" w:firstRow="1" w:lastRow="0" w:firstColumn="1" w:lastColumn="0" w:noHBand="0" w:noVBand="1"/>
      </w:tblPr>
      <w:tblGrid>
        <w:gridCol w:w="3060"/>
        <w:gridCol w:w="1890"/>
        <w:gridCol w:w="1800"/>
        <w:gridCol w:w="1800"/>
        <w:gridCol w:w="1980"/>
      </w:tblGrid>
      <w:tr w:rsidR="00F5759C" w:rsidRPr="00A3462F" w14:paraId="30DAFA06" w14:textId="77777777" w:rsidTr="00F5759C">
        <w:trPr>
          <w:trHeight w:val="341"/>
        </w:trPr>
        <w:tc>
          <w:tcPr>
            <w:tcW w:w="3060" w:type="dxa"/>
            <w:shd w:val="clear" w:color="auto" w:fill="F2F2F2" w:themeFill="background1" w:themeFillShade="F2"/>
            <w:vAlign w:val="center"/>
          </w:tcPr>
          <w:p w14:paraId="740B90B4" w14:textId="54E15D54" w:rsidR="00423706" w:rsidRPr="008530F9" w:rsidRDefault="00423706" w:rsidP="00A3462F">
            <w:pPr>
              <w:rPr>
                <w:sz w:val="22"/>
              </w:rPr>
            </w:pPr>
            <w:r w:rsidRPr="008530F9">
              <w:rPr>
                <w:sz w:val="22"/>
              </w:rPr>
              <w:t>Categories</w:t>
            </w:r>
          </w:p>
        </w:tc>
        <w:tc>
          <w:tcPr>
            <w:tcW w:w="1890" w:type="dxa"/>
            <w:shd w:val="clear" w:color="auto" w:fill="F2F2F2" w:themeFill="background1" w:themeFillShade="F2"/>
            <w:vAlign w:val="center"/>
          </w:tcPr>
          <w:p w14:paraId="7ABB4638" w14:textId="7F3B0B4E" w:rsidR="00423706" w:rsidRPr="008530F9" w:rsidRDefault="00423706" w:rsidP="00A3462F">
            <w:pPr>
              <w:rPr>
                <w:sz w:val="22"/>
              </w:rPr>
            </w:pPr>
            <w:r w:rsidRPr="008530F9">
              <w:rPr>
                <w:sz w:val="22"/>
              </w:rPr>
              <w:t>Level 1</w:t>
            </w:r>
          </w:p>
        </w:tc>
        <w:tc>
          <w:tcPr>
            <w:tcW w:w="1800" w:type="dxa"/>
            <w:shd w:val="clear" w:color="auto" w:fill="F2F2F2" w:themeFill="background1" w:themeFillShade="F2"/>
            <w:vAlign w:val="center"/>
          </w:tcPr>
          <w:p w14:paraId="7D81C3B5" w14:textId="464267F7" w:rsidR="00423706" w:rsidRPr="008530F9" w:rsidRDefault="00423706" w:rsidP="00A3462F">
            <w:pPr>
              <w:rPr>
                <w:sz w:val="22"/>
              </w:rPr>
            </w:pPr>
            <w:r w:rsidRPr="008530F9">
              <w:rPr>
                <w:sz w:val="22"/>
              </w:rPr>
              <w:t>Level 2</w:t>
            </w:r>
          </w:p>
        </w:tc>
        <w:tc>
          <w:tcPr>
            <w:tcW w:w="1800" w:type="dxa"/>
            <w:shd w:val="clear" w:color="auto" w:fill="F2F2F2" w:themeFill="background1" w:themeFillShade="F2"/>
            <w:vAlign w:val="center"/>
          </w:tcPr>
          <w:p w14:paraId="763DF036" w14:textId="301961D8" w:rsidR="00423706" w:rsidRPr="008530F9" w:rsidRDefault="00423706" w:rsidP="00A3462F">
            <w:pPr>
              <w:rPr>
                <w:sz w:val="22"/>
              </w:rPr>
            </w:pPr>
            <w:r w:rsidRPr="008530F9">
              <w:rPr>
                <w:sz w:val="22"/>
              </w:rPr>
              <w:t>Level 3</w:t>
            </w:r>
          </w:p>
        </w:tc>
        <w:tc>
          <w:tcPr>
            <w:tcW w:w="1980" w:type="dxa"/>
            <w:shd w:val="clear" w:color="auto" w:fill="F2F2F2" w:themeFill="background1" w:themeFillShade="F2"/>
            <w:vAlign w:val="center"/>
          </w:tcPr>
          <w:p w14:paraId="41353264" w14:textId="0D58BF93" w:rsidR="00423706" w:rsidRPr="008530F9" w:rsidRDefault="00423706" w:rsidP="00A3462F">
            <w:pPr>
              <w:rPr>
                <w:sz w:val="22"/>
              </w:rPr>
            </w:pPr>
            <w:r w:rsidRPr="008530F9">
              <w:rPr>
                <w:sz w:val="22"/>
              </w:rPr>
              <w:t>Level 4</w:t>
            </w:r>
          </w:p>
        </w:tc>
      </w:tr>
      <w:tr w:rsidR="00423706" w:rsidRPr="00A3462F" w14:paraId="4F0D4FA6" w14:textId="77777777" w:rsidTr="004F1D2B">
        <w:trPr>
          <w:trHeight w:val="611"/>
        </w:trPr>
        <w:tc>
          <w:tcPr>
            <w:tcW w:w="10530" w:type="dxa"/>
            <w:gridSpan w:val="5"/>
            <w:shd w:val="clear" w:color="auto" w:fill="FBE4D5" w:themeFill="accent2" w:themeFillTint="33"/>
            <w:vAlign w:val="center"/>
          </w:tcPr>
          <w:p w14:paraId="43B3428F" w14:textId="23A26B6F" w:rsidR="00423706" w:rsidRPr="008530F9" w:rsidRDefault="00423706" w:rsidP="00A3462F">
            <w:pPr>
              <w:rPr>
                <w:sz w:val="22"/>
              </w:rPr>
            </w:pPr>
            <w:r w:rsidRPr="008530F9">
              <w:rPr>
                <w:sz w:val="22"/>
              </w:rPr>
              <w:t xml:space="preserve">Knowledge and Understanding: subject-specific content acquired in each </w:t>
            </w:r>
            <w:r w:rsidR="008E0411" w:rsidRPr="008530F9">
              <w:rPr>
                <w:sz w:val="22"/>
              </w:rPr>
              <w:t>course</w:t>
            </w:r>
            <w:r w:rsidRPr="008530F9">
              <w:rPr>
                <w:sz w:val="22"/>
              </w:rPr>
              <w:t xml:space="preserve"> (knowledge), and the comprehension of its meaning and significance (understanding)</w:t>
            </w:r>
          </w:p>
        </w:tc>
      </w:tr>
      <w:tr w:rsidR="006A5A79" w:rsidRPr="00A3462F" w14:paraId="58A2575B" w14:textId="77777777" w:rsidTr="00F5759C">
        <w:trPr>
          <w:trHeight w:val="350"/>
        </w:trPr>
        <w:tc>
          <w:tcPr>
            <w:tcW w:w="3060" w:type="dxa"/>
            <w:vAlign w:val="center"/>
          </w:tcPr>
          <w:p w14:paraId="5790CDFA" w14:textId="77777777" w:rsidR="00423706" w:rsidRPr="008530F9" w:rsidRDefault="00423706" w:rsidP="00A3462F">
            <w:pPr>
              <w:rPr>
                <w:sz w:val="22"/>
              </w:rPr>
            </w:pPr>
          </w:p>
        </w:tc>
        <w:tc>
          <w:tcPr>
            <w:tcW w:w="7470" w:type="dxa"/>
            <w:gridSpan w:val="4"/>
            <w:vAlign w:val="center"/>
          </w:tcPr>
          <w:p w14:paraId="12EE3CE2" w14:textId="5DD595C9" w:rsidR="00423706" w:rsidRPr="008530F9" w:rsidRDefault="00423706" w:rsidP="00A3462F">
            <w:pPr>
              <w:rPr>
                <w:sz w:val="22"/>
              </w:rPr>
            </w:pPr>
            <w:r w:rsidRPr="008530F9">
              <w:rPr>
                <w:sz w:val="22"/>
              </w:rPr>
              <w:t>The student:</w:t>
            </w:r>
          </w:p>
        </w:tc>
      </w:tr>
      <w:tr w:rsidR="00114BEC" w:rsidRPr="00A3462F" w14:paraId="4183718C" w14:textId="77777777" w:rsidTr="00F5759C">
        <w:tc>
          <w:tcPr>
            <w:tcW w:w="3060" w:type="dxa"/>
            <w:vAlign w:val="center"/>
          </w:tcPr>
          <w:p w14:paraId="7F3E897B" w14:textId="77777777" w:rsidR="00D31C06" w:rsidRPr="008530F9" w:rsidRDefault="00423706" w:rsidP="00A3462F">
            <w:pPr>
              <w:rPr>
                <w:sz w:val="22"/>
              </w:rPr>
            </w:pPr>
            <w:r w:rsidRPr="008530F9">
              <w:rPr>
                <w:sz w:val="22"/>
              </w:rPr>
              <w:t xml:space="preserve">Knowledge of content </w:t>
            </w:r>
          </w:p>
          <w:p w14:paraId="4CB57C21" w14:textId="1D2D249A" w:rsidR="00423706" w:rsidRPr="008530F9" w:rsidRDefault="00423706" w:rsidP="00A3462F">
            <w:pPr>
              <w:rPr>
                <w:sz w:val="22"/>
              </w:rPr>
            </w:pPr>
            <w:r w:rsidRPr="008530F9">
              <w:rPr>
                <w:sz w:val="22"/>
              </w:rPr>
              <w:t>(</w:t>
            </w:r>
            <w:proofErr w:type="spellStart"/>
            <w:r w:rsidRPr="008530F9">
              <w:rPr>
                <w:sz w:val="22"/>
              </w:rPr>
              <w:t>ie</w:t>
            </w:r>
            <w:proofErr w:type="spellEnd"/>
            <w:r w:rsidRPr="008530F9">
              <w:rPr>
                <w:sz w:val="22"/>
              </w:rPr>
              <w:t>: facts, terms, definitions)</w:t>
            </w:r>
          </w:p>
        </w:tc>
        <w:tc>
          <w:tcPr>
            <w:tcW w:w="1890" w:type="dxa"/>
          </w:tcPr>
          <w:p w14:paraId="6967DC3F" w14:textId="650E9A7B" w:rsidR="00423706" w:rsidRPr="008530F9" w:rsidRDefault="00423706" w:rsidP="00A3462F">
            <w:pPr>
              <w:rPr>
                <w:sz w:val="22"/>
              </w:rPr>
            </w:pPr>
            <w:r w:rsidRPr="008530F9">
              <w:rPr>
                <w:sz w:val="22"/>
              </w:rPr>
              <w:t>-demonstrates limited knowledge of content</w:t>
            </w:r>
          </w:p>
        </w:tc>
        <w:tc>
          <w:tcPr>
            <w:tcW w:w="1800" w:type="dxa"/>
          </w:tcPr>
          <w:p w14:paraId="50794A0E" w14:textId="231CF869" w:rsidR="00423706" w:rsidRPr="008530F9" w:rsidRDefault="00423706" w:rsidP="00A3462F">
            <w:pPr>
              <w:rPr>
                <w:sz w:val="22"/>
              </w:rPr>
            </w:pPr>
            <w:r w:rsidRPr="008530F9">
              <w:rPr>
                <w:sz w:val="22"/>
              </w:rPr>
              <w:t>-demonstrates some knowledge of content</w:t>
            </w:r>
          </w:p>
        </w:tc>
        <w:tc>
          <w:tcPr>
            <w:tcW w:w="1800" w:type="dxa"/>
          </w:tcPr>
          <w:p w14:paraId="581AEDE0" w14:textId="5F2C6927" w:rsidR="00423706" w:rsidRPr="008530F9" w:rsidRDefault="00423706" w:rsidP="00A3462F">
            <w:pPr>
              <w:rPr>
                <w:sz w:val="22"/>
              </w:rPr>
            </w:pPr>
            <w:r w:rsidRPr="008530F9">
              <w:rPr>
                <w:sz w:val="22"/>
              </w:rPr>
              <w:t>-demonstrates considerable knowledge of content</w:t>
            </w:r>
          </w:p>
        </w:tc>
        <w:tc>
          <w:tcPr>
            <w:tcW w:w="1980" w:type="dxa"/>
          </w:tcPr>
          <w:p w14:paraId="1C248EB5" w14:textId="45CADCDA" w:rsidR="00423706" w:rsidRPr="008530F9" w:rsidRDefault="00423706" w:rsidP="00A3462F">
            <w:pPr>
              <w:rPr>
                <w:sz w:val="22"/>
              </w:rPr>
            </w:pPr>
            <w:r w:rsidRPr="008530F9">
              <w:rPr>
                <w:sz w:val="22"/>
              </w:rPr>
              <w:t>-demonstrates thorough knowledge of content</w:t>
            </w:r>
          </w:p>
        </w:tc>
      </w:tr>
      <w:tr w:rsidR="00114BEC" w:rsidRPr="00A3462F" w14:paraId="64CE9026" w14:textId="77777777" w:rsidTr="00592E14">
        <w:trPr>
          <w:trHeight w:val="1367"/>
        </w:trPr>
        <w:tc>
          <w:tcPr>
            <w:tcW w:w="3060" w:type="dxa"/>
            <w:vAlign w:val="center"/>
          </w:tcPr>
          <w:p w14:paraId="67E1F798" w14:textId="77777777" w:rsidR="00D31C06" w:rsidRPr="008530F9" w:rsidRDefault="00423706" w:rsidP="00A3462F">
            <w:pPr>
              <w:rPr>
                <w:sz w:val="22"/>
              </w:rPr>
            </w:pPr>
            <w:r w:rsidRPr="008530F9">
              <w:rPr>
                <w:sz w:val="22"/>
              </w:rPr>
              <w:t xml:space="preserve">Understanding of content </w:t>
            </w:r>
          </w:p>
          <w:p w14:paraId="6AA7DFBF" w14:textId="1E78C3D5" w:rsidR="00423706" w:rsidRPr="008530F9" w:rsidRDefault="00423706" w:rsidP="00A3462F">
            <w:pPr>
              <w:rPr>
                <w:sz w:val="22"/>
              </w:rPr>
            </w:pPr>
            <w:r w:rsidRPr="008530F9">
              <w:rPr>
                <w:sz w:val="22"/>
              </w:rPr>
              <w:t>(</w:t>
            </w:r>
            <w:proofErr w:type="spellStart"/>
            <w:r w:rsidRPr="008530F9">
              <w:rPr>
                <w:sz w:val="22"/>
              </w:rPr>
              <w:t>ie</w:t>
            </w:r>
            <w:proofErr w:type="spellEnd"/>
            <w:r w:rsidRPr="008530F9">
              <w:rPr>
                <w:sz w:val="22"/>
              </w:rPr>
              <w:t xml:space="preserve">: concepts, ideas, theories, </w:t>
            </w:r>
            <w:r w:rsidR="003C291F">
              <w:rPr>
                <w:sz w:val="22"/>
              </w:rPr>
              <w:t xml:space="preserve">interrelationships, processes, methodologies, spatial </w:t>
            </w:r>
            <w:r w:rsidRPr="008530F9">
              <w:rPr>
                <w:sz w:val="22"/>
              </w:rPr>
              <w:t>technologies)</w:t>
            </w:r>
          </w:p>
        </w:tc>
        <w:tc>
          <w:tcPr>
            <w:tcW w:w="1890" w:type="dxa"/>
          </w:tcPr>
          <w:p w14:paraId="453FA510" w14:textId="7C494D07" w:rsidR="00423706" w:rsidRPr="008530F9" w:rsidRDefault="00423706" w:rsidP="00A3462F">
            <w:pPr>
              <w:rPr>
                <w:sz w:val="22"/>
              </w:rPr>
            </w:pPr>
            <w:r w:rsidRPr="008530F9">
              <w:rPr>
                <w:sz w:val="22"/>
              </w:rPr>
              <w:t>-demonstrates limited understanding of content</w:t>
            </w:r>
          </w:p>
        </w:tc>
        <w:tc>
          <w:tcPr>
            <w:tcW w:w="1800" w:type="dxa"/>
          </w:tcPr>
          <w:p w14:paraId="35AC2843" w14:textId="12876F50" w:rsidR="00423706" w:rsidRPr="008530F9" w:rsidRDefault="00423706" w:rsidP="00A3462F">
            <w:pPr>
              <w:rPr>
                <w:sz w:val="22"/>
              </w:rPr>
            </w:pPr>
            <w:r w:rsidRPr="008530F9">
              <w:rPr>
                <w:sz w:val="22"/>
              </w:rPr>
              <w:t>-demonstrates some understanding of content</w:t>
            </w:r>
          </w:p>
        </w:tc>
        <w:tc>
          <w:tcPr>
            <w:tcW w:w="1800" w:type="dxa"/>
          </w:tcPr>
          <w:p w14:paraId="289156D3" w14:textId="70C61AEA" w:rsidR="00423706" w:rsidRPr="008530F9" w:rsidRDefault="00423706" w:rsidP="00A3462F">
            <w:pPr>
              <w:rPr>
                <w:sz w:val="22"/>
              </w:rPr>
            </w:pPr>
            <w:r w:rsidRPr="008530F9">
              <w:rPr>
                <w:sz w:val="22"/>
              </w:rPr>
              <w:t>-demonstrates considerable understanding of content</w:t>
            </w:r>
          </w:p>
        </w:tc>
        <w:tc>
          <w:tcPr>
            <w:tcW w:w="1980" w:type="dxa"/>
          </w:tcPr>
          <w:p w14:paraId="6ABCB73D" w14:textId="7B036E74" w:rsidR="00423706" w:rsidRPr="008530F9" w:rsidRDefault="00423706" w:rsidP="00A3462F">
            <w:pPr>
              <w:rPr>
                <w:sz w:val="22"/>
              </w:rPr>
            </w:pPr>
            <w:r w:rsidRPr="008530F9">
              <w:rPr>
                <w:sz w:val="22"/>
              </w:rPr>
              <w:t>-demonstrates thorough understanding of content</w:t>
            </w:r>
          </w:p>
        </w:tc>
      </w:tr>
      <w:tr w:rsidR="00423706" w:rsidRPr="00A3462F" w14:paraId="3358C8F9" w14:textId="77777777" w:rsidTr="004F1D2B">
        <w:trPr>
          <w:trHeight w:val="314"/>
        </w:trPr>
        <w:tc>
          <w:tcPr>
            <w:tcW w:w="10530" w:type="dxa"/>
            <w:gridSpan w:val="5"/>
            <w:shd w:val="clear" w:color="auto" w:fill="FBE4D5" w:themeFill="accent2" w:themeFillTint="33"/>
            <w:vAlign w:val="center"/>
          </w:tcPr>
          <w:p w14:paraId="72CCBC18" w14:textId="6792C2E3" w:rsidR="00423706" w:rsidRPr="008530F9" w:rsidRDefault="00423706" w:rsidP="00A3462F">
            <w:pPr>
              <w:rPr>
                <w:sz w:val="22"/>
              </w:rPr>
            </w:pPr>
            <w:r w:rsidRPr="008530F9">
              <w:rPr>
                <w:sz w:val="22"/>
              </w:rPr>
              <w:t>Thinking: the use of critical and creative thinking skills</w:t>
            </w:r>
            <w:r w:rsidR="008E0411" w:rsidRPr="008530F9">
              <w:rPr>
                <w:sz w:val="22"/>
              </w:rPr>
              <w:t xml:space="preserve"> and/or</w:t>
            </w:r>
            <w:r w:rsidRPr="008530F9">
              <w:rPr>
                <w:sz w:val="22"/>
              </w:rPr>
              <w:t xml:space="preserve"> processes</w:t>
            </w:r>
          </w:p>
        </w:tc>
      </w:tr>
      <w:tr w:rsidR="006A5A79" w:rsidRPr="00A3462F" w14:paraId="1653A1FB" w14:textId="77777777" w:rsidTr="00F5759C">
        <w:trPr>
          <w:trHeight w:val="341"/>
        </w:trPr>
        <w:tc>
          <w:tcPr>
            <w:tcW w:w="3060" w:type="dxa"/>
            <w:vAlign w:val="center"/>
          </w:tcPr>
          <w:p w14:paraId="7022D3A4" w14:textId="77777777" w:rsidR="00423706" w:rsidRPr="008530F9" w:rsidRDefault="00423706" w:rsidP="00A3462F">
            <w:pPr>
              <w:rPr>
                <w:sz w:val="22"/>
              </w:rPr>
            </w:pPr>
          </w:p>
        </w:tc>
        <w:tc>
          <w:tcPr>
            <w:tcW w:w="7470" w:type="dxa"/>
            <w:gridSpan w:val="4"/>
            <w:vAlign w:val="center"/>
          </w:tcPr>
          <w:p w14:paraId="362DCE64" w14:textId="3B1173FB" w:rsidR="00423706" w:rsidRPr="008530F9" w:rsidRDefault="00423706" w:rsidP="00A3462F">
            <w:pPr>
              <w:rPr>
                <w:sz w:val="22"/>
              </w:rPr>
            </w:pPr>
            <w:r w:rsidRPr="008530F9">
              <w:rPr>
                <w:sz w:val="22"/>
              </w:rPr>
              <w:t>The student:</w:t>
            </w:r>
          </w:p>
        </w:tc>
      </w:tr>
      <w:tr w:rsidR="00114BEC" w:rsidRPr="00A3462F" w14:paraId="2932B371" w14:textId="77777777" w:rsidTr="00F5759C">
        <w:tc>
          <w:tcPr>
            <w:tcW w:w="3060" w:type="dxa"/>
            <w:vAlign w:val="center"/>
          </w:tcPr>
          <w:p w14:paraId="6E28178F" w14:textId="18B16FD7" w:rsidR="00D31C06" w:rsidRPr="008530F9" w:rsidRDefault="00423706" w:rsidP="00A3462F">
            <w:pPr>
              <w:rPr>
                <w:sz w:val="22"/>
              </w:rPr>
            </w:pPr>
            <w:r w:rsidRPr="008530F9">
              <w:rPr>
                <w:sz w:val="22"/>
              </w:rPr>
              <w:t>Use of planning skills</w:t>
            </w:r>
            <w:r w:rsidR="008E0411" w:rsidRPr="008530F9">
              <w:rPr>
                <w:sz w:val="22"/>
              </w:rPr>
              <w:t xml:space="preserve"> </w:t>
            </w:r>
          </w:p>
          <w:p w14:paraId="2179D0E2" w14:textId="21AEDD11" w:rsidR="00423706" w:rsidRPr="008530F9" w:rsidRDefault="00423706" w:rsidP="00A3462F">
            <w:pPr>
              <w:rPr>
                <w:sz w:val="22"/>
              </w:rPr>
            </w:pPr>
            <w:r w:rsidRPr="008530F9">
              <w:rPr>
                <w:sz w:val="22"/>
              </w:rPr>
              <w:t>(</w:t>
            </w:r>
            <w:proofErr w:type="spellStart"/>
            <w:r w:rsidRPr="008530F9">
              <w:rPr>
                <w:sz w:val="22"/>
              </w:rPr>
              <w:t>ie</w:t>
            </w:r>
            <w:proofErr w:type="spellEnd"/>
            <w:r w:rsidRPr="008530F9">
              <w:rPr>
                <w:sz w:val="22"/>
              </w:rPr>
              <w:t xml:space="preserve">: </w:t>
            </w:r>
            <w:r w:rsidR="001C7C2B">
              <w:rPr>
                <w:sz w:val="22"/>
              </w:rPr>
              <w:t xml:space="preserve">organizing an inquiry; </w:t>
            </w:r>
            <w:r w:rsidR="008E0411" w:rsidRPr="008530F9">
              <w:rPr>
                <w:sz w:val="22"/>
              </w:rPr>
              <w:t>formulating questions</w:t>
            </w:r>
            <w:r w:rsidR="001C7C2B">
              <w:rPr>
                <w:sz w:val="22"/>
              </w:rPr>
              <w:t xml:space="preserve">; </w:t>
            </w:r>
            <w:r w:rsidR="001C7C2B" w:rsidRPr="008530F9">
              <w:rPr>
                <w:sz w:val="22"/>
              </w:rPr>
              <w:t xml:space="preserve">gathering evidence and </w:t>
            </w:r>
            <w:r w:rsidR="001C7C2B">
              <w:rPr>
                <w:sz w:val="22"/>
              </w:rPr>
              <w:t>information;</w:t>
            </w:r>
            <w:r w:rsidR="007727D6">
              <w:rPr>
                <w:sz w:val="22"/>
              </w:rPr>
              <w:t xml:space="preserve"> setting goals, focusing research</w:t>
            </w:r>
            <w:r w:rsidRPr="008530F9">
              <w:rPr>
                <w:sz w:val="22"/>
              </w:rPr>
              <w:t>)</w:t>
            </w:r>
          </w:p>
        </w:tc>
        <w:tc>
          <w:tcPr>
            <w:tcW w:w="1890" w:type="dxa"/>
          </w:tcPr>
          <w:p w14:paraId="594F3881" w14:textId="223835C5" w:rsidR="00423706" w:rsidRPr="008530F9" w:rsidRDefault="00423706" w:rsidP="00A3462F">
            <w:pPr>
              <w:rPr>
                <w:sz w:val="22"/>
              </w:rPr>
            </w:pPr>
            <w:r w:rsidRPr="008530F9">
              <w:rPr>
                <w:sz w:val="22"/>
              </w:rPr>
              <w:t>-uses planning skills with limited effectiveness</w:t>
            </w:r>
          </w:p>
        </w:tc>
        <w:tc>
          <w:tcPr>
            <w:tcW w:w="1800" w:type="dxa"/>
          </w:tcPr>
          <w:p w14:paraId="4F3794DD" w14:textId="7E63FB90" w:rsidR="00423706" w:rsidRPr="008530F9" w:rsidRDefault="00423706" w:rsidP="00A3462F">
            <w:pPr>
              <w:rPr>
                <w:sz w:val="22"/>
              </w:rPr>
            </w:pPr>
            <w:r w:rsidRPr="008530F9">
              <w:rPr>
                <w:sz w:val="22"/>
              </w:rPr>
              <w:t>-</w:t>
            </w:r>
            <w:r w:rsidR="008E0411" w:rsidRPr="008530F9">
              <w:rPr>
                <w:sz w:val="22"/>
              </w:rPr>
              <w:t xml:space="preserve">uses planning skills </w:t>
            </w:r>
            <w:r w:rsidRPr="008530F9">
              <w:rPr>
                <w:sz w:val="22"/>
              </w:rPr>
              <w:t>with some effectiveness</w:t>
            </w:r>
          </w:p>
        </w:tc>
        <w:tc>
          <w:tcPr>
            <w:tcW w:w="1800" w:type="dxa"/>
          </w:tcPr>
          <w:p w14:paraId="2256C09F" w14:textId="0EE95CE6" w:rsidR="00423706" w:rsidRPr="008530F9" w:rsidRDefault="00423706" w:rsidP="00A3462F">
            <w:pPr>
              <w:rPr>
                <w:sz w:val="22"/>
              </w:rPr>
            </w:pPr>
            <w:r w:rsidRPr="008530F9">
              <w:rPr>
                <w:sz w:val="22"/>
              </w:rPr>
              <w:t>-</w:t>
            </w:r>
            <w:r w:rsidR="008E0411" w:rsidRPr="008530F9">
              <w:rPr>
                <w:sz w:val="22"/>
              </w:rPr>
              <w:t xml:space="preserve">uses planning skills </w:t>
            </w:r>
            <w:r w:rsidRPr="008530F9">
              <w:rPr>
                <w:sz w:val="22"/>
              </w:rPr>
              <w:t>with considerable effectiveness</w:t>
            </w:r>
          </w:p>
        </w:tc>
        <w:tc>
          <w:tcPr>
            <w:tcW w:w="1980" w:type="dxa"/>
          </w:tcPr>
          <w:p w14:paraId="75286189" w14:textId="2038E2BE" w:rsidR="00423706" w:rsidRPr="008530F9" w:rsidRDefault="00423706" w:rsidP="00A3462F">
            <w:pPr>
              <w:rPr>
                <w:sz w:val="22"/>
              </w:rPr>
            </w:pPr>
            <w:r w:rsidRPr="008530F9">
              <w:rPr>
                <w:sz w:val="22"/>
              </w:rPr>
              <w:t>-</w:t>
            </w:r>
            <w:r w:rsidR="008E0411" w:rsidRPr="008530F9">
              <w:rPr>
                <w:sz w:val="22"/>
              </w:rPr>
              <w:t xml:space="preserve">uses planning skills </w:t>
            </w:r>
            <w:r w:rsidRPr="008530F9">
              <w:rPr>
                <w:sz w:val="22"/>
              </w:rPr>
              <w:t>with a high degree of effectiveness</w:t>
            </w:r>
          </w:p>
        </w:tc>
      </w:tr>
      <w:tr w:rsidR="00114BEC" w:rsidRPr="00A3462F" w14:paraId="7A9E3352" w14:textId="77777777" w:rsidTr="00592E14">
        <w:trPr>
          <w:trHeight w:val="2123"/>
        </w:trPr>
        <w:tc>
          <w:tcPr>
            <w:tcW w:w="3060" w:type="dxa"/>
            <w:vAlign w:val="center"/>
          </w:tcPr>
          <w:p w14:paraId="4EBD389D" w14:textId="4C63A4D3" w:rsidR="00D31C06" w:rsidRPr="008530F9" w:rsidRDefault="00423706" w:rsidP="00A3462F">
            <w:pPr>
              <w:rPr>
                <w:sz w:val="22"/>
              </w:rPr>
            </w:pPr>
            <w:r w:rsidRPr="008530F9">
              <w:rPr>
                <w:sz w:val="22"/>
              </w:rPr>
              <w:t xml:space="preserve">Use of processing skills </w:t>
            </w:r>
          </w:p>
          <w:p w14:paraId="191AB478" w14:textId="11421481" w:rsidR="00423706" w:rsidRPr="008530F9" w:rsidRDefault="00423706" w:rsidP="00A3462F">
            <w:pPr>
              <w:rPr>
                <w:sz w:val="22"/>
              </w:rPr>
            </w:pPr>
            <w:r w:rsidRPr="008530F9">
              <w:rPr>
                <w:sz w:val="22"/>
              </w:rPr>
              <w:t>(</w:t>
            </w:r>
            <w:proofErr w:type="spellStart"/>
            <w:r w:rsidRPr="008530F9">
              <w:rPr>
                <w:sz w:val="22"/>
              </w:rPr>
              <w:t>ie</w:t>
            </w:r>
            <w:proofErr w:type="spellEnd"/>
            <w:r w:rsidRPr="008530F9">
              <w:rPr>
                <w:sz w:val="22"/>
              </w:rPr>
              <w:t xml:space="preserve">: </w:t>
            </w:r>
            <w:r w:rsidR="007727D6">
              <w:rPr>
                <w:sz w:val="22"/>
              </w:rPr>
              <w:t>i</w:t>
            </w:r>
            <w:r w:rsidR="007727D6" w:rsidRPr="008530F9">
              <w:rPr>
                <w:sz w:val="22"/>
              </w:rPr>
              <w:t>nterpreting</w:t>
            </w:r>
            <w:r w:rsidR="007727D6">
              <w:rPr>
                <w:sz w:val="22"/>
              </w:rPr>
              <w:t xml:space="preserve">, analyzing, synthesizing, and </w:t>
            </w:r>
            <w:r w:rsidR="007727D6" w:rsidRPr="008530F9">
              <w:rPr>
                <w:sz w:val="22"/>
              </w:rPr>
              <w:t>evaluating</w:t>
            </w:r>
            <w:r w:rsidR="007727D6">
              <w:rPr>
                <w:sz w:val="22"/>
              </w:rPr>
              <w:t xml:space="preserve"> </w:t>
            </w:r>
            <w:r w:rsidR="000B17CA">
              <w:rPr>
                <w:sz w:val="22"/>
              </w:rPr>
              <w:t xml:space="preserve">data, evidence, and information; analyzing maps; detecting point of view and bias; </w:t>
            </w:r>
            <w:r w:rsidR="00766156">
              <w:rPr>
                <w:sz w:val="22"/>
              </w:rPr>
              <w:t>formulating conclusions)</w:t>
            </w:r>
          </w:p>
        </w:tc>
        <w:tc>
          <w:tcPr>
            <w:tcW w:w="1890" w:type="dxa"/>
          </w:tcPr>
          <w:p w14:paraId="308A1ED6" w14:textId="415F47C6" w:rsidR="00423706" w:rsidRPr="008530F9" w:rsidRDefault="00423706" w:rsidP="00A3462F">
            <w:pPr>
              <w:rPr>
                <w:sz w:val="22"/>
              </w:rPr>
            </w:pPr>
            <w:r w:rsidRPr="008530F9">
              <w:rPr>
                <w:sz w:val="22"/>
              </w:rPr>
              <w:t>-uses processing skills with limited effectiveness</w:t>
            </w:r>
          </w:p>
        </w:tc>
        <w:tc>
          <w:tcPr>
            <w:tcW w:w="1800" w:type="dxa"/>
          </w:tcPr>
          <w:p w14:paraId="3DCDB6E8" w14:textId="7F514BF8" w:rsidR="00423706" w:rsidRPr="008530F9" w:rsidRDefault="00423706" w:rsidP="00A3462F">
            <w:pPr>
              <w:rPr>
                <w:sz w:val="22"/>
              </w:rPr>
            </w:pPr>
            <w:r w:rsidRPr="008530F9">
              <w:rPr>
                <w:sz w:val="22"/>
              </w:rPr>
              <w:t>-uses processing skills with some effectiveness</w:t>
            </w:r>
          </w:p>
        </w:tc>
        <w:tc>
          <w:tcPr>
            <w:tcW w:w="1800" w:type="dxa"/>
          </w:tcPr>
          <w:p w14:paraId="17EEC0D8" w14:textId="6CDC6F83" w:rsidR="00423706" w:rsidRPr="008530F9" w:rsidRDefault="00423706" w:rsidP="00A3462F">
            <w:pPr>
              <w:rPr>
                <w:sz w:val="22"/>
              </w:rPr>
            </w:pPr>
            <w:r w:rsidRPr="008530F9">
              <w:rPr>
                <w:sz w:val="22"/>
              </w:rPr>
              <w:t>-uses processing skills with considerable effectiveness</w:t>
            </w:r>
          </w:p>
        </w:tc>
        <w:tc>
          <w:tcPr>
            <w:tcW w:w="1980" w:type="dxa"/>
          </w:tcPr>
          <w:p w14:paraId="3D68DAC9" w14:textId="5FAEEFB2" w:rsidR="00423706" w:rsidRPr="008530F9" w:rsidRDefault="00423706" w:rsidP="00A3462F">
            <w:pPr>
              <w:rPr>
                <w:sz w:val="22"/>
              </w:rPr>
            </w:pPr>
            <w:r w:rsidRPr="008530F9">
              <w:rPr>
                <w:sz w:val="22"/>
              </w:rPr>
              <w:t>-uses processing skills with a high degree of effectiveness</w:t>
            </w:r>
          </w:p>
        </w:tc>
      </w:tr>
      <w:tr w:rsidR="00114BEC" w:rsidRPr="00A3462F" w14:paraId="08E14BF2" w14:textId="77777777" w:rsidTr="00F5759C">
        <w:tc>
          <w:tcPr>
            <w:tcW w:w="3060" w:type="dxa"/>
            <w:vAlign w:val="center"/>
          </w:tcPr>
          <w:p w14:paraId="28BF6FDF" w14:textId="71711499" w:rsidR="00D31C06" w:rsidRPr="008530F9" w:rsidRDefault="006A5A79" w:rsidP="00A3462F">
            <w:pPr>
              <w:rPr>
                <w:sz w:val="22"/>
              </w:rPr>
            </w:pPr>
            <w:r w:rsidRPr="008530F9">
              <w:rPr>
                <w:sz w:val="22"/>
              </w:rPr>
              <w:t>Use of critical/creative thinking processes</w:t>
            </w:r>
            <w:r w:rsidR="00257667" w:rsidRPr="008530F9">
              <w:rPr>
                <w:sz w:val="22"/>
              </w:rPr>
              <w:t xml:space="preserve"> and strategies</w:t>
            </w:r>
          </w:p>
          <w:p w14:paraId="73D3B4E7" w14:textId="7B19E61B" w:rsidR="006A5A79" w:rsidRPr="008530F9" w:rsidRDefault="006A5A79" w:rsidP="00A3462F">
            <w:pPr>
              <w:rPr>
                <w:sz w:val="22"/>
              </w:rPr>
            </w:pPr>
            <w:r w:rsidRPr="008530F9">
              <w:rPr>
                <w:sz w:val="22"/>
              </w:rPr>
              <w:t>(</w:t>
            </w:r>
            <w:proofErr w:type="spellStart"/>
            <w:r w:rsidRPr="008530F9">
              <w:rPr>
                <w:sz w:val="22"/>
              </w:rPr>
              <w:t>ie</w:t>
            </w:r>
            <w:proofErr w:type="spellEnd"/>
            <w:r w:rsidRPr="008530F9">
              <w:rPr>
                <w:sz w:val="22"/>
              </w:rPr>
              <w:t>:</w:t>
            </w:r>
            <w:r w:rsidR="00766156">
              <w:rPr>
                <w:sz w:val="22"/>
              </w:rPr>
              <w:t xml:space="preserve"> applying concepts of </w:t>
            </w:r>
            <w:proofErr w:type="spellStart"/>
            <w:r w:rsidR="00766156">
              <w:rPr>
                <w:sz w:val="22"/>
              </w:rPr>
              <w:t>discliplinary</w:t>
            </w:r>
            <w:proofErr w:type="spellEnd"/>
            <w:r w:rsidR="00766156">
              <w:rPr>
                <w:sz w:val="22"/>
              </w:rPr>
              <w:t xml:space="preserve"> thinking; using inquiry, problem-solving, and decision-making processes)</w:t>
            </w:r>
          </w:p>
        </w:tc>
        <w:tc>
          <w:tcPr>
            <w:tcW w:w="1890" w:type="dxa"/>
          </w:tcPr>
          <w:p w14:paraId="1BCFEA4C" w14:textId="552E6A49" w:rsidR="006A5A79" w:rsidRPr="008530F9" w:rsidRDefault="006A5A79" w:rsidP="00A3462F">
            <w:pPr>
              <w:rPr>
                <w:sz w:val="22"/>
              </w:rPr>
            </w:pPr>
            <w:r w:rsidRPr="008530F9">
              <w:rPr>
                <w:sz w:val="22"/>
              </w:rPr>
              <w:t>-uses critical/creative thinking processes with limited effectiveness</w:t>
            </w:r>
          </w:p>
        </w:tc>
        <w:tc>
          <w:tcPr>
            <w:tcW w:w="1800" w:type="dxa"/>
          </w:tcPr>
          <w:p w14:paraId="125C1A23" w14:textId="70B05E90" w:rsidR="006A5A79" w:rsidRPr="008530F9" w:rsidRDefault="006A5A79" w:rsidP="00A3462F">
            <w:pPr>
              <w:rPr>
                <w:sz w:val="22"/>
              </w:rPr>
            </w:pPr>
            <w:r w:rsidRPr="008530F9">
              <w:rPr>
                <w:sz w:val="22"/>
              </w:rPr>
              <w:t xml:space="preserve">-uses critical/creative thinking </w:t>
            </w:r>
            <w:r w:rsidR="00257667" w:rsidRPr="008530F9">
              <w:rPr>
                <w:sz w:val="22"/>
              </w:rPr>
              <w:t xml:space="preserve">processes </w:t>
            </w:r>
            <w:r w:rsidRPr="008530F9">
              <w:rPr>
                <w:sz w:val="22"/>
              </w:rPr>
              <w:t>with some effectiveness</w:t>
            </w:r>
          </w:p>
        </w:tc>
        <w:tc>
          <w:tcPr>
            <w:tcW w:w="1800" w:type="dxa"/>
          </w:tcPr>
          <w:p w14:paraId="726370DA" w14:textId="3928B7AB" w:rsidR="006A5A79" w:rsidRPr="008530F9" w:rsidRDefault="006A5A79" w:rsidP="00A3462F">
            <w:pPr>
              <w:rPr>
                <w:sz w:val="22"/>
              </w:rPr>
            </w:pPr>
            <w:r w:rsidRPr="008530F9">
              <w:rPr>
                <w:sz w:val="22"/>
              </w:rPr>
              <w:t xml:space="preserve">-uses critical/creative thinking </w:t>
            </w:r>
            <w:r w:rsidR="00257667" w:rsidRPr="008530F9">
              <w:rPr>
                <w:sz w:val="22"/>
              </w:rPr>
              <w:t>processes</w:t>
            </w:r>
            <w:r w:rsidRPr="008530F9">
              <w:rPr>
                <w:sz w:val="22"/>
              </w:rPr>
              <w:t xml:space="preserve"> with considerable effectiveness</w:t>
            </w:r>
          </w:p>
        </w:tc>
        <w:tc>
          <w:tcPr>
            <w:tcW w:w="1980" w:type="dxa"/>
          </w:tcPr>
          <w:p w14:paraId="6BED479D" w14:textId="6A1AF09D" w:rsidR="006A5A79" w:rsidRPr="008530F9" w:rsidRDefault="006A5A79" w:rsidP="00A3462F">
            <w:pPr>
              <w:rPr>
                <w:sz w:val="22"/>
              </w:rPr>
            </w:pPr>
            <w:r w:rsidRPr="008530F9">
              <w:rPr>
                <w:sz w:val="22"/>
              </w:rPr>
              <w:t xml:space="preserve">-uses critical/creative thinking </w:t>
            </w:r>
            <w:r w:rsidR="00257667" w:rsidRPr="008530F9">
              <w:rPr>
                <w:sz w:val="22"/>
              </w:rPr>
              <w:t xml:space="preserve">processes </w:t>
            </w:r>
            <w:r w:rsidRPr="008530F9">
              <w:rPr>
                <w:sz w:val="22"/>
              </w:rPr>
              <w:t>with a high degree of effectiveness</w:t>
            </w:r>
          </w:p>
        </w:tc>
      </w:tr>
      <w:tr w:rsidR="00423706" w:rsidRPr="00A3462F" w14:paraId="134F2CDA" w14:textId="77777777" w:rsidTr="004F1D2B">
        <w:trPr>
          <w:trHeight w:val="395"/>
        </w:trPr>
        <w:tc>
          <w:tcPr>
            <w:tcW w:w="10530" w:type="dxa"/>
            <w:gridSpan w:val="5"/>
            <w:shd w:val="clear" w:color="auto" w:fill="FBE4D5" w:themeFill="accent2" w:themeFillTint="33"/>
            <w:vAlign w:val="center"/>
          </w:tcPr>
          <w:p w14:paraId="0045DD80" w14:textId="6F79BF37" w:rsidR="00423706" w:rsidRPr="008530F9" w:rsidRDefault="00423706" w:rsidP="00A3462F">
            <w:pPr>
              <w:rPr>
                <w:sz w:val="22"/>
              </w:rPr>
            </w:pPr>
            <w:r w:rsidRPr="008530F9">
              <w:rPr>
                <w:sz w:val="22"/>
              </w:rPr>
              <w:t>Communication: the conveying of meaning through various forms</w:t>
            </w:r>
          </w:p>
        </w:tc>
      </w:tr>
      <w:tr w:rsidR="006A5A79" w:rsidRPr="00A3462F" w14:paraId="4A2E8394" w14:textId="77777777" w:rsidTr="00F5759C">
        <w:trPr>
          <w:trHeight w:val="350"/>
        </w:trPr>
        <w:tc>
          <w:tcPr>
            <w:tcW w:w="3060" w:type="dxa"/>
            <w:vAlign w:val="center"/>
          </w:tcPr>
          <w:p w14:paraId="5F786742" w14:textId="77777777" w:rsidR="00423706" w:rsidRPr="008530F9" w:rsidRDefault="00423706" w:rsidP="00A3462F">
            <w:pPr>
              <w:rPr>
                <w:sz w:val="22"/>
              </w:rPr>
            </w:pPr>
          </w:p>
        </w:tc>
        <w:tc>
          <w:tcPr>
            <w:tcW w:w="7470" w:type="dxa"/>
            <w:gridSpan w:val="4"/>
            <w:vAlign w:val="center"/>
          </w:tcPr>
          <w:p w14:paraId="17198C78" w14:textId="674EAA33" w:rsidR="00423706" w:rsidRPr="008530F9" w:rsidRDefault="00423706" w:rsidP="00A3462F">
            <w:pPr>
              <w:rPr>
                <w:sz w:val="22"/>
              </w:rPr>
            </w:pPr>
            <w:r w:rsidRPr="008530F9">
              <w:rPr>
                <w:sz w:val="22"/>
              </w:rPr>
              <w:t>The student:</w:t>
            </w:r>
          </w:p>
        </w:tc>
      </w:tr>
      <w:tr w:rsidR="00114BEC" w:rsidRPr="00A3462F" w14:paraId="2A1F5C25" w14:textId="77777777" w:rsidTr="00F5759C">
        <w:tc>
          <w:tcPr>
            <w:tcW w:w="3060" w:type="dxa"/>
            <w:vAlign w:val="center"/>
          </w:tcPr>
          <w:p w14:paraId="1C2DB8E9" w14:textId="1C485AD2" w:rsidR="00423706" w:rsidRPr="008530F9" w:rsidRDefault="00423706" w:rsidP="00A3462F">
            <w:pPr>
              <w:rPr>
                <w:sz w:val="22"/>
              </w:rPr>
            </w:pPr>
            <w:r w:rsidRPr="008530F9">
              <w:rPr>
                <w:b/>
                <w:sz w:val="22"/>
              </w:rPr>
              <w:t>Expression and organization</w:t>
            </w:r>
            <w:r w:rsidRPr="008530F9">
              <w:rPr>
                <w:sz w:val="22"/>
              </w:rPr>
              <w:t xml:space="preserve"> </w:t>
            </w:r>
            <w:r w:rsidRPr="008530F9">
              <w:rPr>
                <w:b/>
                <w:sz w:val="22"/>
              </w:rPr>
              <w:t xml:space="preserve">of ideas and information </w:t>
            </w:r>
            <w:r w:rsidRPr="008530F9">
              <w:rPr>
                <w:sz w:val="22"/>
              </w:rPr>
              <w:t>(</w:t>
            </w:r>
            <w:proofErr w:type="spellStart"/>
            <w:r w:rsidRPr="008530F9">
              <w:rPr>
                <w:sz w:val="22"/>
              </w:rPr>
              <w:t>ie</w:t>
            </w:r>
            <w:proofErr w:type="spellEnd"/>
            <w:r w:rsidRPr="008530F9">
              <w:rPr>
                <w:sz w:val="22"/>
              </w:rPr>
              <w:t xml:space="preserve">: clear expression, logical </w:t>
            </w:r>
            <w:r w:rsidRPr="008530F9">
              <w:rPr>
                <w:sz w:val="22"/>
              </w:rPr>
              <w:lastRenderedPageBreak/>
              <w:t>organization) in oral, visual, and written forms</w:t>
            </w:r>
          </w:p>
        </w:tc>
        <w:tc>
          <w:tcPr>
            <w:tcW w:w="1890" w:type="dxa"/>
            <w:vAlign w:val="center"/>
          </w:tcPr>
          <w:p w14:paraId="211B80EA" w14:textId="1ED0E0EA" w:rsidR="00423706" w:rsidRPr="008530F9" w:rsidRDefault="00423706" w:rsidP="00A3462F">
            <w:pPr>
              <w:rPr>
                <w:sz w:val="22"/>
              </w:rPr>
            </w:pPr>
            <w:r w:rsidRPr="008530F9">
              <w:rPr>
                <w:sz w:val="22"/>
              </w:rPr>
              <w:lastRenderedPageBreak/>
              <w:t>-expresses and organizes ideas and information with limited effectiveness</w:t>
            </w:r>
          </w:p>
        </w:tc>
        <w:tc>
          <w:tcPr>
            <w:tcW w:w="1800" w:type="dxa"/>
            <w:vAlign w:val="center"/>
          </w:tcPr>
          <w:p w14:paraId="372D4250" w14:textId="5EE55032" w:rsidR="00423706" w:rsidRPr="008530F9" w:rsidRDefault="00423706" w:rsidP="00A3462F">
            <w:pPr>
              <w:rPr>
                <w:sz w:val="22"/>
              </w:rPr>
            </w:pPr>
            <w:r w:rsidRPr="008530F9">
              <w:rPr>
                <w:sz w:val="22"/>
              </w:rPr>
              <w:t>-expresses and organizes ideas and information with some effectiveness</w:t>
            </w:r>
          </w:p>
        </w:tc>
        <w:tc>
          <w:tcPr>
            <w:tcW w:w="1800" w:type="dxa"/>
            <w:vAlign w:val="center"/>
          </w:tcPr>
          <w:p w14:paraId="5E55BE78" w14:textId="5B2C6DE5" w:rsidR="00423706" w:rsidRPr="008530F9" w:rsidRDefault="00423706" w:rsidP="00A3462F">
            <w:pPr>
              <w:rPr>
                <w:sz w:val="22"/>
              </w:rPr>
            </w:pPr>
            <w:r w:rsidRPr="008530F9">
              <w:rPr>
                <w:sz w:val="22"/>
              </w:rPr>
              <w:t xml:space="preserve">-expresses and organizes ideas and information with </w:t>
            </w:r>
            <w:r w:rsidRPr="008530F9">
              <w:rPr>
                <w:sz w:val="22"/>
              </w:rPr>
              <w:lastRenderedPageBreak/>
              <w:t>considerable effectiveness</w:t>
            </w:r>
          </w:p>
        </w:tc>
        <w:tc>
          <w:tcPr>
            <w:tcW w:w="1980" w:type="dxa"/>
            <w:vAlign w:val="center"/>
          </w:tcPr>
          <w:p w14:paraId="1A78DF68" w14:textId="2753F418" w:rsidR="00423706" w:rsidRPr="008530F9" w:rsidRDefault="00423706" w:rsidP="00A3462F">
            <w:pPr>
              <w:rPr>
                <w:sz w:val="22"/>
              </w:rPr>
            </w:pPr>
            <w:r w:rsidRPr="008530F9">
              <w:rPr>
                <w:sz w:val="22"/>
              </w:rPr>
              <w:lastRenderedPageBreak/>
              <w:t xml:space="preserve">-expresses and organizes ideas and information with a high </w:t>
            </w:r>
            <w:r w:rsidRPr="008530F9">
              <w:rPr>
                <w:sz w:val="22"/>
              </w:rPr>
              <w:lastRenderedPageBreak/>
              <w:t>degree of effectiveness</w:t>
            </w:r>
          </w:p>
        </w:tc>
      </w:tr>
      <w:tr w:rsidR="00114BEC" w:rsidRPr="00A3462F" w14:paraId="2D460D28" w14:textId="77777777" w:rsidTr="00A02C33">
        <w:trPr>
          <w:trHeight w:val="1608"/>
        </w:trPr>
        <w:tc>
          <w:tcPr>
            <w:tcW w:w="3060" w:type="dxa"/>
            <w:vAlign w:val="center"/>
          </w:tcPr>
          <w:p w14:paraId="5A503B6F" w14:textId="79366754" w:rsidR="00423706" w:rsidRPr="008530F9" w:rsidRDefault="00423706" w:rsidP="00A3462F">
            <w:pPr>
              <w:rPr>
                <w:sz w:val="22"/>
              </w:rPr>
            </w:pPr>
            <w:r w:rsidRPr="008530F9">
              <w:rPr>
                <w:b/>
                <w:sz w:val="22"/>
              </w:rPr>
              <w:lastRenderedPageBreak/>
              <w:t>Communication for different audiences</w:t>
            </w:r>
            <w:r w:rsidRPr="008530F9">
              <w:rPr>
                <w:sz w:val="22"/>
              </w:rPr>
              <w:t xml:space="preserve"> </w:t>
            </w:r>
            <w:r w:rsidRPr="008530F9">
              <w:rPr>
                <w:b/>
                <w:sz w:val="22"/>
              </w:rPr>
              <w:t>and purposes</w:t>
            </w:r>
            <w:r w:rsidRPr="008530F9">
              <w:rPr>
                <w:sz w:val="22"/>
              </w:rPr>
              <w:t xml:space="preserve"> (</w:t>
            </w:r>
            <w:proofErr w:type="spellStart"/>
            <w:r w:rsidRPr="008530F9">
              <w:rPr>
                <w:sz w:val="22"/>
              </w:rPr>
              <w:t>ie</w:t>
            </w:r>
            <w:proofErr w:type="spellEnd"/>
            <w:r w:rsidRPr="008530F9">
              <w:rPr>
                <w:sz w:val="22"/>
              </w:rPr>
              <w:t>: to inform, to persuade) in oral, visual, and written forms</w:t>
            </w:r>
          </w:p>
        </w:tc>
        <w:tc>
          <w:tcPr>
            <w:tcW w:w="1890" w:type="dxa"/>
            <w:vAlign w:val="center"/>
          </w:tcPr>
          <w:p w14:paraId="53050084" w14:textId="24DB34DA" w:rsidR="00423706" w:rsidRPr="008530F9" w:rsidRDefault="006A5A79" w:rsidP="00A3462F">
            <w:pPr>
              <w:rPr>
                <w:sz w:val="22"/>
              </w:rPr>
            </w:pPr>
            <w:r w:rsidRPr="008530F9">
              <w:rPr>
                <w:sz w:val="22"/>
              </w:rPr>
              <w:t xml:space="preserve">-communicates for different audiences </w:t>
            </w:r>
            <w:r w:rsidR="00D27AD9">
              <w:rPr>
                <w:sz w:val="22"/>
              </w:rPr>
              <w:t xml:space="preserve">and purposes </w:t>
            </w:r>
            <w:r w:rsidRPr="008530F9">
              <w:rPr>
                <w:sz w:val="22"/>
              </w:rPr>
              <w:t>with limited effectiveness</w:t>
            </w:r>
          </w:p>
        </w:tc>
        <w:tc>
          <w:tcPr>
            <w:tcW w:w="1800" w:type="dxa"/>
            <w:vAlign w:val="center"/>
          </w:tcPr>
          <w:p w14:paraId="01F1B713" w14:textId="662DB6C3" w:rsidR="00423706" w:rsidRPr="008530F9" w:rsidRDefault="006A5A79" w:rsidP="00A3462F">
            <w:pPr>
              <w:rPr>
                <w:sz w:val="22"/>
              </w:rPr>
            </w:pPr>
            <w:r w:rsidRPr="008530F9">
              <w:rPr>
                <w:sz w:val="22"/>
              </w:rPr>
              <w:t xml:space="preserve">-communicates for different audiences </w:t>
            </w:r>
            <w:r w:rsidR="00D27AD9">
              <w:rPr>
                <w:sz w:val="22"/>
              </w:rPr>
              <w:t xml:space="preserve">and purposes </w:t>
            </w:r>
            <w:r w:rsidRPr="008530F9">
              <w:rPr>
                <w:sz w:val="22"/>
              </w:rPr>
              <w:t>with some effectiveness</w:t>
            </w:r>
          </w:p>
        </w:tc>
        <w:tc>
          <w:tcPr>
            <w:tcW w:w="1800" w:type="dxa"/>
            <w:vAlign w:val="center"/>
          </w:tcPr>
          <w:p w14:paraId="310915B1" w14:textId="02C94CB5" w:rsidR="00423706" w:rsidRPr="008530F9" w:rsidRDefault="006A5A79" w:rsidP="00A3462F">
            <w:pPr>
              <w:rPr>
                <w:sz w:val="22"/>
              </w:rPr>
            </w:pPr>
            <w:r w:rsidRPr="008530F9">
              <w:rPr>
                <w:sz w:val="22"/>
              </w:rPr>
              <w:t xml:space="preserve">-communicates for different audiences </w:t>
            </w:r>
            <w:r w:rsidR="00D27AD9">
              <w:rPr>
                <w:sz w:val="22"/>
              </w:rPr>
              <w:t xml:space="preserve">and purposes </w:t>
            </w:r>
            <w:r w:rsidRPr="008530F9">
              <w:rPr>
                <w:sz w:val="22"/>
              </w:rPr>
              <w:t>with considerable effectiveness</w:t>
            </w:r>
          </w:p>
        </w:tc>
        <w:tc>
          <w:tcPr>
            <w:tcW w:w="1980" w:type="dxa"/>
            <w:vAlign w:val="center"/>
          </w:tcPr>
          <w:p w14:paraId="4491ED36" w14:textId="616CEE9A" w:rsidR="00423706" w:rsidRPr="008530F9" w:rsidRDefault="006A5A79" w:rsidP="00A3462F">
            <w:pPr>
              <w:rPr>
                <w:sz w:val="22"/>
              </w:rPr>
            </w:pPr>
            <w:r w:rsidRPr="008530F9">
              <w:rPr>
                <w:sz w:val="22"/>
              </w:rPr>
              <w:t>-communicates for different audiences</w:t>
            </w:r>
            <w:r w:rsidR="00D27AD9">
              <w:rPr>
                <w:sz w:val="22"/>
              </w:rPr>
              <w:t xml:space="preserve"> and purposes</w:t>
            </w:r>
            <w:r w:rsidRPr="008530F9">
              <w:rPr>
                <w:sz w:val="22"/>
              </w:rPr>
              <w:t xml:space="preserve"> with a high degree </w:t>
            </w:r>
            <w:proofErr w:type="gramStart"/>
            <w:r w:rsidRPr="008530F9">
              <w:rPr>
                <w:sz w:val="22"/>
              </w:rPr>
              <w:t>of  effectiveness</w:t>
            </w:r>
            <w:proofErr w:type="gramEnd"/>
          </w:p>
        </w:tc>
      </w:tr>
      <w:tr w:rsidR="00114BEC" w:rsidRPr="00A3462F" w14:paraId="7D298A6F" w14:textId="77777777" w:rsidTr="00A02C33">
        <w:trPr>
          <w:trHeight w:val="1944"/>
        </w:trPr>
        <w:tc>
          <w:tcPr>
            <w:tcW w:w="3060" w:type="dxa"/>
            <w:vAlign w:val="center"/>
          </w:tcPr>
          <w:p w14:paraId="73737784" w14:textId="2991162B" w:rsidR="006A5A79" w:rsidRPr="008530F9" w:rsidRDefault="006A5A79" w:rsidP="00A3462F">
            <w:pPr>
              <w:rPr>
                <w:sz w:val="22"/>
              </w:rPr>
            </w:pPr>
            <w:r w:rsidRPr="008530F9">
              <w:rPr>
                <w:b/>
                <w:sz w:val="22"/>
              </w:rPr>
              <w:t>Use of conventions</w:t>
            </w:r>
            <w:r w:rsidR="001E6C05">
              <w:rPr>
                <w:b/>
                <w:sz w:val="22"/>
              </w:rPr>
              <w:t xml:space="preserve"> </w:t>
            </w:r>
            <w:r w:rsidR="001E6C05" w:rsidRPr="001E6C05">
              <w:rPr>
                <w:sz w:val="22"/>
              </w:rPr>
              <w:t>(</w:t>
            </w:r>
            <w:proofErr w:type="spellStart"/>
            <w:r w:rsidR="001E6C05" w:rsidRPr="001E6C05">
              <w:rPr>
                <w:sz w:val="22"/>
              </w:rPr>
              <w:t>ie</w:t>
            </w:r>
            <w:proofErr w:type="spellEnd"/>
            <w:r w:rsidR="001E6C05" w:rsidRPr="001E6C05">
              <w:rPr>
                <w:sz w:val="22"/>
              </w:rPr>
              <w:t>: mapping and graphing conventions, communication conventions)</w:t>
            </w:r>
            <w:r w:rsidR="00257667" w:rsidRPr="001E6C05">
              <w:rPr>
                <w:sz w:val="22"/>
              </w:rPr>
              <w:t>,</w:t>
            </w:r>
            <w:r w:rsidR="00257667" w:rsidRPr="008530F9">
              <w:rPr>
                <w:sz w:val="22"/>
              </w:rPr>
              <w:t xml:space="preserve"> vocabulary, and terminology of the discipline </w:t>
            </w:r>
            <w:r w:rsidR="001E6C05" w:rsidRPr="008530F9">
              <w:rPr>
                <w:sz w:val="22"/>
              </w:rPr>
              <w:t>oral, visual, and written forms</w:t>
            </w:r>
          </w:p>
        </w:tc>
        <w:tc>
          <w:tcPr>
            <w:tcW w:w="1890" w:type="dxa"/>
          </w:tcPr>
          <w:p w14:paraId="2FBD07CD" w14:textId="75C5263E" w:rsidR="006A5A79" w:rsidRPr="008530F9" w:rsidRDefault="006A5A79" w:rsidP="00A3462F">
            <w:pPr>
              <w:rPr>
                <w:sz w:val="22"/>
              </w:rPr>
            </w:pPr>
            <w:r w:rsidRPr="008530F9">
              <w:rPr>
                <w:sz w:val="22"/>
              </w:rPr>
              <w:t>-uses conventions, vocabulary, and terminology of the discipline with limited effectiveness</w:t>
            </w:r>
          </w:p>
        </w:tc>
        <w:tc>
          <w:tcPr>
            <w:tcW w:w="1800" w:type="dxa"/>
          </w:tcPr>
          <w:p w14:paraId="01E11F44" w14:textId="59F62D64" w:rsidR="006A5A79" w:rsidRPr="008530F9" w:rsidRDefault="006A5A79" w:rsidP="00A3462F">
            <w:pPr>
              <w:rPr>
                <w:sz w:val="22"/>
              </w:rPr>
            </w:pPr>
            <w:r w:rsidRPr="008530F9">
              <w:rPr>
                <w:sz w:val="22"/>
              </w:rPr>
              <w:t>-uses conventions, vocabulary, and terminology of the discipline with some effectiveness</w:t>
            </w:r>
          </w:p>
        </w:tc>
        <w:tc>
          <w:tcPr>
            <w:tcW w:w="1800" w:type="dxa"/>
          </w:tcPr>
          <w:p w14:paraId="3479145F" w14:textId="777F56D2" w:rsidR="006A5A79" w:rsidRPr="008530F9" w:rsidRDefault="006A5A79" w:rsidP="00A3462F">
            <w:pPr>
              <w:rPr>
                <w:sz w:val="22"/>
              </w:rPr>
            </w:pPr>
            <w:r w:rsidRPr="008530F9">
              <w:rPr>
                <w:sz w:val="22"/>
              </w:rPr>
              <w:t>-uses conventions, vocabulary, and terminology of the discipline with considerable effectiveness</w:t>
            </w:r>
          </w:p>
        </w:tc>
        <w:tc>
          <w:tcPr>
            <w:tcW w:w="1980" w:type="dxa"/>
          </w:tcPr>
          <w:p w14:paraId="240F61D9" w14:textId="07BD9776" w:rsidR="006A5A79" w:rsidRPr="008530F9" w:rsidRDefault="006A5A79" w:rsidP="00A3462F">
            <w:pPr>
              <w:rPr>
                <w:sz w:val="22"/>
              </w:rPr>
            </w:pPr>
            <w:r w:rsidRPr="008530F9">
              <w:rPr>
                <w:sz w:val="22"/>
              </w:rPr>
              <w:t>-uses conventions, vocabulary, and terminology of the discipline with a high degree of effectiveness</w:t>
            </w:r>
          </w:p>
        </w:tc>
      </w:tr>
      <w:tr w:rsidR="006A5A79" w:rsidRPr="00A3462F" w14:paraId="73BF23A5" w14:textId="77777777" w:rsidTr="00A02C33">
        <w:trPr>
          <w:trHeight w:val="485"/>
        </w:trPr>
        <w:tc>
          <w:tcPr>
            <w:tcW w:w="10530" w:type="dxa"/>
            <w:gridSpan w:val="5"/>
            <w:shd w:val="clear" w:color="auto" w:fill="FBE4D5" w:themeFill="accent2" w:themeFillTint="33"/>
            <w:vAlign w:val="center"/>
          </w:tcPr>
          <w:p w14:paraId="592ECEC4" w14:textId="4CAC8099" w:rsidR="006A5A79" w:rsidRPr="008530F9" w:rsidRDefault="006A5A79" w:rsidP="00A3462F">
            <w:pPr>
              <w:rPr>
                <w:sz w:val="22"/>
              </w:rPr>
            </w:pPr>
            <w:r w:rsidRPr="008530F9">
              <w:rPr>
                <w:sz w:val="22"/>
              </w:rPr>
              <w:t>Application: the use of knowledge and skills to make connections within and between various contexts</w:t>
            </w:r>
          </w:p>
        </w:tc>
      </w:tr>
      <w:tr w:rsidR="006A5A79" w:rsidRPr="00A3462F" w14:paraId="0856B22B" w14:textId="77777777" w:rsidTr="00A02C33">
        <w:trPr>
          <w:trHeight w:val="241"/>
        </w:trPr>
        <w:tc>
          <w:tcPr>
            <w:tcW w:w="3060" w:type="dxa"/>
            <w:vAlign w:val="center"/>
          </w:tcPr>
          <w:p w14:paraId="06C7671B" w14:textId="77777777" w:rsidR="006A5A79" w:rsidRPr="008530F9" w:rsidRDefault="006A5A79" w:rsidP="00A3462F">
            <w:pPr>
              <w:rPr>
                <w:sz w:val="22"/>
              </w:rPr>
            </w:pPr>
          </w:p>
        </w:tc>
        <w:tc>
          <w:tcPr>
            <w:tcW w:w="7470" w:type="dxa"/>
            <w:gridSpan w:val="4"/>
            <w:vAlign w:val="center"/>
          </w:tcPr>
          <w:p w14:paraId="21E925AA" w14:textId="76301574" w:rsidR="006A5A79" w:rsidRPr="008530F9" w:rsidRDefault="006A5A79" w:rsidP="00A3462F">
            <w:pPr>
              <w:rPr>
                <w:sz w:val="22"/>
              </w:rPr>
            </w:pPr>
            <w:r w:rsidRPr="008530F9">
              <w:rPr>
                <w:sz w:val="22"/>
              </w:rPr>
              <w:t>The student:</w:t>
            </w:r>
          </w:p>
        </w:tc>
      </w:tr>
      <w:tr w:rsidR="00114BEC" w:rsidRPr="00A3462F" w14:paraId="11825E15" w14:textId="77777777" w:rsidTr="00592E14">
        <w:trPr>
          <w:trHeight w:val="1727"/>
        </w:trPr>
        <w:tc>
          <w:tcPr>
            <w:tcW w:w="3060" w:type="dxa"/>
            <w:vAlign w:val="center"/>
          </w:tcPr>
          <w:p w14:paraId="3726EB2A" w14:textId="77777777" w:rsidR="00D31C06" w:rsidRPr="008530F9" w:rsidRDefault="006A5A79" w:rsidP="00A3462F">
            <w:pPr>
              <w:rPr>
                <w:sz w:val="22"/>
              </w:rPr>
            </w:pPr>
            <w:r w:rsidRPr="008530F9">
              <w:rPr>
                <w:sz w:val="22"/>
              </w:rPr>
              <w:t xml:space="preserve">Application of knowledge and skills </w:t>
            </w:r>
          </w:p>
          <w:p w14:paraId="64CED357" w14:textId="5D618561" w:rsidR="006A5A79" w:rsidRPr="008530F9" w:rsidRDefault="006A5A79" w:rsidP="00A3462F">
            <w:pPr>
              <w:rPr>
                <w:sz w:val="22"/>
              </w:rPr>
            </w:pPr>
            <w:r w:rsidRPr="008530F9">
              <w:rPr>
                <w:sz w:val="22"/>
              </w:rPr>
              <w:t>(</w:t>
            </w:r>
            <w:proofErr w:type="spellStart"/>
            <w:r w:rsidRPr="008530F9">
              <w:rPr>
                <w:sz w:val="22"/>
              </w:rPr>
              <w:t>ie</w:t>
            </w:r>
            <w:proofErr w:type="spellEnd"/>
            <w:r w:rsidRPr="008530F9">
              <w:rPr>
                <w:sz w:val="22"/>
              </w:rPr>
              <w:t>: concepts</w:t>
            </w:r>
            <w:r w:rsidR="007845DC">
              <w:rPr>
                <w:sz w:val="22"/>
              </w:rPr>
              <w:t>, procedures, spatial skills, processes, technologies</w:t>
            </w:r>
            <w:r w:rsidRPr="008530F9">
              <w:rPr>
                <w:sz w:val="22"/>
              </w:rPr>
              <w:t>) in familiar contexts</w:t>
            </w:r>
          </w:p>
        </w:tc>
        <w:tc>
          <w:tcPr>
            <w:tcW w:w="1890" w:type="dxa"/>
          </w:tcPr>
          <w:p w14:paraId="6D8EA5F1" w14:textId="4A2B1020" w:rsidR="006A5A79" w:rsidRPr="008530F9" w:rsidRDefault="006A5A79" w:rsidP="00A3462F">
            <w:pPr>
              <w:rPr>
                <w:sz w:val="22"/>
              </w:rPr>
            </w:pPr>
            <w:r w:rsidRPr="008530F9">
              <w:rPr>
                <w:sz w:val="22"/>
              </w:rPr>
              <w:t>-applies knowledge and skills in familiar contexts with limited effectiveness</w:t>
            </w:r>
          </w:p>
        </w:tc>
        <w:tc>
          <w:tcPr>
            <w:tcW w:w="1800" w:type="dxa"/>
          </w:tcPr>
          <w:p w14:paraId="1480F9A0" w14:textId="47316E81" w:rsidR="006A5A79" w:rsidRPr="008530F9" w:rsidRDefault="006A5A79" w:rsidP="00A3462F">
            <w:pPr>
              <w:rPr>
                <w:sz w:val="22"/>
              </w:rPr>
            </w:pPr>
            <w:r w:rsidRPr="008530F9">
              <w:rPr>
                <w:sz w:val="22"/>
              </w:rPr>
              <w:t>-applies knowledge and skills in familiar contexts with some effectiveness</w:t>
            </w:r>
          </w:p>
        </w:tc>
        <w:tc>
          <w:tcPr>
            <w:tcW w:w="1800" w:type="dxa"/>
          </w:tcPr>
          <w:p w14:paraId="32F53855" w14:textId="0D99D051" w:rsidR="006A5A79" w:rsidRPr="008530F9" w:rsidRDefault="006A5A79" w:rsidP="00A3462F">
            <w:pPr>
              <w:rPr>
                <w:sz w:val="22"/>
              </w:rPr>
            </w:pPr>
            <w:r w:rsidRPr="008530F9">
              <w:rPr>
                <w:sz w:val="22"/>
              </w:rPr>
              <w:t>-applies knowledge and skills in familiar contexts with considerable effectiveness</w:t>
            </w:r>
          </w:p>
        </w:tc>
        <w:tc>
          <w:tcPr>
            <w:tcW w:w="1980" w:type="dxa"/>
          </w:tcPr>
          <w:p w14:paraId="047EDA1E" w14:textId="4F0B9BFA" w:rsidR="006A5A79" w:rsidRPr="008530F9" w:rsidRDefault="006A5A79" w:rsidP="00A3462F">
            <w:pPr>
              <w:rPr>
                <w:sz w:val="22"/>
              </w:rPr>
            </w:pPr>
            <w:r w:rsidRPr="008530F9">
              <w:rPr>
                <w:sz w:val="22"/>
              </w:rPr>
              <w:t>-applies knowledge and skills in familiar contexts with a high degree of effectiveness</w:t>
            </w:r>
          </w:p>
        </w:tc>
      </w:tr>
      <w:tr w:rsidR="00114BEC" w:rsidRPr="00A3462F" w14:paraId="162DC8A6" w14:textId="77777777" w:rsidTr="00592E14">
        <w:trPr>
          <w:trHeight w:val="1970"/>
        </w:trPr>
        <w:tc>
          <w:tcPr>
            <w:tcW w:w="3060" w:type="dxa"/>
            <w:vAlign w:val="center"/>
          </w:tcPr>
          <w:p w14:paraId="27373D41" w14:textId="77777777" w:rsidR="00D31C06" w:rsidRPr="008530F9" w:rsidRDefault="006A5A79" w:rsidP="00A3462F">
            <w:pPr>
              <w:rPr>
                <w:sz w:val="22"/>
              </w:rPr>
            </w:pPr>
            <w:r w:rsidRPr="008530F9">
              <w:rPr>
                <w:sz w:val="22"/>
              </w:rPr>
              <w:t xml:space="preserve">Transfer of knowledge and skills </w:t>
            </w:r>
          </w:p>
          <w:p w14:paraId="51601369" w14:textId="777FA624" w:rsidR="006A5A79" w:rsidRPr="008530F9" w:rsidRDefault="00257667" w:rsidP="00A3462F">
            <w:pPr>
              <w:rPr>
                <w:sz w:val="22"/>
              </w:rPr>
            </w:pPr>
            <w:r w:rsidRPr="008530F9">
              <w:rPr>
                <w:sz w:val="22"/>
              </w:rPr>
              <w:t>(</w:t>
            </w:r>
            <w:proofErr w:type="spellStart"/>
            <w:r w:rsidRPr="008530F9">
              <w:rPr>
                <w:sz w:val="22"/>
              </w:rPr>
              <w:t>ie</w:t>
            </w:r>
            <w:proofErr w:type="spellEnd"/>
            <w:r w:rsidRPr="008530F9">
              <w:rPr>
                <w:sz w:val="22"/>
              </w:rPr>
              <w:t xml:space="preserve">: concepts </w:t>
            </w:r>
            <w:r w:rsidR="007845DC">
              <w:rPr>
                <w:sz w:val="22"/>
              </w:rPr>
              <w:t>of thinking</w:t>
            </w:r>
            <w:r w:rsidRPr="008530F9">
              <w:rPr>
                <w:sz w:val="22"/>
              </w:rPr>
              <w:t xml:space="preserve">, </w:t>
            </w:r>
            <w:r w:rsidR="003C3803">
              <w:rPr>
                <w:sz w:val="22"/>
              </w:rPr>
              <w:t>procedures, spatial skills, methodologies, technologies</w:t>
            </w:r>
            <w:r w:rsidRPr="008530F9">
              <w:rPr>
                <w:sz w:val="22"/>
              </w:rPr>
              <w:t xml:space="preserve">) </w:t>
            </w:r>
            <w:r w:rsidR="006A5A79" w:rsidRPr="008530F9">
              <w:rPr>
                <w:sz w:val="22"/>
              </w:rPr>
              <w:t>to new contexts</w:t>
            </w:r>
          </w:p>
        </w:tc>
        <w:tc>
          <w:tcPr>
            <w:tcW w:w="1890" w:type="dxa"/>
          </w:tcPr>
          <w:p w14:paraId="6DD57D6E" w14:textId="711684AC" w:rsidR="006A5A79" w:rsidRPr="008530F9" w:rsidRDefault="006A5A79" w:rsidP="00A3462F">
            <w:pPr>
              <w:rPr>
                <w:sz w:val="22"/>
              </w:rPr>
            </w:pPr>
            <w:r w:rsidRPr="008530F9">
              <w:rPr>
                <w:sz w:val="22"/>
              </w:rPr>
              <w:t>-transfers knowledge and skills to new contexts with limited effectiveness</w:t>
            </w:r>
          </w:p>
        </w:tc>
        <w:tc>
          <w:tcPr>
            <w:tcW w:w="1800" w:type="dxa"/>
          </w:tcPr>
          <w:p w14:paraId="3239E072" w14:textId="221321A4" w:rsidR="006A5A79" w:rsidRPr="008530F9" w:rsidRDefault="006A5A79" w:rsidP="00A3462F">
            <w:pPr>
              <w:rPr>
                <w:sz w:val="22"/>
              </w:rPr>
            </w:pPr>
            <w:r w:rsidRPr="008530F9">
              <w:rPr>
                <w:sz w:val="22"/>
              </w:rPr>
              <w:t>-transfers knowledge and skills to new contexts with some effectiveness</w:t>
            </w:r>
          </w:p>
        </w:tc>
        <w:tc>
          <w:tcPr>
            <w:tcW w:w="1800" w:type="dxa"/>
          </w:tcPr>
          <w:p w14:paraId="71643613" w14:textId="26ACC3CC" w:rsidR="006A5A79" w:rsidRPr="008530F9" w:rsidRDefault="006A5A79" w:rsidP="00A3462F">
            <w:pPr>
              <w:rPr>
                <w:sz w:val="22"/>
              </w:rPr>
            </w:pPr>
            <w:r w:rsidRPr="008530F9">
              <w:rPr>
                <w:sz w:val="22"/>
              </w:rPr>
              <w:t>-transfers knowledge and skills to new contexts with considerable effectiveness</w:t>
            </w:r>
          </w:p>
        </w:tc>
        <w:tc>
          <w:tcPr>
            <w:tcW w:w="1980" w:type="dxa"/>
          </w:tcPr>
          <w:p w14:paraId="2C7B6DBD" w14:textId="2C83E69C" w:rsidR="006A5A79" w:rsidRPr="008530F9" w:rsidRDefault="006A5A79" w:rsidP="00A3462F">
            <w:pPr>
              <w:rPr>
                <w:sz w:val="22"/>
              </w:rPr>
            </w:pPr>
            <w:r w:rsidRPr="008530F9">
              <w:rPr>
                <w:sz w:val="22"/>
              </w:rPr>
              <w:t>-transfers knowledge and skills to new contexts with a high degree of effectiveness</w:t>
            </w:r>
          </w:p>
        </w:tc>
      </w:tr>
      <w:tr w:rsidR="00114BEC" w:rsidRPr="00A3462F" w14:paraId="302F48F9" w14:textId="77777777" w:rsidTr="00A02C33">
        <w:trPr>
          <w:trHeight w:val="2970"/>
        </w:trPr>
        <w:tc>
          <w:tcPr>
            <w:tcW w:w="3060" w:type="dxa"/>
            <w:vAlign w:val="center"/>
          </w:tcPr>
          <w:p w14:paraId="453D9254" w14:textId="60112814" w:rsidR="006A5A79" w:rsidRPr="008530F9" w:rsidRDefault="006A5A79" w:rsidP="00A3462F">
            <w:pPr>
              <w:rPr>
                <w:sz w:val="22"/>
              </w:rPr>
            </w:pPr>
            <w:r w:rsidRPr="008530F9">
              <w:rPr>
                <w:b/>
                <w:sz w:val="22"/>
              </w:rPr>
              <w:t>Making connections</w:t>
            </w:r>
            <w:r w:rsidRPr="008530F9">
              <w:rPr>
                <w:sz w:val="22"/>
              </w:rPr>
              <w:t xml:space="preserve"> </w:t>
            </w:r>
            <w:r w:rsidR="003C3803">
              <w:rPr>
                <w:sz w:val="22"/>
              </w:rPr>
              <w:t xml:space="preserve">within and </w:t>
            </w:r>
            <w:r w:rsidR="00257667" w:rsidRPr="008530F9">
              <w:rPr>
                <w:sz w:val="22"/>
              </w:rPr>
              <w:t xml:space="preserve">between </w:t>
            </w:r>
            <w:r w:rsidR="003C3803">
              <w:rPr>
                <w:sz w:val="22"/>
              </w:rPr>
              <w:t>various contexts (</w:t>
            </w:r>
            <w:proofErr w:type="spellStart"/>
            <w:r w:rsidR="003C3803">
              <w:rPr>
                <w:sz w:val="22"/>
              </w:rPr>
              <w:t>ie</w:t>
            </w:r>
            <w:proofErr w:type="spellEnd"/>
            <w:r w:rsidR="003C3803">
              <w:rPr>
                <w:sz w:val="22"/>
              </w:rPr>
              <w:t xml:space="preserve">: between topics/issues being studied and everyday life; between disciplines; between past, present, and future contexts; in different spatial, cultural, or environmental contests; in </w:t>
            </w:r>
            <w:proofErr w:type="spellStart"/>
            <w:r w:rsidR="003C3803">
              <w:rPr>
                <w:sz w:val="22"/>
              </w:rPr>
              <w:t>propsing</w:t>
            </w:r>
            <w:proofErr w:type="spellEnd"/>
            <w:r w:rsidR="003C3803">
              <w:rPr>
                <w:sz w:val="22"/>
              </w:rPr>
              <w:t xml:space="preserve"> and/or </w:t>
            </w:r>
            <w:proofErr w:type="gramStart"/>
            <w:r w:rsidR="003C3803">
              <w:rPr>
                <w:sz w:val="22"/>
              </w:rPr>
              <w:t>taking action</w:t>
            </w:r>
            <w:proofErr w:type="gramEnd"/>
            <w:r w:rsidR="003C3803">
              <w:rPr>
                <w:sz w:val="22"/>
              </w:rPr>
              <w:t xml:space="preserve"> to address related issues; in making predictions) </w:t>
            </w:r>
          </w:p>
        </w:tc>
        <w:tc>
          <w:tcPr>
            <w:tcW w:w="1890" w:type="dxa"/>
          </w:tcPr>
          <w:p w14:paraId="6623673F" w14:textId="3C0A5614" w:rsidR="006A5A79" w:rsidRPr="008530F9" w:rsidRDefault="006A5A79" w:rsidP="00A3462F">
            <w:pPr>
              <w:rPr>
                <w:sz w:val="22"/>
              </w:rPr>
            </w:pPr>
            <w:r w:rsidRPr="008530F9">
              <w:rPr>
                <w:sz w:val="22"/>
              </w:rPr>
              <w:t xml:space="preserve">-makes connections </w:t>
            </w:r>
            <w:r w:rsidR="00F5759C">
              <w:rPr>
                <w:sz w:val="22"/>
              </w:rPr>
              <w:t>within and between various contexts</w:t>
            </w:r>
            <w:r w:rsidRPr="008530F9">
              <w:rPr>
                <w:sz w:val="22"/>
              </w:rPr>
              <w:t xml:space="preserve"> with limited effectiveness</w:t>
            </w:r>
          </w:p>
        </w:tc>
        <w:tc>
          <w:tcPr>
            <w:tcW w:w="1800" w:type="dxa"/>
          </w:tcPr>
          <w:p w14:paraId="773CC7B5" w14:textId="7FDF0985" w:rsidR="006A5A79" w:rsidRPr="008530F9" w:rsidRDefault="006A5A79" w:rsidP="00A3462F">
            <w:pPr>
              <w:rPr>
                <w:sz w:val="22"/>
              </w:rPr>
            </w:pPr>
            <w:r w:rsidRPr="008530F9">
              <w:rPr>
                <w:sz w:val="22"/>
              </w:rPr>
              <w:t xml:space="preserve">-makes connections </w:t>
            </w:r>
            <w:r w:rsidR="00F5759C">
              <w:rPr>
                <w:sz w:val="22"/>
              </w:rPr>
              <w:t>within and between various contexts</w:t>
            </w:r>
            <w:r w:rsidR="00257667" w:rsidRPr="008530F9">
              <w:rPr>
                <w:sz w:val="22"/>
              </w:rPr>
              <w:t xml:space="preserve"> </w:t>
            </w:r>
            <w:r w:rsidRPr="008530F9">
              <w:rPr>
                <w:sz w:val="22"/>
              </w:rPr>
              <w:t>with some effectiveness</w:t>
            </w:r>
          </w:p>
        </w:tc>
        <w:tc>
          <w:tcPr>
            <w:tcW w:w="1800" w:type="dxa"/>
          </w:tcPr>
          <w:p w14:paraId="71C65334" w14:textId="206204BD" w:rsidR="006A5A79" w:rsidRPr="008530F9" w:rsidRDefault="006A5A79" w:rsidP="00A3462F">
            <w:pPr>
              <w:rPr>
                <w:sz w:val="22"/>
              </w:rPr>
            </w:pPr>
            <w:r w:rsidRPr="008530F9">
              <w:rPr>
                <w:sz w:val="22"/>
              </w:rPr>
              <w:t xml:space="preserve">-makes connections </w:t>
            </w:r>
            <w:r w:rsidR="00F5759C">
              <w:rPr>
                <w:sz w:val="22"/>
              </w:rPr>
              <w:t>within and between various contexts</w:t>
            </w:r>
            <w:r w:rsidR="00F5759C" w:rsidRPr="008530F9">
              <w:rPr>
                <w:sz w:val="22"/>
              </w:rPr>
              <w:t xml:space="preserve"> </w:t>
            </w:r>
            <w:r w:rsidRPr="008530F9">
              <w:rPr>
                <w:sz w:val="22"/>
              </w:rPr>
              <w:t>with considerable effectiveness</w:t>
            </w:r>
          </w:p>
        </w:tc>
        <w:tc>
          <w:tcPr>
            <w:tcW w:w="1980" w:type="dxa"/>
          </w:tcPr>
          <w:p w14:paraId="6072D3AC" w14:textId="572232BD" w:rsidR="006A5A79" w:rsidRPr="008530F9" w:rsidRDefault="006A5A79" w:rsidP="00A3462F">
            <w:pPr>
              <w:rPr>
                <w:sz w:val="22"/>
              </w:rPr>
            </w:pPr>
            <w:r w:rsidRPr="008530F9">
              <w:rPr>
                <w:sz w:val="22"/>
              </w:rPr>
              <w:t xml:space="preserve">-makes connections </w:t>
            </w:r>
            <w:r w:rsidR="00F5759C">
              <w:rPr>
                <w:sz w:val="22"/>
              </w:rPr>
              <w:t>within and between various contexts</w:t>
            </w:r>
            <w:r w:rsidR="00F5759C" w:rsidRPr="008530F9">
              <w:rPr>
                <w:sz w:val="22"/>
              </w:rPr>
              <w:t xml:space="preserve"> </w:t>
            </w:r>
            <w:r w:rsidRPr="008530F9">
              <w:rPr>
                <w:sz w:val="22"/>
              </w:rPr>
              <w:t>with a high degree of effectiveness</w:t>
            </w:r>
          </w:p>
        </w:tc>
      </w:tr>
    </w:tbl>
    <w:p w14:paraId="232B0B5A" w14:textId="0C1037B9" w:rsidR="008909E5" w:rsidRPr="00A02C33" w:rsidRDefault="00BA5338" w:rsidP="00A3462F">
      <w:pPr>
        <w:rPr>
          <w:sz w:val="36"/>
          <w:szCs w:val="24"/>
        </w:rPr>
      </w:pPr>
      <w:r w:rsidRPr="00A3462F">
        <w:br w:type="page"/>
      </w:r>
    </w:p>
    <w:p w14:paraId="7133EA8C" w14:textId="77777777" w:rsidR="008909E5" w:rsidRPr="00A3462F" w:rsidRDefault="008909E5" w:rsidP="00A3462F"/>
    <w:p w14:paraId="4CE363EC" w14:textId="77777777" w:rsidR="008909E5" w:rsidRPr="00A3462F" w:rsidRDefault="008909E5" w:rsidP="00A3462F"/>
    <w:p w14:paraId="3F3CD167" w14:textId="77777777" w:rsidR="008909E5" w:rsidRPr="00A3462F" w:rsidRDefault="008909E5" w:rsidP="00A3462F"/>
    <w:p w14:paraId="22CD58D3" w14:textId="77777777" w:rsidR="008909E5" w:rsidRPr="00A3462F" w:rsidRDefault="008909E5" w:rsidP="00A3462F"/>
    <w:p w14:paraId="47843AAE" w14:textId="7E8A8EE6" w:rsidR="004F2FBB" w:rsidRPr="00D346BF" w:rsidRDefault="005E66A9" w:rsidP="00592E14">
      <w:pPr>
        <w:pStyle w:val="Heading1"/>
        <w:jc w:val="center"/>
        <w:rPr>
          <w:highlight w:val="yellow"/>
        </w:rPr>
      </w:pPr>
      <w:bookmarkStart w:id="17" w:name="_Toc47615851"/>
      <w:r w:rsidRPr="00270AA2">
        <w:t>Appendix I</w:t>
      </w:r>
      <w:r w:rsidR="007956F6" w:rsidRPr="00270AA2">
        <w:t>: Information about Treaty No. 9</w:t>
      </w:r>
      <w:bookmarkEnd w:id="17"/>
      <w:r w:rsidR="004F2FBB" w:rsidRPr="00D346BF">
        <w:rPr>
          <w:highlight w:val="yellow"/>
        </w:rPr>
        <w:br w:type="page"/>
      </w:r>
    </w:p>
    <w:p w14:paraId="2AEEB82C" w14:textId="3449C881" w:rsidR="005E66A9" w:rsidRPr="00BF1107" w:rsidRDefault="005E66A9" w:rsidP="00A3462F">
      <w:pPr>
        <w:pStyle w:val="Heading2"/>
      </w:pPr>
      <w:bookmarkStart w:id="18" w:name="_Toc47615852"/>
      <w:r w:rsidRPr="00BF1107">
        <w:lastRenderedPageBreak/>
        <w:t>Background Information</w:t>
      </w:r>
      <w:bookmarkEnd w:id="18"/>
    </w:p>
    <w:p w14:paraId="0CF240CD" w14:textId="77777777" w:rsidR="00AD3AC6" w:rsidRPr="00BF1107" w:rsidRDefault="00AD3AC6" w:rsidP="00A3462F"/>
    <w:p w14:paraId="7FAFA2F7" w14:textId="61345EF8" w:rsidR="000D5F6D" w:rsidRPr="00BF1107" w:rsidRDefault="000D5F6D" w:rsidP="00A3462F">
      <w:pPr>
        <w:rPr>
          <w:i/>
        </w:rPr>
      </w:pPr>
      <w:r w:rsidRPr="00BF1107">
        <w:t xml:space="preserve">Source: </w:t>
      </w:r>
      <w:hyperlink r:id="rId31" w:history="1">
        <w:r w:rsidR="00A31D64" w:rsidRPr="004663D9">
          <w:rPr>
            <w:rStyle w:val="Hyperlink"/>
          </w:rPr>
          <w:t>The James Bay Treaty Online Exhibit</w:t>
        </w:r>
      </w:hyperlink>
    </w:p>
    <w:p w14:paraId="1AD9642D" w14:textId="77777777" w:rsidR="00163C67" w:rsidRPr="00D346BF" w:rsidRDefault="00163C67" w:rsidP="00A3462F">
      <w:pPr>
        <w:rPr>
          <w:highlight w:val="yellow"/>
        </w:rPr>
      </w:pPr>
    </w:p>
    <w:p w14:paraId="7E45F05C" w14:textId="53E80CD2" w:rsidR="00163C67" w:rsidRDefault="005B549C" w:rsidP="00A3462F">
      <w:r w:rsidRPr="005B549C">
        <w:t xml:space="preserve">The James Bay Treaty - (Treaty No. 9) is an agreement between Ojibway (Anishinaabe), Cree (including the </w:t>
      </w:r>
      <w:proofErr w:type="spellStart"/>
      <w:r w:rsidRPr="005B549C">
        <w:t>Omushkegowuk</w:t>
      </w:r>
      <w:proofErr w:type="spellEnd"/>
      <w:r w:rsidRPr="005B549C">
        <w:t xml:space="preserve">) and other Indigenous Nations (Algonquin) and the Crown (represented by two commissioners appointed by Canada and one commissioner appointed by Ontario). The treaty, first </w:t>
      </w:r>
      <w:proofErr w:type="gramStart"/>
      <w:r w:rsidRPr="005B549C">
        <w:t>entered into</w:t>
      </w:r>
      <w:proofErr w:type="gramEnd"/>
      <w:r w:rsidRPr="005B549C">
        <w:t xml:space="preserve"> in 1905-1906, covers the James Bay and Hudson Bay watersheds in Ontario, about two thirds of the province’s total landmass. The treaty embodies the nation-to-nation relationship between First Nations and the Crown.</w:t>
      </w:r>
    </w:p>
    <w:p w14:paraId="0840AFEE" w14:textId="77777777" w:rsidR="005B549C" w:rsidRDefault="005B549C" w:rsidP="00A3462F"/>
    <w:p w14:paraId="0A78B7DF" w14:textId="749E1AAF" w:rsidR="00736184" w:rsidRPr="00736184" w:rsidRDefault="00484C41" w:rsidP="40B159BE">
      <w:pPr>
        <w:rPr>
          <w:b/>
          <w:bCs/>
        </w:rPr>
      </w:pPr>
      <w:r w:rsidRPr="107BB673">
        <w:rPr>
          <w:b/>
          <w:bCs/>
        </w:rPr>
        <w:t>Why was the James Bay Treaty (</w:t>
      </w:r>
      <w:r w:rsidR="731ABA52" w:rsidRPr="107BB673">
        <w:rPr>
          <w:b/>
          <w:bCs/>
        </w:rPr>
        <w:t xml:space="preserve">Treaty </w:t>
      </w:r>
      <w:r w:rsidRPr="107BB673">
        <w:rPr>
          <w:b/>
          <w:bCs/>
        </w:rPr>
        <w:t>No. 9) created?</w:t>
      </w:r>
    </w:p>
    <w:p w14:paraId="49FBAD9B" w14:textId="77777777" w:rsidR="00736184" w:rsidRPr="00E03006" w:rsidRDefault="00736184" w:rsidP="00A3462F"/>
    <w:p w14:paraId="3349D207" w14:textId="71BC37BD" w:rsidR="00C66B46" w:rsidRDefault="003A6930" w:rsidP="00C66B46">
      <w:r w:rsidRPr="003A6930">
        <w:t>In 1870, Canada acquired Rupert’s Land, a territory that had previously been claimed by the Hudson’s Bay Company (HBC) since the late 1600s, along with the North-Western Territory. The government sought to extinguish title to large swaths of Indigenous land in order to enable settlement and resource development in western and northern Canada. From 1871 to 1921, eleven “numbered treaties” were created.</w:t>
      </w:r>
      <w:r w:rsidR="00C66B46">
        <w:t xml:space="preserve"> </w:t>
      </w:r>
      <w:r w:rsidR="00C66B46" w:rsidRPr="00965D02">
        <w:t xml:space="preserve">Although not all Indigenous leaders wanted a treaty, the impact of diseases like measles, tuberculosis, and smallpox and starvation caused by declining traditional food resources forced others to see a treaty </w:t>
      </w:r>
      <w:proofErr w:type="gramStart"/>
      <w:r w:rsidR="00C66B46" w:rsidRPr="00965D02">
        <w:t>as a way to</w:t>
      </w:r>
      <w:proofErr w:type="gramEnd"/>
      <w:r w:rsidR="00C66B46" w:rsidRPr="00965D02">
        <w:t xml:space="preserve"> protect their peoples. The James Bay Treaty, the ninth of the numbered treaties, was made during this era.</w:t>
      </w:r>
    </w:p>
    <w:p w14:paraId="4D11CA31" w14:textId="77777777" w:rsidR="003A6930" w:rsidRDefault="003A6930" w:rsidP="00D51DF4"/>
    <w:p w14:paraId="62A88B1A" w14:textId="4B12F137" w:rsidR="00D51DF4" w:rsidRDefault="00D51DF4" w:rsidP="00D51DF4">
      <w:r>
        <w:t xml:space="preserve">Railroads </w:t>
      </w:r>
      <w:r w:rsidR="429834B7">
        <w:t>brought</w:t>
      </w:r>
      <w:r>
        <w:t xml:space="preserve"> non-Indigenous poachers</w:t>
      </w:r>
      <w:r w:rsidR="74B3387A">
        <w:t xml:space="preserve"> and</w:t>
      </w:r>
      <w:r>
        <w:t xml:space="preserve"> </w:t>
      </w:r>
      <w:proofErr w:type="spellStart"/>
      <w:r>
        <w:t>prospectors</w:t>
      </w:r>
      <w:r w:rsidR="73221006">
        <w:t>that</w:t>
      </w:r>
      <w:proofErr w:type="spellEnd"/>
      <w:r>
        <w:t xml:space="preserve"> threatened hunting resources, </w:t>
      </w:r>
      <w:r w:rsidR="3A497FD7">
        <w:t>contributing to</w:t>
      </w:r>
      <w:r>
        <w:t xml:space="preserve"> growing hunger and sickness. Indigenous communities were concerned that they would lose their traditional way of life, as encroachment led to the loss of livelihood from traditional harvesting, a lack of food resources, and disease.</w:t>
      </w:r>
    </w:p>
    <w:p w14:paraId="76ED5A28" w14:textId="77777777" w:rsidR="00D51DF4" w:rsidRDefault="00D51DF4" w:rsidP="00D51DF4"/>
    <w:p w14:paraId="18D9AA27" w14:textId="5A632A4B" w:rsidR="00DA1482" w:rsidRDefault="00DA1482" w:rsidP="00D51DF4">
      <w:r w:rsidRPr="00DA1482">
        <w:t xml:space="preserve">The </w:t>
      </w:r>
      <w:proofErr w:type="spellStart"/>
      <w:r w:rsidRPr="00DA1482">
        <w:t>Omushkegowuk</w:t>
      </w:r>
      <w:proofErr w:type="spellEnd"/>
      <w:r w:rsidRPr="00DA1482">
        <w:t xml:space="preserve"> and the Anishinaabe living north of the height of land believed a treaty might ensure protection and economic security in the wake of impending Euro-Canadian settlement and development, and so they began to petition the Government of Canada. Some of these communities, like that of which </w:t>
      </w:r>
      <w:proofErr w:type="spellStart"/>
      <w:r w:rsidRPr="00DA1482">
        <w:t>Sahquakegick</w:t>
      </w:r>
      <w:proofErr w:type="spellEnd"/>
      <w:r w:rsidRPr="00DA1482">
        <w:t xml:space="preserve"> (also known as Louis </w:t>
      </w:r>
      <w:proofErr w:type="spellStart"/>
      <w:r w:rsidRPr="00DA1482">
        <w:t>Espagnol</w:t>
      </w:r>
      <w:proofErr w:type="spellEnd"/>
      <w:r w:rsidRPr="00DA1482">
        <w:t xml:space="preserve">) was chief, had contacts in other communities which had been signatories to the Robinson Treaties of 1850, which guaranteed hunting and fishing rights to Indigenous communities to lands north of Lake Superior and Huron (south of the height of land), along with reserves and annual payments. </w:t>
      </w:r>
    </w:p>
    <w:p w14:paraId="194DAC0B" w14:textId="77777777" w:rsidR="00965D02" w:rsidRDefault="00965D02" w:rsidP="00D51DF4"/>
    <w:p w14:paraId="5D96EEB1" w14:textId="1E336088" w:rsidR="00D51DF4" w:rsidRDefault="00D51DF4" w:rsidP="00D51DF4">
      <w:r>
        <w:t>Leaders petitioned the Crown for a treaty to receive the same assistance and protection Robinson Treaties signatories had received. Indian Agents, HBC Factors, and church missionaries also sent petitions.</w:t>
      </w:r>
    </w:p>
    <w:p w14:paraId="340AFCC0" w14:textId="248F2632" w:rsidR="009F22B7" w:rsidRDefault="009F22B7" w:rsidP="00D51DF4"/>
    <w:p w14:paraId="5BFEC56D" w14:textId="77777777" w:rsidR="009F22B7" w:rsidRDefault="009F22B7" w:rsidP="009F22B7">
      <w:r>
        <w:t xml:space="preserve">By April 1904, the discovery of minerals in northwestern Ontario added urgency to Canada’s desire to extinguish Indigenous title and develop the territory’s mining </w:t>
      </w:r>
      <w:r>
        <w:lastRenderedPageBreak/>
        <w:t xml:space="preserve">potential. Further expansion of the rail network, timber development, and hydro-electric production were also on the horizon. </w:t>
      </w:r>
    </w:p>
    <w:p w14:paraId="57E8CA53" w14:textId="77777777" w:rsidR="009F22B7" w:rsidRDefault="009F22B7" w:rsidP="009F22B7"/>
    <w:p w14:paraId="5CE1DE27" w14:textId="60E85C13" w:rsidR="00484C41" w:rsidRPr="00484C41" w:rsidRDefault="00484C41" w:rsidP="009F22B7">
      <w:pPr>
        <w:rPr>
          <w:b/>
        </w:rPr>
      </w:pPr>
      <w:r w:rsidRPr="00484C41">
        <w:rPr>
          <w:b/>
        </w:rPr>
        <w:t xml:space="preserve">How was the James Bay Treaty </w:t>
      </w:r>
      <w:r w:rsidR="00851372">
        <w:rPr>
          <w:b/>
        </w:rPr>
        <w:t>negotiated</w:t>
      </w:r>
      <w:r w:rsidRPr="00484C41">
        <w:rPr>
          <w:b/>
        </w:rPr>
        <w:t>?</w:t>
      </w:r>
    </w:p>
    <w:p w14:paraId="0C0A6227" w14:textId="77777777" w:rsidR="00484C41" w:rsidRDefault="00484C41" w:rsidP="009F22B7"/>
    <w:p w14:paraId="210D93CA" w14:textId="229620AD" w:rsidR="008971C5" w:rsidRDefault="009F22B7" w:rsidP="009F22B7">
      <w:r>
        <w:t xml:space="preserve">After nearly a year of delay from Ontario, in May 1905 both governments began negotiating the terms of the treaty’s written document. Ontario had a series of demands, including that one of the three commissioners would represent the province and that no Indigenous reserves in the treaty territory would </w:t>
      </w:r>
      <w:proofErr w:type="gramStart"/>
      <w:r>
        <w:t>be located in</w:t>
      </w:r>
      <w:proofErr w:type="gramEnd"/>
      <w:r>
        <w:t xml:space="preserve"> areas with hydro-electricity development potential greater than 500 horsepower.</w:t>
      </w:r>
      <w:r w:rsidR="00984A8D">
        <w:t xml:space="preserve"> </w:t>
      </w:r>
      <w:r>
        <w:t xml:space="preserve">Canada and Ontario agreed to the terms by early July. Although ratification of the treaty required the agreement of Indigenous peoples living in the territory, neither were the </w:t>
      </w:r>
      <w:proofErr w:type="spellStart"/>
      <w:r>
        <w:t>Omushkegowuk</w:t>
      </w:r>
      <w:proofErr w:type="spellEnd"/>
      <w:r>
        <w:t xml:space="preserve"> and the Anishinaabe involved in creating the terms of the written document, nor were the terms permitted to change during the treaty expedition.</w:t>
      </w:r>
    </w:p>
    <w:p w14:paraId="32CE63FF" w14:textId="32DEEB9B" w:rsidR="008971C5" w:rsidRDefault="008971C5" w:rsidP="009F22B7"/>
    <w:p w14:paraId="53AA2C09" w14:textId="1C9D7DCC" w:rsidR="008971C5" w:rsidRDefault="008971C5" w:rsidP="008971C5">
      <w:r>
        <w:t xml:space="preserve">Over two summers in 1905-1906, a treaty delegation journeyed throughout the James Bay watershed to meet with Indigenous communities. Three commissioners represented the Crown: civil servants Duncan Campbell Scott and Samuel Stewart for the federal government, and miner Daniel G. </w:t>
      </w:r>
      <w:proofErr w:type="spellStart"/>
      <w:r>
        <w:t>MacMartin</w:t>
      </w:r>
      <w:proofErr w:type="spellEnd"/>
      <w:r>
        <w:t xml:space="preserve"> for Ontario. </w:t>
      </w:r>
    </w:p>
    <w:p w14:paraId="0851417C" w14:textId="77777777" w:rsidR="008971C5" w:rsidRDefault="008971C5" w:rsidP="008971C5"/>
    <w:p w14:paraId="1F65DDDD" w14:textId="77777777" w:rsidR="008971C5" w:rsidRPr="008971C5" w:rsidRDefault="008971C5" w:rsidP="008971C5">
      <w:pPr>
        <w:rPr>
          <w:b/>
        </w:rPr>
      </w:pPr>
      <w:r w:rsidRPr="008971C5">
        <w:rPr>
          <w:b/>
        </w:rPr>
        <w:t>How was the James Bay Treaty understood by those who signed?</w:t>
      </w:r>
    </w:p>
    <w:p w14:paraId="4268297D" w14:textId="77777777" w:rsidR="008971C5" w:rsidRDefault="008971C5" w:rsidP="008971C5"/>
    <w:p w14:paraId="310C808B" w14:textId="17F95F59" w:rsidR="008971C5" w:rsidRDefault="008971C5" w:rsidP="008971C5">
      <w:r>
        <w:t>The treaty commissioners spent only a few days each at the HBC posts in 1905-1906. At each stop, a similar routine took place. The commissioners requested the community to select representatives who heard the treaty explained to them by interpreters and asked questions. The treaty</w:t>
      </w:r>
      <w:r w:rsidR="00AB3AFB">
        <w:t xml:space="preserve"> document</w:t>
      </w:r>
      <w:r>
        <w:t xml:space="preserve">, written in English only, was presented to Indigenous </w:t>
      </w:r>
      <w:r w:rsidR="00255938">
        <w:t>community members present</w:t>
      </w:r>
      <w:r>
        <w:t xml:space="preserve"> as a completed document for signature, and no negotiation of terms took place. Commissioners neither provided a full version of the treaty translated into languages of the local Indigenous peoples (</w:t>
      </w:r>
      <w:proofErr w:type="spellStart"/>
      <w:r>
        <w:t>Anishinaabemowin</w:t>
      </w:r>
      <w:proofErr w:type="spellEnd"/>
      <w:r>
        <w:t xml:space="preserve">, </w:t>
      </w:r>
      <w:proofErr w:type="spellStart"/>
      <w:r>
        <w:t>Ininimowin</w:t>
      </w:r>
      <w:proofErr w:type="spellEnd"/>
      <w:r>
        <w:t xml:space="preserve"> or </w:t>
      </w:r>
      <w:proofErr w:type="spellStart"/>
      <w:r>
        <w:t>Ililimowin</w:t>
      </w:r>
      <w:proofErr w:type="spellEnd"/>
      <w:r>
        <w:t xml:space="preserve">, and </w:t>
      </w:r>
      <w:proofErr w:type="spellStart"/>
      <w:r>
        <w:t>Ansihininimowin</w:t>
      </w:r>
      <w:proofErr w:type="spellEnd"/>
      <w:r>
        <w:t xml:space="preserve">), nor did they leave the document or a copy for review. </w:t>
      </w:r>
    </w:p>
    <w:p w14:paraId="47AC300F" w14:textId="77777777" w:rsidR="008971C5" w:rsidRDefault="008971C5" w:rsidP="008971C5"/>
    <w:p w14:paraId="716D4F92" w14:textId="03DACF55" w:rsidR="001E008E" w:rsidRPr="00EE657B" w:rsidRDefault="008971C5" w:rsidP="00EE657B">
      <w:r>
        <w:t>The making of the James Bay Treaty created different understandings about what the agreement truly meant. Many Indigenous signatories didn’t speak, read, or write in English, so interpreters were required at various stops and chosen by the commissioners. They also had a different culture, language, history, and conception of land ownership than the commissioners.</w:t>
      </w:r>
      <w:r w:rsidR="00984A8D">
        <w:t xml:space="preserve"> </w:t>
      </w:r>
      <w:r w:rsidR="00255938" w:rsidRPr="00255938">
        <w:t xml:space="preserve">To Indigenous </w:t>
      </w:r>
      <w:r w:rsidR="00CA12A1">
        <w:t>Nations</w:t>
      </w:r>
      <w:r w:rsidR="00255938" w:rsidRPr="00255938">
        <w:t xml:space="preserve">, the treaty was an agreement to share the land </w:t>
      </w:r>
      <w:proofErr w:type="gramStart"/>
      <w:r w:rsidR="00255938" w:rsidRPr="00255938">
        <w:t>as long as</w:t>
      </w:r>
      <w:proofErr w:type="gramEnd"/>
      <w:r w:rsidR="00255938" w:rsidRPr="00255938">
        <w:t xml:space="preserve"> the sun shines, the grass grows and the rivers flow. They maintain that the words spoken by commissioners during the ceremonies are part of the treaty made on behalf of the King, including their promise of the Crown that people could hunt and fish as their ancestors had. Archival records suggest the commissioners </w:t>
      </w:r>
      <w:r w:rsidR="00984A8D">
        <w:t>knowingly did not explain the written treaty terms</w:t>
      </w:r>
      <w:r w:rsidR="00255938" w:rsidRPr="00255938">
        <w:t xml:space="preserve"> to Indigenous signatories during the treaty ceremonies. If they had, it is possible that the Indigenous leaders would not have signed the document.</w:t>
      </w:r>
    </w:p>
    <w:p w14:paraId="0CD5DAF5" w14:textId="40CF72A1" w:rsidR="001007E6" w:rsidRDefault="001007E6" w:rsidP="004C196A">
      <w:pPr>
        <w:pStyle w:val="Heading2"/>
        <w:jc w:val="center"/>
      </w:pPr>
      <w:bookmarkStart w:id="19" w:name="_Toc47615853"/>
      <w:r>
        <w:lastRenderedPageBreak/>
        <w:t>Glossary</w:t>
      </w:r>
      <w:bookmarkEnd w:id="19"/>
    </w:p>
    <w:p w14:paraId="7C81EF9F" w14:textId="77777777" w:rsidR="001007E6" w:rsidRDefault="001007E6" w:rsidP="009F22B7"/>
    <w:p w14:paraId="54E8F961" w14:textId="04DF7F6B" w:rsidR="00A57137" w:rsidRPr="00D9563B" w:rsidRDefault="00A57137" w:rsidP="00D9563B">
      <w:r w:rsidRPr="00D9563B">
        <w:rPr>
          <w:b/>
        </w:rPr>
        <w:t>Cede</w:t>
      </w:r>
      <w:r w:rsidRPr="00D9563B">
        <w:t>:</w:t>
      </w:r>
      <w:r w:rsidR="009B5C5F" w:rsidRPr="00D9563B">
        <w:t xml:space="preserve"> to give up or surrender</w:t>
      </w:r>
      <w:r w:rsidR="00EC13E3" w:rsidRPr="00D9563B">
        <w:t xml:space="preserve"> </w:t>
      </w:r>
      <w:r w:rsidR="009B5C5F" w:rsidRPr="00D9563B">
        <w:t>control and own</w:t>
      </w:r>
      <w:r w:rsidR="000179B3" w:rsidRPr="00D9563B">
        <w:t>ership of</w:t>
      </w:r>
      <w:r w:rsidR="00EC13E3" w:rsidRPr="00D9563B">
        <w:t xml:space="preserve"> </w:t>
      </w:r>
      <w:r w:rsidR="006E6526" w:rsidRPr="00D9563B">
        <w:t xml:space="preserve">a parcel of </w:t>
      </w:r>
      <w:r w:rsidR="009B5C5F" w:rsidRPr="00D9563B">
        <w:t>land.</w:t>
      </w:r>
    </w:p>
    <w:p w14:paraId="233C94BE" w14:textId="77777777" w:rsidR="00661028" w:rsidRDefault="00661028" w:rsidP="00D9563B"/>
    <w:p w14:paraId="692B78EB" w14:textId="201064FD" w:rsidR="00D3133D" w:rsidRPr="006E6526" w:rsidRDefault="00661028" w:rsidP="00D9563B">
      <w:r w:rsidRPr="005D259D">
        <w:rPr>
          <w:b/>
        </w:rPr>
        <w:t>Community</w:t>
      </w:r>
      <w:r>
        <w:t xml:space="preserve">: </w:t>
      </w:r>
      <w:r w:rsidR="005D259D" w:rsidRPr="005D259D">
        <w:t xml:space="preserve">Indigenous communities are those that, having </w:t>
      </w:r>
      <w:r w:rsidR="0098712A">
        <w:t xml:space="preserve">descended from </w:t>
      </w:r>
      <w:r w:rsidR="005D259D" w:rsidRPr="005D259D">
        <w:t xml:space="preserve">pre-invasion and pre-colonial societies that developed on their territories, consider themselves distinct from other sectors of the </w:t>
      </w:r>
      <w:r w:rsidR="0098712A">
        <w:t xml:space="preserve">settler </w:t>
      </w:r>
      <w:r w:rsidR="005D259D" w:rsidRPr="005D259D">
        <w:t xml:space="preserve">societies now </w:t>
      </w:r>
      <w:r w:rsidR="0098712A">
        <w:t>occupying</w:t>
      </w:r>
      <w:r w:rsidR="005D259D" w:rsidRPr="005D259D">
        <w:t xml:space="preserve"> those territories. Indigenous peoples may identify themselves as members of specific nations, and/or communities within and beyond those nations</w:t>
      </w:r>
      <w:r w:rsidR="00704F63">
        <w:t>,</w:t>
      </w:r>
      <w:r w:rsidR="005D259D" w:rsidRPr="005D259D">
        <w:t xml:space="preserve"> including: whether or not a person has status, which nation, band, clan, or tribal council or </w:t>
      </w:r>
      <w:proofErr w:type="gramStart"/>
      <w:r w:rsidR="005D259D" w:rsidRPr="005D259D">
        <w:t>treaty  they</w:t>
      </w:r>
      <w:proofErr w:type="gramEnd"/>
      <w:r w:rsidR="005D259D" w:rsidRPr="005D259D">
        <w:t xml:space="preserve"> belong to, and whether or not they live in their home community or have migrated to an urban </w:t>
      </w:r>
      <w:proofErr w:type="spellStart"/>
      <w:r w:rsidR="005D259D" w:rsidRPr="005D259D">
        <w:t>centre</w:t>
      </w:r>
      <w:proofErr w:type="spellEnd"/>
      <w:r w:rsidR="005D259D" w:rsidRPr="005D259D">
        <w:t>.</w:t>
      </w:r>
    </w:p>
    <w:p w14:paraId="159AF67A" w14:textId="4AE69088" w:rsidR="004C196A" w:rsidRPr="006E6526" w:rsidRDefault="004C196A" w:rsidP="00D9563B"/>
    <w:p w14:paraId="5376BBB1" w14:textId="1BBF4B2F" w:rsidR="00FE6BBC" w:rsidRPr="00D9563B" w:rsidRDefault="0049710D" w:rsidP="00D9563B">
      <w:r w:rsidRPr="00D9563B">
        <w:rPr>
          <w:b/>
        </w:rPr>
        <w:t>D</w:t>
      </w:r>
      <w:r w:rsidR="00FE6BBC" w:rsidRPr="00D9563B">
        <w:rPr>
          <w:b/>
        </w:rPr>
        <w:t>elegation</w:t>
      </w:r>
      <w:r w:rsidR="00DF568F" w:rsidRPr="00D9563B">
        <w:t>:</w:t>
      </w:r>
      <w:r w:rsidR="00EE12D3" w:rsidRPr="00D9563B">
        <w:t xml:space="preserve"> </w:t>
      </w:r>
      <w:r w:rsidR="00215A89" w:rsidRPr="00D9563B">
        <w:t>two or more people chosen to represent a community, organization, government, or group</w:t>
      </w:r>
      <w:r w:rsidR="001E2156" w:rsidRPr="00D9563B">
        <w:t xml:space="preserve">, often when </w:t>
      </w:r>
      <w:proofErr w:type="gramStart"/>
      <w:r w:rsidR="001E2156" w:rsidRPr="00D9563B">
        <w:t>making a decision</w:t>
      </w:r>
      <w:proofErr w:type="gramEnd"/>
      <w:r w:rsidR="001E2156" w:rsidRPr="00D9563B">
        <w:t xml:space="preserve"> or agreement with others.</w:t>
      </w:r>
    </w:p>
    <w:p w14:paraId="7209A744" w14:textId="77777777" w:rsidR="00EE12D3" w:rsidRPr="006E6526" w:rsidRDefault="00EE12D3" w:rsidP="00D9563B"/>
    <w:p w14:paraId="45565FD9" w14:textId="38C8D1F3" w:rsidR="00FE6BBC" w:rsidRPr="00D9563B" w:rsidRDefault="00FE6BBC" w:rsidP="00D9563B">
      <w:r w:rsidRPr="00D9563B">
        <w:rPr>
          <w:b/>
        </w:rPr>
        <w:t>Indian</w:t>
      </w:r>
      <w:r w:rsidR="001E2156" w:rsidRPr="00D9563B">
        <w:t>:</w:t>
      </w:r>
      <w:r w:rsidR="005B2EF1" w:rsidRPr="00D9563B">
        <w:t xml:space="preserve"> “Indian” is a term that is now considered outdated and </w:t>
      </w:r>
      <w:proofErr w:type="gramStart"/>
      <w:r w:rsidR="005B2EF1" w:rsidRPr="00D9563B">
        <w:t>offensive, but</w:t>
      </w:r>
      <w:proofErr w:type="gramEnd"/>
      <w:r w:rsidR="005B2EF1" w:rsidRPr="00D9563B">
        <w:t xml:space="preserve"> has been used historically to identify Indigenous peoples in South, Central</w:t>
      </w:r>
      <w:r w:rsidR="00FD0B85">
        <w:t>,</w:t>
      </w:r>
      <w:r w:rsidR="005B2EF1" w:rsidRPr="00D9563B">
        <w:t xml:space="preserve"> and North America. In Canada, “Indian” also has </w:t>
      </w:r>
      <w:r w:rsidR="00FC2A25">
        <w:t xml:space="preserve">a </w:t>
      </w:r>
      <w:r w:rsidR="005B2EF1" w:rsidRPr="00D9563B">
        <w:t xml:space="preserve">legal </w:t>
      </w:r>
      <w:r w:rsidR="00FC2A25">
        <w:t>meaning</w:t>
      </w:r>
      <w:r w:rsidR="005B2EF1" w:rsidRPr="00D9563B">
        <w:t>. It is used to refer to legally</w:t>
      </w:r>
      <w:r w:rsidR="00FC2A25">
        <w:t>-</w:t>
      </w:r>
      <w:r w:rsidR="005B2EF1" w:rsidRPr="00D9563B">
        <w:t xml:space="preserve">defined identities set out in the </w:t>
      </w:r>
      <w:r w:rsidR="005B2EF1" w:rsidRPr="00D9563B">
        <w:rPr>
          <w:i/>
        </w:rPr>
        <w:t>Indian Act</w:t>
      </w:r>
      <w:r w:rsidR="00C55B58" w:rsidRPr="00D9563B">
        <w:t xml:space="preserve"> (1876),</w:t>
      </w:r>
      <w:r w:rsidR="005B2EF1" w:rsidRPr="00D9563B">
        <w:t xml:space="preserve"> such as </w:t>
      </w:r>
      <w:r w:rsidR="00FC2A25">
        <w:t>“</w:t>
      </w:r>
      <w:r w:rsidR="005B2EF1" w:rsidRPr="00D9563B">
        <w:t>Indian Status.</w:t>
      </w:r>
      <w:r w:rsidR="00FC2A25">
        <w:t>”</w:t>
      </w:r>
      <w:r w:rsidR="005B2EF1" w:rsidRPr="00D9563B">
        <w:t xml:space="preserve"> For some Indigenous peoples, the term “Indian” confirms their ancestry and protects their historic relationship to the Crown and federal government</w:t>
      </w:r>
      <w:r w:rsidR="00342F61">
        <w:t>; f</w:t>
      </w:r>
      <w:r w:rsidR="005B2EF1" w:rsidRPr="00D9563B">
        <w:t xml:space="preserve">or others, the </w:t>
      </w:r>
      <w:r w:rsidR="004F7D5C">
        <w:t xml:space="preserve">term </w:t>
      </w:r>
      <w:r w:rsidR="00CE101B">
        <w:t>(especially in</w:t>
      </w:r>
      <w:r w:rsidR="004F7D5C">
        <w:t xml:space="preserve"> relation to</w:t>
      </w:r>
      <w:r w:rsidR="005B2EF1" w:rsidRPr="00D9563B">
        <w:t xml:space="preserve"> the </w:t>
      </w:r>
      <w:r w:rsidR="005B2EF1" w:rsidRPr="00D9563B">
        <w:rPr>
          <w:i/>
        </w:rPr>
        <w:t>Indian Act</w:t>
      </w:r>
      <w:r w:rsidR="00CE101B">
        <w:t xml:space="preserve">) </w:t>
      </w:r>
      <w:r w:rsidR="00C043A4">
        <w:t>are not part of</w:t>
      </w:r>
      <w:r w:rsidR="005B2EF1" w:rsidRPr="00D9563B">
        <w:t xml:space="preserve"> their identity.</w:t>
      </w:r>
    </w:p>
    <w:p w14:paraId="2C7D055A" w14:textId="53430D29" w:rsidR="005B2EF1" w:rsidRPr="006E6526" w:rsidRDefault="005B2EF1" w:rsidP="00D9563B"/>
    <w:p w14:paraId="2102F9B0" w14:textId="48E05646" w:rsidR="006E6526" w:rsidRPr="00D9563B" w:rsidRDefault="00D9563B" w:rsidP="00D9563B">
      <w:pPr>
        <w:ind w:left="720"/>
      </w:pPr>
      <w:r w:rsidRPr="00D9563B">
        <w:t>Note: w</w:t>
      </w:r>
      <w:r w:rsidR="005B2EF1" w:rsidRPr="00D9563B">
        <w:t xml:space="preserve">hen looking at </w:t>
      </w:r>
      <w:r w:rsidR="00151715">
        <w:t>primary sources c</w:t>
      </w:r>
      <w:r w:rsidR="00A00DE8">
        <w:t xml:space="preserve">onnected to </w:t>
      </w:r>
      <w:r w:rsidR="008F0E6A" w:rsidRPr="008F0E6A">
        <w:t>Treaty No. 9</w:t>
      </w:r>
      <w:r w:rsidR="006A12A7">
        <w:t xml:space="preserve">, </w:t>
      </w:r>
      <w:r w:rsidR="005B2EF1" w:rsidRPr="00D9563B">
        <w:t xml:space="preserve">you may encounter the word “Indian” </w:t>
      </w:r>
      <w:r w:rsidR="00690F07" w:rsidRPr="00D9563B">
        <w:t xml:space="preserve">in titles or </w:t>
      </w:r>
      <w:r w:rsidR="00C55B58" w:rsidRPr="00D9563B">
        <w:t xml:space="preserve">within </w:t>
      </w:r>
      <w:r w:rsidR="00A00DE8">
        <w:t>sources</w:t>
      </w:r>
      <w:r w:rsidR="00690F07" w:rsidRPr="00D9563B">
        <w:t xml:space="preserve"> themselves. </w:t>
      </w:r>
      <w:r w:rsidR="00E83CBB">
        <w:t>While the term is today considered offensive, it is</w:t>
      </w:r>
      <w:r w:rsidR="00143BFA">
        <w:t xml:space="preserve"> </w:t>
      </w:r>
      <w:r w:rsidR="00E83CBB">
        <w:t>not censored in</w:t>
      </w:r>
      <w:r w:rsidR="00A00DE8">
        <w:t xml:space="preserve"> archival </w:t>
      </w:r>
      <w:r w:rsidR="00E83CBB">
        <w:t>records</w:t>
      </w:r>
      <w:r w:rsidR="00C55B58" w:rsidRPr="00D9563B">
        <w:t xml:space="preserve"> </w:t>
      </w:r>
      <w:r w:rsidR="00C933B1" w:rsidRPr="00D9563B">
        <w:t xml:space="preserve">so </w:t>
      </w:r>
      <w:r w:rsidR="003B4012">
        <w:t xml:space="preserve">that researchers </w:t>
      </w:r>
      <w:r w:rsidR="00143BFA">
        <w:t>get</w:t>
      </w:r>
      <w:r w:rsidR="00C933B1" w:rsidRPr="00D9563B">
        <w:t xml:space="preserve"> an accurate </w:t>
      </w:r>
      <w:r w:rsidR="003B4012">
        <w:t>sens</w:t>
      </w:r>
      <w:r w:rsidR="00C933B1" w:rsidRPr="00D9563B">
        <w:t xml:space="preserve">e of </w:t>
      </w:r>
      <w:r w:rsidR="00143BFA">
        <w:t xml:space="preserve">attitudes and </w:t>
      </w:r>
      <w:r w:rsidR="006509F1" w:rsidRPr="00D9563B">
        <w:t>language used in the past.</w:t>
      </w:r>
    </w:p>
    <w:p w14:paraId="74EDF276" w14:textId="1AD2B2D1" w:rsidR="00E42C39" w:rsidRDefault="00E42C39" w:rsidP="00D9563B">
      <w:pPr>
        <w:pStyle w:val="ListParagraph"/>
        <w:ind w:left="0"/>
        <w:rPr>
          <w:rFonts w:ascii="Arial" w:hAnsi="Arial"/>
        </w:rPr>
      </w:pPr>
    </w:p>
    <w:p w14:paraId="2022BA45" w14:textId="2086CED7" w:rsidR="00661028" w:rsidRDefault="00661028" w:rsidP="00D26409">
      <w:pPr>
        <w:pStyle w:val="ListParagraph"/>
        <w:ind w:left="0"/>
        <w:rPr>
          <w:rFonts w:ascii="Arial" w:hAnsi="Arial"/>
        </w:rPr>
      </w:pPr>
      <w:r w:rsidRPr="00FC2A25">
        <w:rPr>
          <w:rFonts w:ascii="Arial" w:hAnsi="Arial"/>
          <w:b/>
        </w:rPr>
        <w:t>Reserve</w:t>
      </w:r>
      <w:r>
        <w:rPr>
          <w:rFonts w:ascii="Arial" w:hAnsi="Arial"/>
        </w:rPr>
        <w:t xml:space="preserve">: </w:t>
      </w:r>
      <w:r w:rsidR="00D26409" w:rsidRPr="00D26409">
        <w:rPr>
          <w:rFonts w:ascii="Arial" w:hAnsi="Arial"/>
        </w:rPr>
        <w:t>A reserve is land set aside by the federal government for the use of a First Nation</w:t>
      </w:r>
      <w:r w:rsidR="00C043A4">
        <w:rPr>
          <w:rFonts w:ascii="Arial" w:hAnsi="Arial"/>
        </w:rPr>
        <w:t xml:space="preserve">, </w:t>
      </w:r>
      <w:r w:rsidR="00D26409" w:rsidRPr="00D26409">
        <w:rPr>
          <w:rFonts w:ascii="Arial" w:hAnsi="Arial"/>
        </w:rPr>
        <w:t>created as part of the treaty making process with First Nations peoples</w:t>
      </w:r>
      <w:r w:rsidR="00C043A4">
        <w:rPr>
          <w:rFonts w:ascii="Arial" w:hAnsi="Arial"/>
        </w:rPr>
        <w:t>.</w:t>
      </w:r>
      <w:r w:rsidR="00D26409" w:rsidRPr="00D26409">
        <w:rPr>
          <w:rFonts w:ascii="Arial" w:hAnsi="Arial"/>
        </w:rPr>
        <w:t xml:space="preserve"> </w:t>
      </w:r>
      <w:r w:rsidR="00C043A4">
        <w:rPr>
          <w:rFonts w:ascii="Arial" w:hAnsi="Arial"/>
        </w:rPr>
        <w:t>C</w:t>
      </w:r>
      <w:r w:rsidR="00D26409" w:rsidRPr="00D26409">
        <w:rPr>
          <w:rFonts w:ascii="Arial" w:hAnsi="Arial"/>
        </w:rPr>
        <w:t>ommunities were forced to relocate to reserves regardless of whether they'd signed a treaty with the federal government. To many First Nations community members</w:t>
      </w:r>
      <w:r w:rsidR="00B54206">
        <w:rPr>
          <w:rFonts w:ascii="Arial" w:hAnsi="Arial"/>
        </w:rPr>
        <w:t>,</w:t>
      </w:r>
      <w:r w:rsidR="00D26409" w:rsidRPr="00D26409">
        <w:rPr>
          <w:rFonts w:ascii="Arial" w:hAnsi="Arial"/>
        </w:rPr>
        <w:t xml:space="preserve"> reserves may serve as spiritual and physical homelands for their people, but they also represent colonial governance. While all of Ontario is First Nations’ traditional territory, reserves make up less than 1% of the province’s total land area; there are 205 reserves and nine First Nation settlements in Ontario. </w:t>
      </w:r>
    </w:p>
    <w:p w14:paraId="76DE8CA8" w14:textId="77777777" w:rsidR="00661028" w:rsidRPr="006E6526" w:rsidRDefault="00661028" w:rsidP="00D9563B">
      <w:pPr>
        <w:pStyle w:val="ListParagraph"/>
        <w:ind w:left="0"/>
        <w:rPr>
          <w:rFonts w:ascii="Arial" w:hAnsi="Arial"/>
        </w:rPr>
      </w:pPr>
    </w:p>
    <w:p w14:paraId="6887743C" w14:textId="42D014C5" w:rsidR="00FE6BBC" w:rsidRDefault="0049710D" w:rsidP="00D9563B">
      <w:r w:rsidRPr="00D9563B">
        <w:rPr>
          <w:b/>
        </w:rPr>
        <w:t>S</w:t>
      </w:r>
      <w:r w:rsidR="00FE6BBC" w:rsidRPr="00D9563B">
        <w:rPr>
          <w:b/>
        </w:rPr>
        <w:t>ignatory</w:t>
      </w:r>
      <w:r w:rsidR="00AE57F2" w:rsidRPr="00D9563B">
        <w:t xml:space="preserve">: an individual, group, organization, </w:t>
      </w:r>
      <w:r w:rsidR="00B15A14" w:rsidRPr="00D9563B">
        <w:t>government, or party which signs an ag</w:t>
      </w:r>
      <w:r w:rsidR="00B15A14" w:rsidRPr="004B4077">
        <w:t>re</w:t>
      </w:r>
      <w:r w:rsidR="00B15A14" w:rsidRPr="00D9563B">
        <w:t>ement (such as a treaty).</w:t>
      </w:r>
    </w:p>
    <w:p w14:paraId="6721147A" w14:textId="77777777" w:rsidR="00CA1863" w:rsidRPr="00D9563B" w:rsidRDefault="00CA1863" w:rsidP="00D9563B"/>
    <w:p w14:paraId="3A37D9C2" w14:textId="7FE8B575" w:rsidR="004C196A" w:rsidRPr="00A00DE8" w:rsidRDefault="00FE6BBC" w:rsidP="00A00DE8">
      <w:r w:rsidRPr="00D9563B">
        <w:rPr>
          <w:b/>
        </w:rPr>
        <w:t>Treaty</w:t>
      </w:r>
      <w:r w:rsidR="00B15A14" w:rsidRPr="00D9563B">
        <w:t xml:space="preserve">: an agreement made by two or more </w:t>
      </w:r>
      <w:r w:rsidR="008163C5" w:rsidRPr="00D9563B">
        <w:t>parties (</w:t>
      </w:r>
      <w:proofErr w:type="spellStart"/>
      <w:r w:rsidR="008163C5" w:rsidRPr="00D9563B">
        <w:t>ie</w:t>
      </w:r>
      <w:proofErr w:type="spellEnd"/>
      <w:r w:rsidR="008163C5" w:rsidRPr="00D9563B">
        <w:t xml:space="preserve">: </w:t>
      </w:r>
      <w:r w:rsidR="006D73B0" w:rsidRPr="00D9563B">
        <w:t>nations and international organizations</w:t>
      </w:r>
      <w:r w:rsidR="0009687F" w:rsidRPr="00D9563B">
        <w:t>)</w:t>
      </w:r>
      <w:r w:rsidR="00454BED" w:rsidRPr="00D9563B">
        <w:t>, often to clarify how all parties will</w:t>
      </w:r>
      <w:r w:rsidR="0009687F" w:rsidRPr="00D9563B">
        <w:t xml:space="preserve"> share and jointly manage resources based on a set of </w:t>
      </w:r>
      <w:r w:rsidR="006045E6" w:rsidRPr="00D9563B">
        <w:t>established principles and practices.</w:t>
      </w:r>
    </w:p>
    <w:p w14:paraId="13DD76AB" w14:textId="77777777" w:rsidR="008909E5" w:rsidRPr="00D346BF" w:rsidRDefault="008909E5" w:rsidP="00A3462F">
      <w:pPr>
        <w:rPr>
          <w:highlight w:val="yellow"/>
        </w:rPr>
      </w:pPr>
    </w:p>
    <w:p w14:paraId="091D40F7" w14:textId="77777777" w:rsidR="00CA1863" w:rsidRDefault="00CA1863" w:rsidP="00D73A7D">
      <w:pPr>
        <w:rPr>
          <w:highlight w:val="yellow"/>
        </w:rPr>
      </w:pPr>
    </w:p>
    <w:p w14:paraId="5EE42E25" w14:textId="77777777" w:rsidR="00CA1863" w:rsidRDefault="00CA1863" w:rsidP="00D73A7D">
      <w:pPr>
        <w:rPr>
          <w:highlight w:val="yellow"/>
        </w:rPr>
      </w:pPr>
    </w:p>
    <w:p w14:paraId="79F5B05F" w14:textId="77777777" w:rsidR="00CA1863" w:rsidRDefault="00CA1863" w:rsidP="00D73A7D">
      <w:pPr>
        <w:rPr>
          <w:highlight w:val="yellow"/>
        </w:rPr>
      </w:pPr>
    </w:p>
    <w:p w14:paraId="70905F78" w14:textId="77777777" w:rsidR="00CA1863" w:rsidRDefault="00CA1863" w:rsidP="00D73A7D">
      <w:pPr>
        <w:rPr>
          <w:highlight w:val="yellow"/>
        </w:rPr>
      </w:pPr>
    </w:p>
    <w:p w14:paraId="67CA42D1" w14:textId="77777777" w:rsidR="00CA1863" w:rsidRDefault="00CA1863" w:rsidP="00D73A7D">
      <w:pPr>
        <w:rPr>
          <w:highlight w:val="yellow"/>
        </w:rPr>
      </w:pPr>
    </w:p>
    <w:p w14:paraId="19AF0464" w14:textId="77777777" w:rsidR="00CA1863" w:rsidRDefault="00CA1863" w:rsidP="00D73A7D">
      <w:pPr>
        <w:rPr>
          <w:highlight w:val="yellow"/>
        </w:rPr>
      </w:pPr>
    </w:p>
    <w:p w14:paraId="6F6C86A8" w14:textId="77777777" w:rsidR="00CA1863" w:rsidRDefault="00CA1863" w:rsidP="00CA1863">
      <w:pPr>
        <w:rPr>
          <w:highlight w:val="yellow"/>
        </w:rPr>
      </w:pPr>
    </w:p>
    <w:p w14:paraId="36107234" w14:textId="77777777" w:rsidR="00CA1863" w:rsidRDefault="00CA1863" w:rsidP="00CA1863">
      <w:pPr>
        <w:rPr>
          <w:highlight w:val="yellow"/>
        </w:rPr>
      </w:pPr>
    </w:p>
    <w:p w14:paraId="3C364906" w14:textId="1CB8ACFD" w:rsidR="000402AD" w:rsidRPr="00345456" w:rsidRDefault="000402AD" w:rsidP="00883592">
      <w:pPr>
        <w:pStyle w:val="Heading1"/>
        <w:jc w:val="center"/>
      </w:pPr>
      <w:bookmarkStart w:id="20" w:name="_Toc47615854"/>
      <w:r w:rsidRPr="00345456">
        <w:t xml:space="preserve">Appendix II: </w:t>
      </w:r>
      <w:r w:rsidR="009E3FEC" w:rsidRPr="00345456">
        <w:t xml:space="preserve">Worksheet and </w:t>
      </w:r>
      <w:r w:rsidR="00345456" w:rsidRPr="00345456">
        <w:t>Primary Sources</w:t>
      </w:r>
      <w:bookmarkEnd w:id="20"/>
    </w:p>
    <w:p w14:paraId="73EC1551" w14:textId="007AA11B" w:rsidR="00AD2863" w:rsidRPr="00345456" w:rsidRDefault="00AD2863" w:rsidP="00A3462F"/>
    <w:p w14:paraId="2EAC4F7C" w14:textId="19E8C3E5" w:rsidR="004F2FBB" w:rsidRPr="00D346BF" w:rsidRDefault="004F2FBB" w:rsidP="00A3462F">
      <w:pPr>
        <w:rPr>
          <w:b/>
          <w:sz w:val="32"/>
          <w:szCs w:val="24"/>
          <w:highlight w:val="yellow"/>
        </w:rPr>
      </w:pPr>
      <w:r w:rsidRPr="00D346BF">
        <w:rPr>
          <w:highlight w:val="yellow"/>
        </w:rPr>
        <w:br w:type="page"/>
      </w:r>
    </w:p>
    <w:p w14:paraId="1E8A6622" w14:textId="77777777" w:rsidR="000472C7" w:rsidRPr="00D346BF" w:rsidRDefault="000472C7" w:rsidP="00A3462F">
      <w:pPr>
        <w:pStyle w:val="Heading2"/>
        <w:rPr>
          <w:highlight w:val="yellow"/>
        </w:rPr>
        <w:sectPr w:rsidR="000472C7" w:rsidRPr="00D346BF" w:rsidSect="006F5F55">
          <w:headerReference w:type="default" r:id="rId32"/>
          <w:footerReference w:type="default" r:id="rId33"/>
          <w:type w:val="continuous"/>
          <w:pgSz w:w="12240" w:h="15840"/>
          <w:pgMar w:top="1440" w:right="1440" w:bottom="1440" w:left="1440" w:header="720" w:footer="720" w:gutter="0"/>
          <w:cols w:space="720"/>
          <w:docGrid w:linePitch="360"/>
        </w:sectPr>
      </w:pPr>
    </w:p>
    <w:p w14:paraId="652A379F" w14:textId="77777777" w:rsidR="009C4397" w:rsidRDefault="009C4397" w:rsidP="009C4397">
      <w:pPr>
        <w:pStyle w:val="Heading2"/>
        <w:jc w:val="center"/>
      </w:pPr>
      <w:bookmarkStart w:id="21" w:name="_Toc47615855"/>
      <w:r>
        <w:lastRenderedPageBreak/>
        <w:t>Primary Source – Map Showing Treaty No. 9 Lands</w:t>
      </w:r>
      <w:bookmarkEnd w:id="21"/>
    </w:p>
    <w:p w14:paraId="1FA4A994" w14:textId="77777777" w:rsidR="009C4397" w:rsidRPr="006D1B9B" w:rsidRDefault="009C4397" w:rsidP="009C4397">
      <w:pPr>
        <w:rPr>
          <w:sz w:val="28"/>
        </w:rPr>
      </w:pPr>
    </w:p>
    <w:p w14:paraId="0B0A4BF1" w14:textId="77777777" w:rsidR="009C4397" w:rsidRDefault="009C4397" w:rsidP="009C4397">
      <w:pPr>
        <w:ind w:left="-851"/>
        <w:rPr>
          <w:sz w:val="40"/>
        </w:rPr>
      </w:pPr>
      <w:r>
        <w:rPr>
          <w:noProof/>
        </w:rPr>
        <w:drawing>
          <wp:inline distT="0" distB="0" distL="0" distR="0" wp14:anchorId="1BF4614C" wp14:editId="27633124">
            <wp:extent cx="7035800" cy="6659954"/>
            <wp:effectExtent l="0" t="0" r="0" b="7620"/>
            <wp:docPr id="1677131020" name="Picture 1" descr="Image: black and white archival map, with coloured lines drawn onto the original record to demarcate the borders of treaty territories (as recorded in 1931) in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7035800" cy="6659954"/>
                    </a:xfrm>
                    <a:prstGeom prst="rect">
                      <a:avLst/>
                    </a:prstGeom>
                  </pic:spPr>
                </pic:pic>
              </a:graphicData>
            </a:graphic>
          </wp:inline>
        </w:drawing>
      </w:r>
    </w:p>
    <w:p w14:paraId="2510005E" w14:textId="77777777" w:rsidR="009C4397" w:rsidRPr="00D665E4" w:rsidRDefault="009C4397" w:rsidP="009C4397">
      <w:pPr>
        <w:jc w:val="center"/>
        <w:rPr>
          <w:i/>
        </w:rPr>
      </w:pPr>
      <w:r w:rsidRPr="006D1B9B">
        <w:t xml:space="preserve">[Map showing treaties in Ontario] James L. Morris, [base] </w:t>
      </w:r>
      <w:r w:rsidRPr="00D665E4">
        <w:rPr>
          <w:i/>
        </w:rPr>
        <w:t>Map of the province of</w:t>
      </w:r>
    </w:p>
    <w:p w14:paraId="71EAE93E" w14:textId="77777777" w:rsidR="009C4397" w:rsidRPr="006D1B9B" w:rsidRDefault="009C4397" w:rsidP="009C4397">
      <w:pPr>
        <w:jc w:val="center"/>
      </w:pPr>
      <w:r w:rsidRPr="00D665E4">
        <w:rPr>
          <w:i/>
        </w:rPr>
        <w:t>Ontario: Dominion of Canada</w:t>
      </w:r>
      <w:r w:rsidRPr="006D1B9B">
        <w:t>. Map No. 20a. Ontario: Department of Surveys, 1931</w:t>
      </w:r>
    </w:p>
    <w:p w14:paraId="5C02DA38" w14:textId="77777777" w:rsidR="009C4397" w:rsidRPr="006D1B9B" w:rsidRDefault="009C4397" w:rsidP="009C4397">
      <w:pPr>
        <w:jc w:val="center"/>
      </w:pPr>
      <w:r w:rsidRPr="006D1B9B">
        <w:t>J. L. Morris fonds</w:t>
      </w:r>
    </w:p>
    <w:p w14:paraId="298CFA40" w14:textId="3C54E87E" w:rsidR="009C4397" w:rsidRPr="009C4397" w:rsidRDefault="009C4397" w:rsidP="009C4397">
      <w:pPr>
        <w:jc w:val="center"/>
        <w:sectPr w:rsidR="009C4397" w:rsidRPr="009C4397" w:rsidSect="009C4397">
          <w:footerReference w:type="default" r:id="rId35"/>
          <w:pgSz w:w="12240" w:h="15840"/>
          <w:pgMar w:top="1440" w:right="1440" w:bottom="1440" w:left="1440" w:header="720" w:footer="720" w:gutter="0"/>
          <w:cols w:space="720"/>
          <w:docGrid w:linePitch="360"/>
        </w:sectPr>
      </w:pPr>
      <w:r w:rsidRPr="006D1B9B">
        <w:t>Archives of Ontario, I0022329</w:t>
      </w:r>
    </w:p>
    <w:p w14:paraId="6D23990E" w14:textId="015B6060" w:rsidR="00CA1863" w:rsidRDefault="00397BC9" w:rsidP="000C2B7F">
      <w:pPr>
        <w:pStyle w:val="Heading2"/>
      </w:pPr>
      <w:bookmarkStart w:id="22" w:name="_Toc47615856"/>
      <w:r w:rsidRPr="000C2B7F">
        <w:lastRenderedPageBreak/>
        <w:t>Worksheet</w:t>
      </w:r>
      <w:r w:rsidR="000C2B7F" w:rsidRPr="000C2B7F">
        <w:t>: Gathering Information</w:t>
      </w:r>
      <w:bookmarkEnd w:id="22"/>
    </w:p>
    <w:p w14:paraId="174863C7" w14:textId="77777777" w:rsidR="000C2B7F" w:rsidRPr="000C2B7F" w:rsidRDefault="000C2B7F" w:rsidP="000C2B7F"/>
    <w:p w14:paraId="7DB0E8E0" w14:textId="62E60DED" w:rsidR="000C2B7F" w:rsidRDefault="00A7275A" w:rsidP="000C2B7F">
      <w:r>
        <w:t>First Nation</w:t>
      </w:r>
      <w:r w:rsidR="000C2B7F" w:rsidRPr="000C2B7F">
        <w:t>:</w:t>
      </w:r>
      <w:r w:rsidR="000C2B7F">
        <w:t xml:space="preserve"> ___________________________________</w:t>
      </w:r>
    </w:p>
    <w:p w14:paraId="52EB8DDB" w14:textId="77777777" w:rsidR="000D6E78" w:rsidRDefault="000D6E78" w:rsidP="000C2B7F"/>
    <w:tbl>
      <w:tblPr>
        <w:tblStyle w:val="TableGrid"/>
        <w:tblW w:w="0" w:type="auto"/>
        <w:tblLook w:val="04A0" w:firstRow="1" w:lastRow="0" w:firstColumn="1" w:lastColumn="0" w:noHBand="0" w:noVBand="1"/>
      </w:tblPr>
      <w:tblGrid>
        <w:gridCol w:w="9918"/>
        <w:gridCol w:w="3032"/>
      </w:tblGrid>
      <w:tr w:rsidR="00C84D6D" w14:paraId="5B7DC698" w14:textId="309B0E22" w:rsidTr="00C84D6D">
        <w:tc>
          <w:tcPr>
            <w:tcW w:w="9918" w:type="dxa"/>
          </w:tcPr>
          <w:p w14:paraId="42B60229" w14:textId="48DD87DB" w:rsidR="00C84D6D" w:rsidRPr="009C4397" w:rsidRDefault="00C84D6D" w:rsidP="000C2B7F">
            <w:pPr>
              <w:rPr>
                <w:b/>
              </w:rPr>
            </w:pPr>
            <w:r w:rsidRPr="009C4397">
              <w:rPr>
                <w:b/>
              </w:rPr>
              <w:t>Location</w:t>
            </w:r>
          </w:p>
        </w:tc>
        <w:tc>
          <w:tcPr>
            <w:tcW w:w="3032" w:type="dxa"/>
            <w:vMerge w:val="restart"/>
          </w:tcPr>
          <w:p w14:paraId="1A2AC2D2" w14:textId="19B66E6C" w:rsidR="00C84D6D" w:rsidRDefault="00EC1CD6" w:rsidP="00C84D6D">
            <w:r>
              <w:t>Cons</w:t>
            </w:r>
            <w:r w:rsidR="005211C6">
              <w:t xml:space="preserve">ult </w:t>
            </w:r>
            <w:r>
              <w:t>both</w:t>
            </w:r>
            <w:r w:rsidR="0050799F">
              <w:t xml:space="preserve"> primary and secondary sources when researching </w:t>
            </w:r>
            <w:r w:rsidR="00BC3E0A">
              <w:t xml:space="preserve">the </w:t>
            </w:r>
            <w:r w:rsidR="00DD117B">
              <w:t>First Nation</w:t>
            </w:r>
            <w:r w:rsidR="0050799F">
              <w:t>, including:</w:t>
            </w:r>
          </w:p>
          <w:p w14:paraId="3049C508" w14:textId="77777777" w:rsidR="00E441AF" w:rsidRPr="00E441AF" w:rsidRDefault="00E441AF" w:rsidP="00C84D6D">
            <w:pPr>
              <w:rPr>
                <w:sz w:val="18"/>
              </w:rPr>
            </w:pPr>
          </w:p>
          <w:p w14:paraId="7580BABE" w14:textId="118A9E06" w:rsidR="00C84D6D" w:rsidRDefault="00DD117B" w:rsidP="0050799F">
            <w:pPr>
              <w:pStyle w:val="ListParagraph"/>
              <w:numPr>
                <w:ilvl w:val="0"/>
                <w:numId w:val="36"/>
              </w:numPr>
              <w:ind w:left="166" w:hanging="166"/>
              <w:rPr>
                <w:rFonts w:ascii="Arial" w:hAnsi="Arial"/>
              </w:rPr>
            </w:pPr>
            <w:r>
              <w:rPr>
                <w:rFonts w:ascii="Arial" w:hAnsi="Arial"/>
              </w:rPr>
              <w:t>First Nation</w:t>
            </w:r>
            <w:r w:rsidR="00C84D6D" w:rsidRPr="0050799F">
              <w:rPr>
                <w:rFonts w:ascii="Arial" w:hAnsi="Arial"/>
              </w:rPr>
              <w:t>’s own website or social media accounts</w:t>
            </w:r>
          </w:p>
          <w:p w14:paraId="55883B39" w14:textId="77777777" w:rsidR="00CE0486" w:rsidRPr="00E441AF" w:rsidRDefault="00CE0486" w:rsidP="00CE0486">
            <w:pPr>
              <w:pStyle w:val="ListParagraph"/>
              <w:ind w:left="166"/>
              <w:rPr>
                <w:rFonts w:ascii="Arial" w:hAnsi="Arial"/>
                <w:sz w:val="18"/>
              </w:rPr>
            </w:pPr>
          </w:p>
          <w:p w14:paraId="6688FDA9" w14:textId="5F9DE4F6" w:rsidR="00C84D6D" w:rsidRDefault="00CE0486" w:rsidP="0050799F">
            <w:pPr>
              <w:pStyle w:val="ListParagraph"/>
              <w:numPr>
                <w:ilvl w:val="0"/>
                <w:numId w:val="36"/>
              </w:numPr>
              <w:ind w:left="166" w:hanging="166"/>
              <w:rPr>
                <w:rFonts w:ascii="Arial" w:hAnsi="Arial"/>
              </w:rPr>
            </w:pPr>
            <w:r>
              <w:rPr>
                <w:rFonts w:ascii="Arial" w:hAnsi="Arial"/>
              </w:rPr>
              <w:t>Photo and videos</w:t>
            </w:r>
            <w:r w:rsidR="00C84D6D" w:rsidRPr="0050799F">
              <w:rPr>
                <w:rFonts w:ascii="Arial" w:hAnsi="Arial"/>
              </w:rPr>
              <w:t xml:space="preserve"> geotagged at the </w:t>
            </w:r>
            <w:r w:rsidR="00DD117B">
              <w:rPr>
                <w:rFonts w:ascii="Arial" w:hAnsi="Arial"/>
              </w:rPr>
              <w:t>First Nation</w:t>
            </w:r>
            <w:r w:rsidR="00C84D6D" w:rsidRPr="0050799F">
              <w:rPr>
                <w:rFonts w:ascii="Arial" w:hAnsi="Arial"/>
              </w:rPr>
              <w:t xml:space="preserve"> </w:t>
            </w:r>
          </w:p>
          <w:p w14:paraId="06775434" w14:textId="77777777" w:rsidR="00CE0486" w:rsidRPr="00E441AF" w:rsidRDefault="00CE0486" w:rsidP="00CE0486">
            <w:pPr>
              <w:pStyle w:val="ListParagraph"/>
              <w:ind w:left="166"/>
              <w:rPr>
                <w:rFonts w:ascii="Arial" w:hAnsi="Arial"/>
                <w:sz w:val="18"/>
              </w:rPr>
            </w:pPr>
          </w:p>
          <w:p w14:paraId="3078394D" w14:textId="014DB288" w:rsidR="00C84D6D" w:rsidRDefault="00C84D6D" w:rsidP="0050799F">
            <w:pPr>
              <w:pStyle w:val="ListParagraph"/>
              <w:numPr>
                <w:ilvl w:val="0"/>
                <w:numId w:val="36"/>
              </w:numPr>
              <w:ind w:left="166" w:hanging="166"/>
              <w:rPr>
                <w:rFonts w:ascii="Arial" w:hAnsi="Arial"/>
              </w:rPr>
            </w:pPr>
            <w:r w:rsidRPr="0050799F">
              <w:rPr>
                <w:rFonts w:ascii="Arial" w:hAnsi="Arial"/>
              </w:rPr>
              <w:t xml:space="preserve">Interviews with or writing by members of the </w:t>
            </w:r>
            <w:r w:rsidR="00DD117B">
              <w:rPr>
                <w:rFonts w:ascii="Arial" w:hAnsi="Arial"/>
              </w:rPr>
              <w:t>First Nation</w:t>
            </w:r>
          </w:p>
          <w:p w14:paraId="703A8F5F" w14:textId="77777777" w:rsidR="00CE0486" w:rsidRPr="00E441AF" w:rsidRDefault="00CE0486" w:rsidP="00CE0486">
            <w:pPr>
              <w:pStyle w:val="ListParagraph"/>
              <w:ind w:left="166"/>
              <w:rPr>
                <w:rFonts w:ascii="Arial" w:hAnsi="Arial"/>
                <w:sz w:val="18"/>
              </w:rPr>
            </w:pPr>
          </w:p>
          <w:p w14:paraId="386914ED" w14:textId="267DE6F4" w:rsidR="00CE0486" w:rsidRDefault="00C84D6D" w:rsidP="009C4397">
            <w:pPr>
              <w:pStyle w:val="ListParagraph"/>
              <w:numPr>
                <w:ilvl w:val="0"/>
                <w:numId w:val="36"/>
              </w:numPr>
              <w:ind w:left="166" w:hanging="166"/>
              <w:rPr>
                <w:rFonts w:ascii="Arial" w:hAnsi="Arial"/>
              </w:rPr>
            </w:pPr>
            <w:r w:rsidRPr="0050799F">
              <w:rPr>
                <w:rFonts w:ascii="Arial" w:hAnsi="Arial"/>
              </w:rPr>
              <w:t xml:space="preserve">News reports (written or recorded) </w:t>
            </w:r>
            <w:r w:rsidR="002C2B86">
              <w:rPr>
                <w:rFonts w:ascii="Arial" w:hAnsi="Arial"/>
              </w:rPr>
              <w:t xml:space="preserve">from and </w:t>
            </w:r>
            <w:r w:rsidRPr="0050799F">
              <w:rPr>
                <w:rFonts w:ascii="Arial" w:hAnsi="Arial"/>
              </w:rPr>
              <w:t xml:space="preserve">about the </w:t>
            </w:r>
            <w:r w:rsidR="00DD117B">
              <w:rPr>
                <w:rFonts w:ascii="Arial" w:hAnsi="Arial"/>
              </w:rPr>
              <w:t>First Nation</w:t>
            </w:r>
          </w:p>
          <w:p w14:paraId="50F0D656" w14:textId="77777777" w:rsidR="009C4397" w:rsidRPr="00E441AF" w:rsidRDefault="009C4397" w:rsidP="009C4397">
            <w:pPr>
              <w:rPr>
                <w:sz w:val="18"/>
              </w:rPr>
            </w:pPr>
          </w:p>
          <w:p w14:paraId="21648F7A" w14:textId="0094177E" w:rsidR="00CE0486" w:rsidRDefault="00C84D6D" w:rsidP="009C4397">
            <w:pPr>
              <w:pStyle w:val="ListParagraph"/>
              <w:numPr>
                <w:ilvl w:val="0"/>
                <w:numId w:val="36"/>
              </w:numPr>
              <w:ind w:left="166" w:hanging="166"/>
              <w:rPr>
                <w:rFonts w:ascii="Arial" w:hAnsi="Arial"/>
              </w:rPr>
            </w:pPr>
            <w:r w:rsidRPr="0050799F">
              <w:rPr>
                <w:rFonts w:ascii="Arial" w:hAnsi="Arial"/>
              </w:rPr>
              <w:t xml:space="preserve">Maps of the </w:t>
            </w:r>
            <w:r w:rsidR="00DD117B">
              <w:rPr>
                <w:rFonts w:ascii="Arial" w:hAnsi="Arial"/>
              </w:rPr>
              <w:t xml:space="preserve">First Nation </w:t>
            </w:r>
            <w:r w:rsidRPr="0050799F">
              <w:rPr>
                <w:rFonts w:ascii="Arial" w:hAnsi="Arial"/>
              </w:rPr>
              <w:t>and/or surrounding area</w:t>
            </w:r>
          </w:p>
          <w:p w14:paraId="0DABA7C8" w14:textId="77777777" w:rsidR="009C4397" w:rsidRPr="00E441AF" w:rsidRDefault="009C4397" w:rsidP="009C4397">
            <w:pPr>
              <w:rPr>
                <w:sz w:val="18"/>
              </w:rPr>
            </w:pPr>
          </w:p>
          <w:p w14:paraId="477A07BE" w14:textId="096380D7" w:rsidR="00C84D6D" w:rsidRPr="00E441AF" w:rsidRDefault="00E441AF" w:rsidP="00E441AF">
            <w:pPr>
              <w:pStyle w:val="ListParagraph"/>
              <w:numPr>
                <w:ilvl w:val="0"/>
                <w:numId w:val="36"/>
              </w:numPr>
              <w:ind w:left="166" w:hanging="166"/>
              <w:rPr>
                <w:rFonts w:ascii="Arial" w:hAnsi="Arial"/>
              </w:rPr>
            </w:pPr>
            <w:r w:rsidRPr="00E441AF">
              <w:rPr>
                <w:rFonts w:ascii="Arial" w:hAnsi="Arial"/>
              </w:rPr>
              <w:t>S</w:t>
            </w:r>
            <w:r w:rsidR="00C84D6D" w:rsidRPr="00E441AF">
              <w:rPr>
                <w:rFonts w:ascii="Arial" w:hAnsi="Arial"/>
              </w:rPr>
              <w:t xml:space="preserve">tudies, or reports written </w:t>
            </w:r>
            <w:r w:rsidR="002C2B86">
              <w:rPr>
                <w:rFonts w:ascii="Arial" w:hAnsi="Arial"/>
              </w:rPr>
              <w:t xml:space="preserve">with and </w:t>
            </w:r>
            <w:r w:rsidR="00C84D6D" w:rsidRPr="00E441AF">
              <w:rPr>
                <w:rFonts w:ascii="Arial" w:hAnsi="Arial"/>
              </w:rPr>
              <w:t xml:space="preserve">about the </w:t>
            </w:r>
            <w:r w:rsidR="00DD117B">
              <w:rPr>
                <w:rFonts w:ascii="Arial" w:hAnsi="Arial"/>
              </w:rPr>
              <w:t>First Nation</w:t>
            </w:r>
          </w:p>
        </w:tc>
      </w:tr>
      <w:tr w:rsidR="00C84D6D" w14:paraId="2E13EA42" w14:textId="0A8ECB58" w:rsidTr="00C84D6D">
        <w:tc>
          <w:tcPr>
            <w:tcW w:w="9918" w:type="dxa"/>
          </w:tcPr>
          <w:p w14:paraId="79FEB25C" w14:textId="5E1A3A2E" w:rsidR="000F1105" w:rsidRPr="000F1105" w:rsidRDefault="000F1105" w:rsidP="000F1105">
            <w:pPr>
              <w:rPr>
                <w:i/>
              </w:rPr>
            </w:pPr>
            <w:r w:rsidRPr="000F1105">
              <w:rPr>
                <w:i/>
              </w:rPr>
              <w:t xml:space="preserve">Where is the </w:t>
            </w:r>
            <w:r w:rsidR="00A7275A">
              <w:rPr>
                <w:i/>
              </w:rPr>
              <w:t>First Nation</w:t>
            </w:r>
            <w:r w:rsidRPr="000F1105">
              <w:rPr>
                <w:i/>
              </w:rPr>
              <w:t>? (</w:t>
            </w:r>
            <w:proofErr w:type="spellStart"/>
            <w:r w:rsidRPr="000F1105">
              <w:rPr>
                <w:i/>
              </w:rPr>
              <w:t>ie</w:t>
            </w:r>
            <w:proofErr w:type="spellEnd"/>
            <w:r w:rsidRPr="000F1105">
              <w:rPr>
                <w:i/>
              </w:rPr>
              <w:t>: geographical location, coordinates, landmarks, elevation, population, and traditional name)</w:t>
            </w:r>
          </w:p>
          <w:p w14:paraId="1380E5E3" w14:textId="504A045F" w:rsidR="00C84D6D" w:rsidRDefault="00C84D6D" w:rsidP="000D6E78">
            <w:pPr>
              <w:rPr>
                <w:i/>
              </w:rPr>
            </w:pPr>
          </w:p>
          <w:p w14:paraId="42969178" w14:textId="77777777" w:rsidR="000F1105" w:rsidRDefault="000F1105" w:rsidP="000D6E78">
            <w:pPr>
              <w:rPr>
                <w:i/>
              </w:rPr>
            </w:pPr>
          </w:p>
          <w:p w14:paraId="53000364" w14:textId="250083FD" w:rsidR="00C84D6D" w:rsidRDefault="00C84D6D" w:rsidP="000D6E78">
            <w:pPr>
              <w:rPr>
                <w:i/>
              </w:rPr>
            </w:pPr>
          </w:p>
          <w:p w14:paraId="1FD456B5" w14:textId="300F1068" w:rsidR="000F1105" w:rsidRDefault="000F1105" w:rsidP="000D6E78">
            <w:pPr>
              <w:rPr>
                <w:i/>
              </w:rPr>
            </w:pPr>
          </w:p>
          <w:p w14:paraId="4CF53787" w14:textId="125D7C7C" w:rsidR="000F1105" w:rsidRDefault="000F1105" w:rsidP="000D6E78">
            <w:pPr>
              <w:rPr>
                <w:i/>
              </w:rPr>
            </w:pPr>
          </w:p>
          <w:p w14:paraId="277D60BD" w14:textId="1568F691" w:rsidR="000F1105" w:rsidRDefault="000F1105" w:rsidP="000D6E78">
            <w:pPr>
              <w:rPr>
                <w:i/>
              </w:rPr>
            </w:pPr>
          </w:p>
          <w:p w14:paraId="76C7C4BB" w14:textId="68D332A4" w:rsidR="000F1105" w:rsidRDefault="000F1105" w:rsidP="000D6E78">
            <w:pPr>
              <w:rPr>
                <w:i/>
              </w:rPr>
            </w:pPr>
          </w:p>
          <w:p w14:paraId="094AAF66" w14:textId="77777777" w:rsidR="000F1105" w:rsidRDefault="000F1105" w:rsidP="000D6E78">
            <w:pPr>
              <w:rPr>
                <w:i/>
              </w:rPr>
            </w:pPr>
          </w:p>
          <w:p w14:paraId="5F483785" w14:textId="7086DBE1" w:rsidR="000F1105" w:rsidRDefault="000F1105" w:rsidP="000D6E78">
            <w:pPr>
              <w:rPr>
                <w:i/>
              </w:rPr>
            </w:pPr>
          </w:p>
          <w:p w14:paraId="00AE3C88" w14:textId="77777777" w:rsidR="000F1105" w:rsidRDefault="000F1105" w:rsidP="000D6E78">
            <w:pPr>
              <w:rPr>
                <w:i/>
              </w:rPr>
            </w:pPr>
          </w:p>
          <w:p w14:paraId="66DD7A91" w14:textId="2F317A7E" w:rsidR="000F1105" w:rsidRPr="000F1105" w:rsidRDefault="000F1105" w:rsidP="000F1105">
            <w:pPr>
              <w:rPr>
                <w:i/>
              </w:rPr>
            </w:pPr>
            <w:r w:rsidRPr="000F1105">
              <w:rPr>
                <w:i/>
              </w:rPr>
              <w:t xml:space="preserve">Why do you think the </w:t>
            </w:r>
            <w:r w:rsidR="00A7275A">
              <w:rPr>
                <w:i/>
              </w:rPr>
              <w:t>First Nation</w:t>
            </w:r>
            <w:r w:rsidRPr="000F1105">
              <w:rPr>
                <w:i/>
              </w:rPr>
              <w:t xml:space="preserve"> is in that location? </w:t>
            </w:r>
            <w:r w:rsidR="0047053F">
              <w:rPr>
                <w:i/>
              </w:rPr>
              <w:t>H</w:t>
            </w:r>
            <w:r w:rsidRPr="000F1105">
              <w:rPr>
                <w:i/>
              </w:rPr>
              <w:t xml:space="preserve">ow </w:t>
            </w:r>
            <w:r w:rsidR="0047053F">
              <w:rPr>
                <w:i/>
              </w:rPr>
              <w:t xml:space="preserve">do you </w:t>
            </w:r>
            <w:r w:rsidRPr="000F1105">
              <w:rPr>
                <w:i/>
              </w:rPr>
              <w:t>th</w:t>
            </w:r>
            <w:r w:rsidR="0047053F">
              <w:rPr>
                <w:i/>
              </w:rPr>
              <w:t>ink</w:t>
            </w:r>
            <w:r w:rsidRPr="000F1105">
              <w:rPr>
                <w:i/>
              </w:rPr>
              <w:t xml:space="preserve"> political boundar</w:t>
            </w:r>
            <w:r w:rsidR="0047053F">
              <w:rPr>
                <w:i/>
              </w:rPr>
              <w:t>ies</w:t>
            </w:r>
            <w:r w:rsidRPr="000F1105">
              <w:rPr>
                <w:i/>
              </w:rPr>
              <w:t xml:space="preserve"> imp</w:t>
            </w:r>
            <w:r w:rsidR="0047053F">
              <w:rPr>
                <w:i/>
              </w:rPr>
              <w:t>osed by the reserv</w:t>
            </w:r>
            <w:r w:rsidR="00DD117B">
              <w:rPr>
                <w:i/>
              </w:rPr>
              <w:t>e(s) imp</w:t>
            </w:r>
            <w:r w:rsidRPr="000F1105">
              <w:rPr>
                <w:i/>
              </w:rPr>
              <w:t>act</w:t>
            </w:r>
            <w:r w:rsidR="00DD117B">
              <w:rPr>
                <w:i/>
              </w:rPr>
              <w:t xml:space="preserve"> community members’ </w:t>
            </w:r>
            <w:r w:rsidRPr="000F1105">
              <w:rPr>
                <w:i/>
              </w:rPr>
              <w:t>traditional relationships with the land</w:t>
            </w:r>
            <w:r w:rsidR="00DD117B">
              <w:rPr>
                <w:i/>
              </w:rPr>
              <w:t>?</w:t>
            </w:r>
          </w:p>
          <w:p w14:paraId="6232B1C7" w14:textId="77777777" w:rsidR="00C84D6D" w:rsidRDefault="00C84D6D" w:rsidP="000C2B7F"/>
          <w:p w14:paraId="2972EB27" w14:textId="3754CF33" w:rsidR="00ED3148" w:rsidRDefault="00ED3148" w:rsidP="000C2B7F"/>
          <w:p w14:paraId="4B9DAE4C" w14:textId="7B346595" w:rsidR="000F1105" w:rsidRDefault="000F1105" w:rsidP="000C2B7F"/>
          <w:p w14:paraId="242A0C60" w14:textId="7C299377" w:rsidR="000F1105" w:rsidRDefault="000F1105" w:rsidP="000C2B7F"/>
          <w:p w14:paraId="620B3F34" w14:textId="64849B36" w:rsidR="000F1105" w:rsidRDefault="000F1105" w:rsidP="000C2B7F"/>
          <w:p w14:paraId="4E4340FB" w14:textId="0520B946" w:rsidR="000F1105" w:rsidRDefault="000F1105" w:rsidP="000C2B7F"/>
          <w:p w14:paraId="53706EF9" w14:textId="1B5E174F" w:rsidR="000F1105" w:rsidRDefault="000F1105" w:rsidP="000C2B7F"/>
          <w:p w14:paraId="22F04E98" w14:textId="7803DD21" w:rsidR="000F1105" w:rsidRDefault="000F1105" w:rsidP="000C2B7F"/>
          <w:p w14:paraId="4B7D67B6" w14:textId="77777777" w:rsidR="000F1105" w:rsidRDefault="000F1105" w:rsidP="000C2B7F"/>
          <w:p w14:paraId="03389E0C" w14:textId="36CF585B" w:rsidR="000F1105" w:rsidRDefault="000F1105" w:rsidP="000C2B7F"/>
        </w:tc>
        <w:tc>
          <w:tcPr>
            <w:tcW w:w="3032" w:type="dxa"/>
            <w:vMerge/>
          </w:tcPr>
          <w:p w14:paraId="231BA97D" w14:textId="77777777" w:rsidR="00C84D6D" w:rsidRPr="002A5D1B" w:rsidRDefault="00C84D6D" w:rsidP="000D6E78">
            <w:pPr>
              <w:rPr>
                <w:i/>
              </w:rPr>
            </w:pPr>
          </w:p>
        </w:tc>
      </w:tr>
    </w:tbl>
    <w:p w14:paraId="0D3170CB" w14:textId="1190F57F" w:rsidR="009C4397" w:rsidRDefault="009C4397" w:rsidP="009C4397">
      <w:pPr>
        <w:tabs>
          <w:tab w:val="left" w:pos="2980"/>
        </w:tabs>
        <w:rPr>
          <w:sz w:val="32"/>
          <w:szCs w:val="24"/>
          <w:highlight w:val="yellow"/>
        </w:rPr>
      </w:pPr>
    </w:p>
    <w:p w14:paraId="0126D365" w14:textId="49887D64" w:rsidR="00207FCB" w:rsidRDefault="00207FCB" w:rsidP="009C4397">
      <w:pPr>
        <w:tabs>
          <w:tab w:val="left" w:pos="2980"/>
        </w:tabs>
        <w:rPr>
          <w:sz w:val="32"/>
          <w:szCs w:val="24"/>
          <w:highlight w:val="yellow"/>
        </w:rPr>
      </w:pPr>
    </w:p>
    <w:tbl>
      <w:tblPr>
        <w:tblStyle w:val="TableGrid"/>
        <w:tblW w:w="0" w:type="auto"/>
        <w:tblLook w:val="04A0" w:firstRow="1" w:lastRow="0" w:firstColumn="1" w:lastColumn="0" w:noHBand="0" w:noVBand="1"/>
      </w:tblPr>
      <w:tblGrid>
        <w:gridCol w:w="12895"/>
      </w:tblGrid>
      <w:tr w:rsidR="00207FCB" w14:paraId="0A2CAD6B" w14:textId="77777777" w:rsidTr="00207FCB">
        <w:tc>
          <w:tcPr>
            <w:tcW w:w="12895" w:type="dxa"/>
          </w:tcPr>
          <w:p w14:paraId="72644A48" w14:textId="58F6B6C6" w:rsidR="00207FCB" w:rsidRDefault="00207FCB" w:rsidP="00207FCB">
            <w:pPr>
              <w:tabs>
                <w:tab w:val="left" w:pos="2980"/>
              </w:tabs>
              <w:rPr>
                <w:sz w:val="32"/>
                <w:szCs w:val="24"/>
                <w:highlight w:val="yellow"/>
              </w:rPr>
            </w:pPr>
            <w:r w:rsidRPr="009C4397">
              <w:rPr>
                <w:b/>
              </w:rPr>
              <w:t>Natural Environment</w:t>
            </w:r>
          </w:p>
        </w:tc>
      </w:tr>
      <w:tr w:rsidR="00207FCB" w14:paraId="5317A69E" w14:textId="77777777" w:rsidTr="00207FCB">
        <w:tc>
          <w:tcPr>
            <w:tcW w:w="12895" w:type="dxa"/>
          </w:tcPr>
          <w:p w14:paraId="0BCEB083" w14:textId="44A982CE" w:rsidR="00207FCB" w:rsidRDefault="00207FCB" w:rsidP="00207FCB">
            <w:pPr>
              <w:rPr>
                <w:i/>
              </w:rPr>
            </w:pPr>
            <w:r w:rsidRPr="00783D68">
              <w:rPr>
                <w:i/>
              </w:rPr>
              <w:t>In which biosphere do</w:t>
            </w:r>
            <w:r w:rsidR="00E4395D">
              <w:rPr>
                <w:i/>
              </w:rPr>
              <w:t>es</w:t>
            </w:r>
            <w:r w:rsidRPr="00783D68">
              <w:rPr>
                <w:i/>
              </w:rPr>
              <w:t xml:space="preserve"> the </w:t>
            </w:r>
            <w:r w:rsidR="00DD117B">
              <w:rPr>
                <w:i/>
              </w:rPr>
              <w:t>reserv</w:t>
            </w:r>
            <w:r w:rsidR="00E4395D">
              <w:rPr>
                <w:i/>
              </w:rPr>
              <w:t>e</w:t>
            </w:r>
            <w:r w:rsidRPr="00783D68">
              <w:rPr>
                <w:i/>
              </w:rPr>
              <w:t xml:space="preserve"> </w:t>
            </w:r>
            <w:r w:rsidR="00613BEB">
              <w:rPr>
                <w:i/>
              </w:rPr>
              <w:t xml:space="preserve">linked to this First Nation </w:t>
            </w:r>
            <w:r w:rsidRPr="00783D68">
              <w:rPr>
                <w:i/>
              </w:rPr>
              <w:t>sit?</w:t>
            </w:r>
          </w:p>
          <w:p w14:paraId="13563842" w14:textId="77777777" w:rsidR="00207FCB" w:rsidRDefault="00207FCB" w:rsidP="00207FCB">
            <w:pPr>
              <w:rPr>
                <w:i/>
              </w:rPr>
            </w:pPr>
          </w:p>
          <w:p w14:paraId="6DB8E4F6" w14:textId="77777777" w:rsidR="00207FCB" w:rsidRDefault="00207FCB" w:rsidP="00207FCB">
            <w:pPr>
              <w:rPr>
                <w:i/>
              </w:rPr>
            </w:pPr>
          </w:p>
          <w:p w14:paraId="693498EA" w14:textId="77777777" w:rsidR="00207FCB" w:rsidRDefault="00207FCB" w:rsidP="00207FCB">
            <w:pPr>
              <w:rPr>
                <w:i/>
              </w:rPr>
            </w:pPr>
          </w:p>
          <w:p w14:paraId="21DB4A69" w14:textId="6ACBE2F4" w:rsidR="00207FCB" w:rsidRDefault="00207FCB" w:rsidP="00207FCB">
            <w:pPr>
              <w:rPr>
                <w:i/>
              </w:rPr>
            </w:pPr>
            <w:r>
              <w:rPr>
                <w:i/>
              </w:rPr>
              <w:t xml:space="preserve">What kinds of animals and plants are found in and around the </w:t>
            </w:r>
            <w:r w:rsidR="00D1258B">
              <w:rPr>
                <w:i/>
              </w:rPr>
              <w:t>reserve(s)</w:t>
            </w:r>
            <w:r w:rsidR="00613BEB">
              <w:rPr>
                <w:i/>
              </w:rPr>
              <w:t xml:space="preserve"> linked to this First Nation</w:t>
            </w:r>
            <w:r>
              <w:rPr>
                <w:i/>
              </w:rPr>
              <w:t>?</w:t>
            </w:r>
          </w:p>
          <w:p w14:paraId="74C26C38" w14:textId="77777777" w:rsidR="00207FCB" w:rsidRDefault="00207FCB" w:rsidP="00207FCB">
            <w:pPr>
              <w:rPr>
                <w:i/>
              </w:rPr>
            </w:pPr>
          </w:p>
          <w:p w14:paraId="61BE8485" w14:textId="77777777" w:rsidR="00207FCB" w:rsidRDefault="00207FCB" w:rsidP="00207FCB">
            <w:pPr>
              <w:rPr>
                <w:i/>
              </w:rPr>
            </w:pPr>
          </w:p>
          <w:p w14:paraId="10360BEE" w14:textId="77777777" w:rsidR="00207FCB" w:rsidRDefault="00207FCB" w:rsidP="00207FCB">
            <w:pPr>
              <w:tabs>
                <w:tab w:val="left" w:pos="2980"/>
              </w:tabs>
              <w:rPr>
                <w:sz w:val="32"/>
                <w:szCs w:val="24"/>
                <w:highlight w:val="yellow"/>
              </w:rPr>
            </w:pPr>
          </w:p>
          <w:p w14:paraId="6F0587C8" w14:textId="2AE4379B" w:rsidR="00E4395D" w:rsidRDefault="00E4395D" w:rsidP="00207FCB">
            <w:pPr>
              <w:tabs>
                <w:tab w:val="left" w:pos="2980"/>
              </w:tabs>
              <w:rPr>
                <w:sz w:val="32"/>
                <w:szCs w:val="24"/>
                <w:highlight w:val="yellow"/>
              </w:rPr>
            </w:pPr>
          </w:p>
        </w:tc>
      </w:tr>
      <w:tr w:rsidR="00207FCB" w14:paraId="2DB1968A" w14:textId="77777777" w:rsidTr="00CA087D">
        <w:tc>
          <w:tcPr>
            <w:tcW w:w="12895" w:type="dxa"/>
            <w:tcBorders>
              <w:bottom w:val="single" w:sz="4" w:space="0" w:color="auto"/>
            </w:tcBorders>
          </w:tcPr>
          <w:p w14:paraId="4D5FD982" w14:textId="6B5F6131" w:rsidR="00207FCB" w:rsidRDefault="00207FCB" w:rsidP="00207FCB">
            <w:pPr>
              <w:tabs>
                <w:tab w:val="left" w:pos="2980"/>
              </w:tabs>
              <w:rPr>
                <w:sz w:val="32"/>
                <w:szCs w:val="24"/>
                <w:highlight w:val="yellow"/>
              </w:rPr>
            </w:pPr>
            <w:r>
              <w:rPr>
                <w:b/>
              </w:rPr>
              <w:t>Resources</w:t>
            </w:r>
          </w:p>
        </w:tc>
      </w:tr>
      <w:tr w:rsidR="00207FCB" w14:paraId="4B16553B" w14:textId="77777777" w:rsidTr="00FB6CFF">
        <w:trPr>
          <w:trHeight w:val="4301"/>
        </w:trPr>
        <w:tc>
          <w:tcPr>
            <w:tcW w:w="12895" w:type="dxa"/>
            <w:tcBorders>
              <w:bottom w:val="single" w:sz="4" w:space="0" w:color="auto"/>
            </w:tcBorders>
          </w:tcPr>
          <w:p w14:paraId="32D0A3CF" w14:textId="74D1CD7F" w:rsidR="00207FCB" w:rsidRDefault="00207FCB" w:rsidP="00207FCB">
            <w:pPr>
              <w:rPr>
                <w:i/>
              </w:rPr>
            </w:pPr>
            <w:r w:rsidRPr="00783D68">
              <w:rPr>
                <w:i/>
              </w:rPr>
              <w:t xml:space="preserve">Can you identify the natural resources found in/near the </w:t>
            </w:r>
            <w:r w:rsidR="00613BEB">
              <w:rPr>
                <w:i/>
              </w:rPr>
              <w:t>reserve(s) linked to this First Nation</w:t>
            </w:r>
            <w:r w:rsidRPr="00783D68">
              <w:rPr>
                <w:i/>
              </w:rPr>
              <w:t>?</w:t>
            </w:r>
          </w:p>
          <w:p w14:paraId="0928FAD8" w14:textId="77777777" w:rsidR="00207FCB" w:rsidRDefault="00207FCB" w:rsidP="00207FCB">
            <w:pPr>
              <w:rPr>
                <w:i/>
              </w:rPr>
            </w:pPr>
          </w:p>
          <w:p w14:paraId="042BDE41" w14:textId="77777777" w:rsidR="00207FCB" w:rsidRDefault="00207FCB" w:rsidP="00207FCB">
            <w:pPr>
              <w:rPr>
                <w:i/>
              </w:rPr>
            </w:pPr>
          </w:p>
          <w:p w14:paraId="1E3B6CAD" w14:textId="269682D7" w:rsidR="00FB6CFF" w:rsidRDefault="00FB6CFF" w:rsidP="00207FCB">
            <w:pPr>
              <w:rPr>
                <w:i/>
              </w:rPr>
            </w:pPr>
          </w:p>
          <w:p w14:paraId="77263BFB" w14:textId="10D81023" w:rsidR="00FB6CFF" w:rsidRDefault="00FB6CFF" w:rsidP="00207FCB">
            <w:pPr>
              <w:rPr>
                <w:i/>
              </w:rPr>
            </w:pPr>
          </w:p>
          <w:p w14:paraId="4BEFBD3F" w14:textId="77777777" w:rsidR="00FB6CFF" w:rsidRDefault="00FB6CFF" w:rsidP="00207FCB">
            <w:pPr>
              <w:rPr>
                <w:i/>
              </w:rPr>
            </w:pPr>
          </w:p>
          <w:p w14:paraId="5783D73A" w14:textId="77777777" w:rsidR="00207FCB" w:rsidRPr="00783D68" w:rsidRDefault="00207FCB" w:rsidP="00207FCB">
            <w:pPr>
              <w:rPr>
                <w:i/>
              </w:rPr>
            </w:pPr>
          </w:p>
          <w:p w14:paraId="77E4BF02" w14:textId="0C65725D" w:rsidR="00207FCB" w:rsidRPr="00783D68" w:rsidRDefault="00207FCB" w:rsidP="00207FCB">
            <w:pPr>
              <w:rPr>
                <w:i/>
              </w:rPr>
            </w:pPr>
            <w:r w:rsidRPr="00783D68">
              <w:rPr>
                <w:i/>
              </w:rPr>
              <w:t>At the time of Treaty signing, which resources were provincial and federal governments interested in exploiting</w:t>
            </w:r>
            <w:r w:rsidR="00BC3E0A">
              <w:rPr>
                <w:i/>
              </w:rPr>
              <w:t xml:space="preserve"> near the </w:t>
            </w:r>
            <w:r w:rsidR="00E4395D">
              <w:rPr>
                <w:i/>
              </w:rPr>
              <w:t>reserve(s) linked to this First Nation</w:t>
            </w:r>
            <w:r w:rsidRPr="00783D68">
              <w:rPr>
                <w:i/>
              </w:rPr>
              <w:t>? (</w:t>
            </w:r>
            <w:proofErr w:type="spellStart"/>
            <w:r w:rsidRPr="00783D68">
              <w:rPr>
                <w:i/>
              </w:rPr>
              <w:t>ie</w:t>
            </w:r>
            <w:proofErr w:type="spellEnd"/>
            <w:r w:rsidRPr="00783D68">
              <w:rPr>
                <w:i/>
              </w:rPr>
              <w:t>: diamonds, furs, minerals, water)</w:t>
            </w:r>
          </w:p>
          <w:p w14:paraId="364F8BAD" w14:textId="77777777" w:rsidR="00207FCB" w:rsidRDefault="00207FCB" w:rsidP="00207FCB">
            <w:pPr>
              <w:tabs>
                <w:tab w:val="left" w:pos="2980"/>
              </w:tabs>
              <w:rPr>
                <w:b/>
              </w:rPr>
            </w:pPr>
          </w:p>
        </w:tc>
      </w:tr>
    </w:tbl>
    <w:p w14:paraId="792E33F9" w14:textId="77777777" w:rsidR="00361073" w:rsidRPr="00361073" w:rsidRDefault="00361073" w:rsidP="00361073">
      <w:pPr>
        <w:tabs>
          <w:tab w:val="left" w:pos="2980"/>
        </w:tabs>
        <w:rPr>
          <w:b/>
          <w:sz w:val="32"/>
          <w:szCs w:val="24"/>
        </w:rPr>
      </w:pPr>
    </w:p>
    <w:sectPr w:rsidR="00361073" w:rsidRPr="00361073" w:rsidSect="009C4397">
      <w:headerReference w:type="default" r:id="rId36"/>
      <w:pgSz w:w="15840" w:h="12240" w:orient="landscape"/>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0B0B1A2" w16cex:dateUtc="2020-06-02T13:45:00Z"/>
  <w16cex:commentExtensible w16cex:durableId="14FD7426" w16cex:dateUtc="2020-06-02T13:46:00Z"/>
  <w16cex:commentExtensible w16cex:durableId="3CE4C1FB" w16cex:dateUtc="2020-06-02T13:47:00Z"/>
  <w16cex:commentExtensible w16cex:durableId="38143A04" w16cex:dateUtc="2020-06-02T13:56:00Z"/>
  <w16cex:commentExtensible w16cex:durableId="7B9DE03E" w16cex:dateUtc="2020-06-02T13: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1291D" w14:textId="77777777" w:rsidR="004520C0" w:rsidRDefault="004520C0" w:rsidP="00A3462F">
      <w:r>
        <w:separator/>
      </w:r>
    </w:p>
    <w:p w14:paraId="30430FE2" w14:textId="77777777" w:rsidR="004520C0" w:rsidRDefault="004520C0" w:rsidP="00A3462F"/>
    <w:p w14:paraId="17C51C7B" w14:textId="77777777" w:rsidR="004520C0" w:rsidRDefault="004520C0" w:rsidP="00A3462F"/>
    <w:p w14:paraId="7FE26A2E" w14:textId="77777777" w:rsidR="004520C0" w:rsidRDefault="004520C0" w:rsidP="00A3462F"/>
  </w:endnote>
  <w:endnote w:type="continuationSeparator" w:id="0">
    <w:p w14:paraId="0AADE32D" w14:textId="77777777" w:rsidR="004520C0" w:rsidRDefault="004520C0" w:rsidP="00A3462F">
      <w:r>
        <w:continuationSeparator/>
      </w:r>
    </w:p>
    <w:p w14:paraId="4BF0F63C" w14:textId="77777777" w:rsidR="004520C0" w:rsidRDefault="004520C0" w:rsidP="00A3462F"/>
    <w:p w14:paraId="7623412C" w14:textId="77777777" w:rsidR="004520C0" w:rsidRDefault="004520C0" w:rsidP="00A3462F"/>
    <w:p w14:paraId="41882BF9" w14:textId="77777777" w:rsidR="004520C0" w:rsidRDefault="004520C0" w:rsidP="00A3462F"/>
  </w:endnote>
  <w:endnote w:type="continuationNotice" w:id="1">
    <w:p w14:paraId="7C05DF02" w14:textId="77777777" w:rsidR="004520C0" w:rsidRDefault="004520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329427"/>
      <w:docPartObj>
        <w:docPartGallery w:val="Page Numbers (Bottom of Page)"/>
        <w:docPartUnique/>
      </w:docPartObj>
    </w:sdtPr>
    <w:sdtEndPr>
      <w:rPr>
        <w:noProof/>
      </w:rPr>
    </w:sdtEndPr>
    <w:sdtContent>
      <w:p w14:paraId="74A940CA" w14:textId="313174C7" w:rsidR="003239F4" w:rsidRDefault="003239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E9B2F5" w14:textId="77777777" w:rsidR="00C16419" w:rsidRPr="004E18F8" w:rsidRDefault="00C16419" w:rsidP="00A34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2653382"/>
      <w:docPartObj>
        <w:docPartGallery w:val="Page Numbers (Bottom of Page)"/>
        <w:docPartUnique/>
      </w:docPartObj>
    </w:sdtPr>
    <w:sdtEndPr>
      <w:rPr>
        <w:noProof/>
      </w:rPr>
    </w:sdtEndPr>
    <w:sdtContent>
      <w:p w14:paraId="3ED25A6E" w14:textId="165F45E3" w:rsidR="003239F4" w:rsidRDefault="003239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3DFE60" w14:textId="77777777" w:rsidR="00C16419" w:rsidRPr="004E18F8" w:rsidRDefault="00C16419" w:rsidP="00A34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5BEA5" w14:textId="77777777" w:rsidR="004520C0" w:rsidRDefault="004520C0" w:rsidP="00A3462F">
      <w:r>
        <w:separator/>
      </w:r>
    </w:p>
    <w:p w14:paraId="1B5F87CD" w14:textId="77777777" w:rsidR="004520C0" w:rsidRDefault="004520C0" w:rsidP="00A3462F"/>
    <w:p w14:paraId="3AE97E5E" w14:textId="77777777" w:rsidR="004520C0" w:rsidRDefault="004520C0" w:rsidP="00A3462F"/>
    <w:p w14:paraId="2AA1AD26" w14:textId="77777777" w:rsidR="004520C0" w:rsidRDefault="004520C0" w:rsidP="00A3462F"/>
  </w:footnote>
  <w:footnote w:type="continuationSeparator" w:id="0">
    <w:p w14:paraId="16766A6C" w14:textId="77777777" w:rsidR="004520C0" w:rsidRDefault="004520C0" w:rsidP="00A3462F">
      <w:r>
        <w:continuationSeparator/>
      </w:r>
    </w:p>
    <w:p w14:paraId="57DD799D" w14:textId="77777777" w:rsidR="004520C0" w:rsidRDefault="004520C0" w:rsidP="00A3462F"/>
    <w:p w14:paraId="668F67B5" w14:textId="77777777" w:rsidR="004520C0" w:rsidRDefault="004520C0" w:rsidP="00A3462F"/>
    <w:p w14:paraId="268A6545" w14:textId="77777777" w:rsidR="004520C0" w:rsidRDefault="004520C0" w:rsidP="00A3462F"/>
  </w:footnote>
  <w:footnote w:type="continuationNotice" w:id="1">
    <w:p w14:paraId="2AA3793C" w14:textId="77777777" w:rsidR="004520C0" w:rsidRDefault="004520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E63F5" w14:textId="4508C703" w:rsidR="001E008E" w:rsidRDefault="00506E64">
    <w:pPr>
      <w:pStyle w:val="Header"/>
    </w:pPr>
    <w:r>
      <w:rPr>
        <w:noProof/>
      </w:rPr>
      <w:drawing>
        <wp:inline distT="0" distB="0" distL="0" distR="0" wp14:anchorId="7035E646" wp14:editId="59C2A73F">
          <wp:extent cx="1905000" cy="571500"/>
          <wp:effectExtent l="0" t="0" r="0" b="0"/>
          <wp:docPr id="2" name="Picture 2" descr="Image of the Archives of Ontario logo, an orange-red field with the words &quot;Archives of Ontario&quot; written in white; at right, the words &quot;The Thrill of Discovery&quot; are written in gr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r w:rsidR="00C12AEF">
      <w:tab/>
    </w:r>
    <w:r w:rsidR="00C12AEF">
      <w:tab/>
    </w:r>
    <w:r w:rsidR="00C12AEF">
      <w:rPr>
        <w:noProof/>
      </w:rPr>
      <w:drawing>
        <wp:inline distT="0" distB="0" distL="0" distR="0" wp14:anchorId="0F02F50D" wp14:editId="24603205">
          <wp:extent cx="1611988" cy="645485"/>
          <wp:effectExtent l="0" t="0" r="0" b="0"/>
          <wp:docPr id="3" name="Picture 3" descr="Image of the logo of the Government of Ontario: the word &quot;Ontario&quot; in black script; at right, a white trillium icon on a green f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807" cy="649817"/>
                  </a:xfrm>
                  <a:prstGeom prst="rect">
                    <a:avLst/>
                  </a:prstGeom>
                  <a:noFill/>
                  <a:ln>
                    <a:noFill/>
                  </a:ln>
                </pic:spPr>
              </pic:pic>
            </a:graphicData>
          </a:graphic>
        </wp:inline>
      </w:drawing>
    </w:r>
  </w:p>
  <w:p w14:paraId="7CC79BD2" w14:textId="77777777" w:rsidR="00C12AEF" w:rsidRDefault="00C12A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866F7" w14:textId="3BF892CC" w:rsidR="005C78C5" w:rsidRDefault="005C78C5">
    <w:pPr>
      <w:pStyle w:val="Header"/>
    </w:pPr>
    <w:r>
      <w:rPr>
        <w:noProof/>
      </w:rPr>
      <w:drawing>
        <wp:inline distT="0" distB="0" distL="0" distR="0" wp14:anchorId="5D49A1B0" wp14:editId="2E1CAD7F">
          <wp:extent cx="1905000" cy="571500"/>
          <wp:effectExtent l="0" t="0" r="0" b="0"/>
          <wp:docPr id="1" name="Picture 1" descr="Image of the Archives of Ontario logo, an orange-red field with the words &quot;Archives of Ontario&quot; written in white; at right, the words &quot;The Thrill of Discovery&quot; are written in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r>
      <w:tab/>
    </w:r>
    <w:r>
      <w:tab/>
    </w:r>
    <w:r>
      <w:tab/>
    </w:r>
    <w:r>
      <w:rPr>
        <w:noProof/>
      </w:rPr>
      <w:drawing>
        <wp:inline distT="0" distB="0" distL="0" distR="0" wp14:anchorId="0963AA3B" wp14:editId="248F38D0">
          <wp:extent cx="1611988" cy="645485"/>
          <wp:effectExtent l="0" t="0" r="0" b="0"/>
          <wp:docPr id="4" name="Picture 4" descr="Image of the logo of the Government of Ontario: the word &quot;Ontario&quot; in black script; at right, a white trillium icon on a gree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807" cy="649817"/>
                  </a:xfrm>
                  <a:prstGeom prst="rect">
                    <a:avLst/>
                  </a:prstGeom>
                  <a:noFill/>
                  <a:ln>
                    <a:noFill/>
                  </a:ln>
                </pic:spPr>
              </pic:pic>
            </a:graphicData>
          </a:graphic>
        </wp:inline>
      </w:drawing>
    </w:r>
  </w:p>
  <w:p w14:paraId="09E2CFC6" w14:textId="77777777" w:rsidR="005C78C5" w:rsidRDefault="005C78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731"/>
    <w:multiLevelType w:val="hybridMultilevel"/>
    <w:tmpl w:val="22D0F63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3E3462"/>
    <w:multiLevelType w:val="hybridMultilevel"/>
    <w:tmpl w:val="BF76B2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15:restartNumberingAfterBreak="0">
    <w:nsid w:val="09564B4C"/>
    <w:multiLevelType w:val="hybridMultilevel"/>
    <w:tmpl w:val="BF7A5F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D274F6F"/>
    <w:multiLevelType w:val="hybridMultilevel"/>
    <w:tmpl w:val="146254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502B1B"/>
    <w:multiLevelType w:val="hybridMultilevel"/>
    <w:tmpl w:val="C19869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BE0383"/>
    <w:multiLevelType w:val="hybridMultilevel"/>
    <w:tmpl w:val="F55203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81506CE"/>
    <w:multiLevelType w:val="hybridMultilevel"/>
    <w:tmpl w:val="7F08E6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F01D47"/>
    <w:multiLevelType w:val="hybridMultilevel"/>
    <w:tmpl w:val="A92EBBF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1EF138BE"/>
    <w:multiLevelType w:val="hybridMultilevel"/>
    <w:tmpl w:val="1C64A89C"/>
    <w:lvl w:ilvl="0" w:tplc="82B00C2C">
      <w:start w:val="6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0AD3A05"/>
    <w:multiLevelType w:val="hybridMultilevel"/>
    <w:tmpl w:val="473E8F4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20DA0880"/>
    <w:multiLevelType w:val="hybridMultilevel"/>
    <w:tmpl w:val="AFD03880"/>
    <w:lvl w:ilvl="0" w:tplc="10090005">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1" w15:restartNumberingAfterBreak="0">
    <w:nsid w:val="2115576D"/>
    <w:multiLevelType w:val="hybridMultilevel"/>
    <w:tmpl w:val="59E8A394"/>
    <w:lvl w:ilvl="0" w:tplc="2F868108">
      <w:start w:val="4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5BB3BDE"/>
    <w:multiLevelType w:val="hybridMultilevel"/>
    <w:tmpl w:val="FC8049E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294273ED"/>
    <w:multiLevelType w:val="hybridMultilevel"/>
    <w:tmpl w:val="1F1E37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96A050A"/>
    <w:multiLevelType w:val="hybridMultilevel"/>
    <w:tmpl w:val="DBC499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06F3FF7"/>
    <w:multiLevelType w:val="hybridMultilevel"/>
    <w:tmpl w:val="6E02D25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1455F06"/>
    <w:multiLevelType w:val="hybridMultilevel"/>
    <w:tmpl w:val="899A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523B9D"/>
    <w:multiLevelType w:val="hybridMultilevel"/>
    <w:tmpl w:val="663EB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75A4651"/>
    <w:multiLevelType w:val="hybridMultilevel"/>
    <w:tmpl w:val="8D38445C"/>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9" w15:restartNumberingAfterBreak="0">
    <w:nsid w:val="3ECD0A4A"/>
    <w:multiLevelType w:val="hybridMultilevel"/>
    <w:tmpl w:val="B06A530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F31721C"/>
    <w:multiLevelType w:val="hybridMultilevel"/>
    <w:tmpl w:val="D24C42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17E4529"/>
    <w:multiLevelType w:val="hybridMultilevel"/>
    <w:tmpl w:val="CCF6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FB57F9"/>
    <w:multiLevelType w:val="hybridMultilevel"/>
    <w:tmpl w:val="5EF69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7037EB8"/>
    <w:multiLevelType w:val="hybridMultilevel"/>
    <w:tmpl w:val="4120D0D6"/>
    <w:lvl w:ilvl="0" w:tplc="10090005">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4" w15:restartNumberingAfterBreak="0">
    <w:nsid w:val="4760613B"/>
    <w:multiLevelType w:val="hybridMultilevel"/>
    <w:tmpl w:val="A99E7B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B8270AD"/>
    <w:multiLevelType w:val="hybridMultilevel"/>
    <w:tmpl w:val="EFF887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BD90B7B"/>
    <w:multiLevelType w:val="hybridMultilevel"/>
    <w:tmpl w:val="34D2D5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E7F3035"/>
    <w:multiLevelType w:val="hybridMultilevel"/>
    <w:tmpl w:val="5A3E64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6EC6814"/>
    <w:multiLevelType w:val="hybridMultilevel"/>
    <w:tmpl w:val="150CB442"/>
    <w:lvl w:ilvl="0" w:tplc="1009000F">
      <w:start w:val="1"/>
      <w:numFmt w:val="decimal"/>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59FF4E9C"/>
    <w:multiLevelType w:val="hybridMultilevel"/>
    <w:tmpl w:val="D488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320382"/>
    <w:multiLevelType w:val="hybridMultilevel"/>
    <w:tmpl w:val="7632C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B1F743E"/>
    <w:multiLevelType w:val="hybridMultilevel"/>
    <w:tmpl w:val="81341D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17870FA"/>
    <w:multiLevelType w:val="hybridMultilevel"/>
    <w:tmpl w:val="ACB08C5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3" w15:restartNumberingAfterBreak="0">
    <w:nsid w:val="67600C0C"/>
    <w:multiLevelType w:val="hybridMultilevel"/>
    <w:tmpl w:val="E686362A"/>
    <w:lvl w:ilvl="0" w:tplc="139A398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4" w15:restartNumberingAfterBreak="0">
    <w:nsid w:val="696F06C3"/>
    <w:multiLevelType w:val="hybridMultilevel"/>
    <w:tmpl w:val="20F6C1A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15:restartNumberingAfterBreak="0">
    <w:nsid w:val="6A6F01FB"/>
    <w:multiLevelType w:val="hybridMultilevel"/>
    <w:tmpl w:val="4860206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6B9C7F5B"/>
    <w:multiLevelType w:val="hybridMultilevel"/>
    <w:tmpl w:val="450AF9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DB916A4"/>
    <w:multiLevelType w:val="hybridMultilevel"/>
    <w:tmpl w:val="69D6BD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54B0C3B"/>
    <w:multiLevelType w:val="hybridMultilevel"/>
    <w:tmpl w:val="EFA4F308"/>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9" w15:restartNumberingAfterBreak="0">
    <w:nsid w:val="7CB50DB0"/>
    <w:multiLevelType w:val="hybridMultilevel"/>
    <w:tmpl w:val="3AC6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B51EC"/>
    <w:multiLevelType w:val="hybridMultilevel"/>
    <w:tmpl w:val="FF446744"/>
    <w:lvl w:ilvl="0" w:tplc="622E1034">
      <w:start w:val="62"/>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1" w15:restartNumberingAfterBreak="0">
    <w:nsid w:val="7F094D3B"/>
    <w:multiLevelType w:val="hybridMultilevel"/>
    <w:tmpl w:val="3C2E3D1C"/>
    <w:lvl w:ilvl="0" w:tplc="622E1034">
      <w:start w:val="6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22"/>
  </w:num>
  <w:num w:numId="3">
    <w:abstractNumId w:val="16"/>
  </w:num>
  <w:num w:numId="4">
    <w:abstractNumId w:val="33"/>
  </w:num>
  <w:num w:numId="5">
    <w:abstractNumId w:val="29"/>
  </w:num>
  <w:num w:numId="6">
    <w:abstractNumId w:val="2"/>
  </w:num>
  <w:num w:numId="7">
    <w:abstractNumId w:val="39"/>
  </w:num>
  <w:num w:numId="8">
    <w:abstractNumId w:val="21"/>
  </w:num>
  <w:num w:numId="9">
    <w:abstractNumId w:val="4"/>
  </w:num>
  <w:num w:numId="10">
    <w:abstractNumId w:val="17"/>
  </w:num>
  <w:num w:numId="11">
    <w:abstractNumId w:val="0"/>
  </w:num>
  <w:num w:numId="12">
    <w:abstractNumId w:val="14"/>
  </w:num>
  <w:num w:numId="13">
    <w:abstractNumId w:val="1"/>
  </w:num>
  <w:num w:numId="14">
    <w:abstractNumId w:val="15"/>
  </w:num>
  <w:num w:numId="15">
    <w:abstractNumId w:val="30"/>
  </w:num>
  <w:num w:numId="16">
    <w:abstractNumId w:val="28"/>
  </w:num>
  <w:num w:numId="17">
    <w:abstractNumId w:val="35"/>
  </w:num>
  <w:num w:numId="18">
    <w:abstractNumId w:val="19"/>
  </w:num>
  <w:num w:numId="19">
    <w:abstractNumId w:val="37"/>
  </w:num>
  <w:num w:numId="20">
    <w:abstractNumId w:val="5"/>
  </w:num>
  <w:num w:numId="21">
    <w:abstractNumId w:val="26"/>
  </w:num>
  <w:num w:numId="22">
    <w:abstractNumId w:val="31"/>
  </w:num>
  <w:num w:numId="23">
    <w:abstractNumId w:val="12"/>
  </w:num>
  <w:num w:numId="24">
    <w:abstractNumId w:val="7"/>
  </w:num>
  <w:num w:numId="25">
    <w:abstractNumId w:val="6"/>
  </w:num>
  <w:num w:numId="26">
    <w:abstractNumId w:val="25"/>
  </w:num>
  <w:num w:numId="27">
    <w:abstractNumId w:val="20"/>
  </w:num>
  <w:num w:numId="28">
    <w:abstractNumId w:val="18"/>
  </w:num>
  <w:num w:numId="29">
    <w:abstractNumId w:val="38"/>
  </w:num>
  <w:num w:numId="30">
    <w:abstractNumId w:val="23"/>
  </w:num>
  <w:num w:numId="31">
    <w:abstractNumId w:val="10"/>
  </w:num>
  <w:num w:numId="32">
    <w:abstractNumId w:val="34"/>
  </w:num>
  <w:num w:numId="33">
    <w:abstractNumId w:val="9"/>
  </w:num>
  <w:num w:numId="34">
    <w:abstractNumId w:val="3"/>
  </w:num>
  <w:num w:numId="35">
    <w:abstractNumId w:val="24"/>
  </w:num>
  <w:num w:numId="36">
    <w:abstractNumId w:val="27"/>
  </w:num>
  <w:num w:numId="37">
    <w:abstractNumId w:val="11"/>
  </w:num>
  <w:num w:numId="38">
    <w:abstractNumId w:val="41"/>
  </w:num>
  <w:num w:numId="39">
    <w:abstractNumId w:val="40"/>
  </w:num>
  <w:num w:numId="40">
    <w:abstractNumId w:val="8"/>
  </w:num>
  <w:num w:numId="41">
    <w:abstractNumId w:val="32"/>
  </w:num>
  <w:num w:numId="42">
    <w:abstractNumId w:val="36"/>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F55"/>
    <w:rsid w:val="000060D2"/>
    <w:rsid w:val="00007D37"/>
    <w:rsid w:val="000145CC"/>
    <w:rsid w:val="00015B11"/>
    <w:rsid w:val="00016C89"/>
    <w:rsid w:val="00016D01"/>
    <w:rsid w:val="00017807"/>
    <w:rsid w:val="000179B3"/>
    <w:rsid w:val="00021DC5"/>
    <w:rsid w:val="000223BA"/>
    <w:rsid w:val="00022505"/>
    <w:rsid w:val="00023F92"/>
    <w:rsid w:val="000253F7"/>
    <w:rsid w:val="00025C0A"/>
    <w:rsid w:val="00027B94"/>
    <w:rsid w:val="000310F4"/>
    <w:rsid w:val="00033954"/>
    <w:rsid w:val="00036B74"/>
    <w:rsid w:val="00036F96"/>
    <w:rsid w:val="0003787C"/>
    <w:rsid w:val="00037BF6"/>
    <w:rsid w:val="000402AD"/>
    <w:rsid w:val="00041B75"/>
    <w:rsid w:val="0004378E"/>
    <w:rsid w:val="00044641"/>
    <w:rsid w:val="0004514F"/>
    <w:rsid w:val="00045858"/>
    <w:rsid w:val="000472C7"/>
    <w:rsid w:val="00052131"/>
    <w:rsid w:val="00054740"/>
    <w:rsid w:val="00054D4A"/>
    <w:rsid w:val="00055559"/>
    <w:rsid w:val="0006031B"/>
    <w:rsid w:val="00062853"/>
    <w:rsid w:val="000652B1"/>
    <w:rsid w:val="00065F4B"/>
    <w:rsid w:val="00066E98"/>
    <w:rsid w:val="00070199"/>
    <w:rsid w:val="00072E64"/>
    <w:rsid w:val="000750F4"/>
    <w:rsid w:val="00075F32"/>
    <w:rsid w:val="000834C0"/>
    <w:rsid w:val="00084838"/>
    <w:rsid w:val="00087784"/>
    <w:rsid w:val="00087AF3"/>
    <w:rsid w:val="000903D4"/>
    <w:rsid w:val="000913BF"/>
    <w:rsid w:val="00093506"/>
    <w:rsid w:val="0009687F"/>
    <w:rsid w:val="000A0D2E"/>
    <w:rsid w:val="000A0F17"/>
    <w:rsid w:val="000A1CA2"/>
    <w:rsid w:val="000A410A"/>
    <w:rsid w:val="000A4459"/>
    <w:rsid w:val="000A4861"/>
    <w:rsid w:val="000A56E8"/>
    <w:rsid w:val="000A6172"/>
    <w:rsid w:val="000B17CA"/>
    <w:rsid w:val="000B1BD5"/>
    <w:rsid w:val="000B1FFC"/>
    <w:rsid w:val="000B77AB"/>
    <w:rsid w:val="000C08E6"/>
    <w:rsid w:val="000C2B7F"/>
    <w:rsid w:val="000C5C60"/>
    <w:rsid w:val="000D3B4C"/>
    <w:rsid w:val="000D4156"/>
    <w:rsid w:val="000D4B10"/>
    <w:rsid w:val="000D5F6D"/>
    <w:rsid w:val="000D6E78"/>
    <w:rsid w:val="000E1AA9"/>
    <w:rsid w:val="000E580C"/>
    <w:rsid w:val="000F083E"/>
    <w:rsid w:val="000F1105"/>
    <w:rsid w:val="000F172B"/>
    <w:rsid w:val="000F3AC2"/>
    <w:rsid w:val="000F49FA"/>
    <w:rsid w:val="000F6D89"/>
    <w:rsid w:val="0010028A"/>
    <w:rsid w:val="001007E6"/>
    <w:rsid w:val="00101B8F"/>
    <w:rsid w:val="00101CA1"/>
    <w:rsid w:val="00103B4F"/>
    <w:rsid w:val="0011092B"/>
    <w:rsid w:val="00113711"/>
    <w:rsid w:val="00114312"/>
    <w:rsid w:val="00114BEC"/>
    <w:rsid w:val="00116B7F"/>
    <w:rsid w:val="00116B9A"/>
    <w:rsid w:val="00120307"/>
    <w:rsid w:val="00120BBC"/>
    <w:rsid w:val="00122686"/>
    <w:rsid w:val="0012320F"/>
    <w:rsid w:val="00124FBF"/>
    <w:rsid w:val="00130C2C"/>
    <w:rsid w:val="00133F9A"/>
    <w:rsid w:val="00134CF7"/>
    <w:rsid w:val="00135335"/>
    <w:rsid w:val="00135686"/>
    <w:rsid w:val="001358EF"/>
    <w:rsid w:val="00136925"/>
    <w:rsid w:val="00136AF5"/>
    <w:rsid w:val="0014147F"/>
    <w:rsid w:val="00142F24"/>
    <w:rsid w:val="00143BFA"/>
    <w:rsid w:val="0014458C"/>
    <w:rsid w:val="001456AB"/>
    <w:rsid w:val="001459E0"/>
    <w:rsid w:val="001466CF"/>
    <w:rsid w:val="00147C88"/>
    <w:rsid w:val="00151715"/>
    <w:rsid w:val="00151970"/>
    <w:rsid w:val="00155A84"/>
    <w:rsid w:val="0015645B"/>
    <w:rsid w:val="0016189D"/>
    <w:rsid w:val="00163C67"/>
    <w:rsid w:val="001705E5"/>
    <w:rsid w:val="00171F43"/>
    <w:rsid w:val="0017786F"/>
    <w:rsid w:val="0018097D"/>
    <w:rsid w:val="0018438D"/>
    <w:rsid w:val="001870E9"/>
    <w:rsid w:val="00190EAA"/>
    <w:rsid w:val="001917E5"/>
    <w:rsid w:val="00192535"/>
    <w:rsid w:val="00195653"/>
    <w:rsid w:val="001A1108"/>
    <w:rsid w:val="001A1FD8"/>
    <w:rsid w:val="001A4DE7"/>
    <w:rsid w:val="001A6FC2"/>
    <w:rsid w:val="001B3AF8"/>
    <w:rsid w:val="001B42F5"/>
    <w:rsid w:val="001C536B"/>
    <w:rsid w:val="001C5ADD"/>
    <w:rsid w:val="001C6EA2"/>
    <w:rsid w:val="001C7C2B"/>
    <w:rsid w:val="001D1000"/>
    <w:rsid w:val="001D41AE"/>
    <w:rsid w:val="001E008E"/>
    <w:rsid w:val="001E011C"/>
    <w:rsid w:val="001E0F17"/>
    <w:rsid w:val="001E2156"/>
    <w:rsid w:val="001E2426"/>
    <w:rsid w:val="001E2A03"/>
    <w:rsid w:val="001E42E5"/>
    <w:rsid w:val="001E582E"/>
    <w:rsid w:val="001E5C75"/>
    <w:rsid w:val="001E6C05"/>
    <w:rsid w:val="001E6CA3"/>
    <w:rsid w:val="001F0BD0"/>
    <w:rsid w:val="001F1B87"/>
    <w:rsid w:val="001F3098"/>
    <w:rsid w:val="001F3C06"/>
    <w:rsid w:val="001F4FB2"/>
    <w:rsid w:val="0020071A"/>
    <w:rsid w:val="00200CF6"/>
    <w:rsid w:val="0020517A"/>
    <w:rsid w:val="0020682A"/>
    <w:rsid w:val="00207FCB"/>
    <w:rsid w:val="0021097D"/>
    <w:rsid w:val="0021218D"/>
    <w:rsid w:val="0021287D"/>
    <w:rsid w:val="00212D85"/>
    <w:rsid w:val="00213710"/>
    <w:rsid w:val="00215A89"/>
    <w:rsid w:val="0021622B"/>
    <w:rsid w:val="002213CA"/>
    <w:rsid w:val="002230FC"/>
    <w:rsid w:val="002231DD"/>
    <w:rsid w:val="0022534F"/>
    <w:rsid w:val="00225E3F"/>
    <w:rsid w:val="00226869"/>
    <w:rsid w:val="0022758A"/>
    <w:rsid w:val="002303C3"/>
    <w:rsid w:val="00233E5C"/>
    <w:rsid w:val="0023401D"/>
    <w:rsid w:val="0023793D"/>
    <w:rsid w:val="00240897"/>
    <w:rsid w:val="00241653"/>
    <w:rsid w:val="0024438D"/>
    <w:rsid w:val="002444ED"/>
    <w:rsid w:val="00244965"/>
    <w:rsid w:val="00244D37"/>
    <w:rsid w:val="0024594C"/>
    <w:rsid w:val="00246E52"/>
    <w:rsid w:val="0025157B"/>
    <w:rsid w:val="00252F3C"/>
    <w:rsid w:val="00252F82"/>
    <w:rsid w:val="00255938"/>
    <w:rsid w:val="00255A9A"/>
    <w:rsid w:val="00257667"/>
    <w:rsid w:val="00261286"/>
    <w:rsid w:val="002613E0"/>
    <w:rsid w:val="00261A35"/>
    <w:rsid w:val="0026441A"/>
    <w:rsid w:val="00265F9B"/>
    <w:rsid w:val="002663D7"/>
    <w:rsid w:val="0027062E"/>
    <w:rsid w:val="00270AA2"/>
    <w:rsid w:val="002718A9"/>
    <w:rsid w:val="002727CB"/>
    <w:rsid w:val="00275147"/>
    <w:rsid w:val="00276428"/>
    <w:rsid w:val="00277656"/>
    <w:rsid w:val="00277E76"/>
    <w:rsid w:val="00280A07"/>
    <w:rsid w:val="0028293C"/>
    <w:rsid w:val="00282BD5"/>
    <w:rsid w:val="00283011"/>
    <w:rsid w:val="00287C08"/>
    <w:rsid w:val="00292BC2"/>
    <w:rsid w:val="00293E71"/>
    <w:rsid w:val="002950A3"/>
    <w:rsid w:val="00296321"/>
    <w:rsid w:val="002A1AA0"/>
    <w:rsid w:val="002A2A2B"/>
    <w:rsid w:val="002A5D1B"/>
    <w:rsid w:val="002B0BCA"/>
    <w:rsid w:val="002B2E38"/>
    <w:rsid w:val="002B3138"/>
    <w:rsid w:val="002B51D0"/>
    <w:rsid w:val="002B62AF"/>
    <w:rsid w:val="002C0538"/>
    <w:rsid w:val="002C1FFF"/>
    <w:rsid w:val="002C2B86"/>
    <w:rsid w:val="002C301C"/>
    <w:rsid w:val="002C3D40"/>
    <w:rsid w:val="002C6E79"/>
    <w:rsid w:val="002C6FD1"/>
    <w:rsid w:val="002C78CF"/>
    <w:rsid w:val="002D5C69"/>
    <w:rsid w:val="002E34D9"/>
    <w:rsid w:val="002E37DD"/>
    <w:rsid w:val="002E45E6"/>
    <w:rsid w:val="002F063D"/>
    <w:rsid w:val="002F0A5E"/>
    <w:rsid w:val="002F1A25"/>
    <w:rsid w:val="002F3CA9"/>
    <w:rsid w:val="002F5410"/>
    <w:rsid w:val="002F7760"/>
    <w:rsid w:val="0030132C"/>
    <w:rsid w:val="00305271"/>
    <w:rsid w:val="003063BB"/>
    <w:rsid w:val="00306D1F"/>
    <w:rsid w:val="00306D2A"/>
    <w:rsid w:val="003077F6"/>
    <w:rsid w:val="00313098"/>
    <w:rsid w:val="00313A52"/>
    <w:rsid w:val="003141C6"/>
    <w:rsid w:val="0032011A"/>
    <w:rsid w:val="003239F4"/>
    <w:rsid w:val="00325559"/>
    <w:rsid w:val="00327A3B"/>
    <w:rsid w:val="00331901"/>
    <w:rsid w:val="00332872"/>
    <w:rsid w:val="003344A3"/>
    <w:rsid w:val="00342F61"/>
    <w:rsid w:val="0034440F"/>
    <w:rsid w:val="00344411"/>
    <w:rsid w:val="00344447"/>
    <w:rsid w:val="00345456"/>
    <w:rsid w:val="00346D22"/>
    <w:rsid w:val="003471C8"/>
    <w:rsid w:val="003478C7"/>
    <w:rsid w:val="00361073"/>
    <w:rsid w:val="003624B3"/>
    <w:rsid w:val="003643A0"/>
    <w:rsid w:val="00364D43"/>
    <w:rsid w:val="0036674B"/>
    <w:rsid w:val="00367E6B"/>
    <w:rsid w:val="00370E15"/>
    <w:rsid w:val="00372D79"/>
    <w:rsid w:val="00383F09"/>
    <w:rsid w:val="003869D1"/>
    <w:rsid w:val="003876FF"/>
    <w:rsid w:val="003906DC"/>
    <w:rsid w:val="00391917"/>
    <w:rsid w:val="0039726D"/>
    <w:rsid w:val="00397BC9"/>
    <w:rsid w:val="00397E4F"/>
    <w:rsid w:val="003A257A"/>
    <w:rsid w:val="003A616B"/>
    <w:rsid w:val="003A6457"/>
    <w:rsid w:val="003A6930"/>
    <w:rsid w:val="003B4012"/>
    <w:rsid w:val="003B5077"/>
    <w:rsid w:val="003C01AC"/>
    <w:rsid w:val="003C0D00"/>
    <w:rsid w:val="003C291F"/>
    <w:rsid w:val="003C2AD8"/>
    <w:rsid w:val="003C3803"/>
    <w:rsid w:val="003C5DAA"/>
    <w:rsid w:val="003C6B3D"/>
    <w:rsid w:val="003C7072"/>
    <w:rsid w:val="003D311E"/>
    <w:rsid w:val="003D3719"/>
    <w:rsid w:val="003D4669"/>
    <w:rsid w:val="003D53F3"/>
    <w:rsid w:val="003D66C2"/>
    <w:rsid w:val="003E0070"/>
    <w:rsid w:val="003E0E9B"/>
    <w:rsid w:val="003E1564"/>
    <w:rsid w:val="003E1B9E"/>
    <w:rsid w:val="003E6110"/>
    <w:rsid w:val="003E7F93"/>
    <w:rsid w:val="003F3E30"/>
    <w:rsid w:val="003F48FC"/>
    <w:rsid w:val="003F7130"/>
    <w:rsid w:val="003F7CC6"/>
    <w:rsid w:val="0040106E"/>
    <w:rsid w:val="004077E1"/>
    <w:rsid w:val="004111DC"/>
    <w:rsid w:val="004165BA"/>
    <w:rsid w:val="004171C7"/>
    <w:rsid w:val="00420291"/>
    <w:rsid w:val="00422371"/>
    <w:rsid w:val="0042365D"/>
    <w:rsid w:val="00423706"/>
    <w:rsid w:val="00424225"/>
    <w:rsid w:val="00424D3F"/>
    <w:rsid w:val="00425616"/>
    <w:rsid w:val="0042595B"/>
    <w:rsid w:val="0042755A"/>
    <w:rsid w:val="0043058A"/>
    <w:rsid w:val="00434180"/>
    <w:rsid w:val="00434AF1"/>
    <w:rsid w:val="0043598E"/>
    <w:rsid w:val="00435E58"/>
    <w:rsid w:val="00440B81"/>
    <w:rsid w:val="00444F4A"/>
    <w:rsid w:val="00446B1F"/>
    <w:rsid w:val="004470DE"/>
    <w:rsid w:val="004507BC"/>
    <w:rsid w:val="004510C6"/>
    <w:rsid w:val="004520C0"/>
    <w:rsid w:val="00453239"/>
    <w:rsid w:val="00454BED"/>
    <w:rsid w:val="00455921"/>
    <w:rsid w:val="00462470"/>
    <w:rsid w:val="00462691"/>
    <w:rsid w:val="00462CAB"/>
    <w:rsid w:val="00463412"/>
    <w:rsid w:val="004637BA"/>
    <w:rsid w:val="00463A62"/>
    <w:rsid w:val="004663D9"/>
    <w:rsid w:val="004676FC"/>
    <w:rsid w:val="0047053F"/>
    <w:rsid w:val="00474147"/>
    <w:rsid w:val="004744CE"/>
    <w:rsid w:val="0047456E"/>
    <w:rsid w:val="00474D87"/>
    <w:rsid w:val="00477934"/>
    <w:rsid w:val="0048488D"/>
    <w:rsid w:val="00484C41"/>
    <w:rsid w:val="00485E50"/>
    <w:rsid w:val="004870DE"/>
    <w:rsid w:val="00487282"/>
    <w:rsid w:val="004908EC"/>
    <w:rsid w:val="00493097"/>
    <w:rsid w:val="00493B88"/>
    <w:rsid w:val="0049710D"/>
    <w:rsid w:val="00497DAC"/>
    <w:rsid w:val="00497F21"/>
    <w:rsid w:val="004A1ACB"/>
    <w:rsid w:val="004A2AF4"/>
    <w:rsid w:val="004B4077"/>
    <w:rsid w:val="004B500C"/>
    <w:rsid w:val="004B5431"/>
    <w:rsid w:val="004B5A6A"/>
    <w:rsid w:val="004B6D39"/>
    <w:rsid w:val="004C196A"/>
    <w:rsid w:val="004C74AA"/>
    <w:rsid w:val="004D3A43"/>
    <w:rsid w:val="004D4F9A"/>
    <w:rsid w:val="004D7110"/>
    <w:rsid w:val="004D7D80"/>
    <w:rsid w:val="004D7FC3"/>
    <w:rsid w:val="004E071F"/>
    <w:rsid w:val="004E18F8"/>
    <w:rsid w:val="004E28E9"/>
    <w:rsid w:val="004E7206"/>
    <w:rsid w:val="004F11F0"/>
    <w:rsid w:val="004F1D2B"/>
    <w:rsid w:val="004F2FBB"/>
    <w:rsid w:val="004F3FC9"/>
    <w:rsid w:val="004F7D5C"/>
    <w:rsid w:val="00506E64"/>
    <w:rsid w:val="0050799F"/>
    <w:rsid w:val="00514332"/>
    <w:rsid w:val="0051597C"/>
    <w:rsid w:val="0051755A"/>
    <w:rsid w:val="00520FC8"/>
    <w:rsid w:val="005211C6"/>
    <w:rsid w:val="005219F5"/>
    <w:rsid w:val="005220EC"/>
    <w:rsid w:val="00522D3C"/>
    <w:rsid w:val="0052320D"/>
    <w:rsid w:val="00523665"/>
    <w:rsid w:val="0052438B"/>
    <w:rsid w:val="00527B8A"/>
    <w:rsid w:val="005319A7"/>
    <w:rsid w:val="00533AFC"/>
    <w:rsid w:val="0053478D"/>
    <w:rsid w:val="005367C5"/>
    <w:rsid w:val="00540623"/>
    <w:rsid w:val="00540DB7"/>
    <w:rsid w:val="005452D1"/>
    <w:rsid w:val="00554777"/>
    <w:rsid w:val="00560687"/>
    <w:rsid w:val="00563C12"/>
    <w:rsid w:val="00564C40"/>
    <w:rsid w:val="00567DC7"/>
    <w:rsid w:val="00571686"/>
    <w:rsid w:val="00573B47"/>
    <w:rsid w:val="00577B4E"/>
    <w:rsid w:val="005816FF"/>
    <w:rsid w:val="00584321"/>
    <w:rsid w:val="00584AF5"/>
    <w:rsid w:val="00585502"/>
    <w:rsid w:val="00585AE5"/>
    <w:rsid w:val="00592E14"/>
    <w:rsid w:val="00593DEE"/>
    <w:rsid w:val="005B0098"/>
    <w:rsid w:val="005B2EF1"/>
    <w:rsid w:val="005B3D6B"/>
    <w:rsid w:val="005B4AD9"/>
    <w:rsid w:val="005B549C"/>
    <w:rsid w:val="005B6241"/>
    <w:rsid w:val="005B7DB7"/>
    <w:rsid w:val="005C33CD"/>
    <w:rsid w:val="005C5911"/>
    <w:rsid w:val="005C6A03"/>
    <w:rsid w:val="005C7516"/>
    <w:rsid w:val="005C78C5"/>
    <w:rsid w:val="005D259D"/>
    <w:rsid w:val="005E66A9"/>
    <w:rsid w:val="005F0719"/>
    <w:rsid w:val="005F2577"/>
    <w:rsid w:val="005F2CC0"/>
    <w:rsid w:val="005F3210"/>
    <w:rsid w:val="005F5889"/>
    <w:rsid w:val="005F7450"/>
    <w:rsid w:val="00601320"/>
    <w:rsid w:val="00601566"/>
    <w:rsid w:val="00601745"/>
    <w:rsid w:val="0060187F"/>
    <w:rsid w:val="006018B7"/>
    <w:rsid w:val="006045E6"/>
    <w:rsid w:val="0060632C"/>
    <w:rsid w:val="0060755A"/>
    <w:rsid w:val="00607B83"/>
    <w:rsid w:val="0061046B"/>
    <w:rsid w:val="00610CF4"/>
    <w:rsid w:val="00613825"/>
    <w:rsid w:val="00613BEB"/>
    <w:rsid w:val="0061564E"/>
    <w:rsid w:val="006206F6"/>
    <w:rsid w:val="0062142F"/>
    <w:rsid w:val="00626B40"/>
    <w:rsid w:val="00627524"/>
    <w:rsid w:val="00630875"/>
    <w:rsid w:val="00630AFA"/>
    <w:rsid w:val="00630D06"/>
    <w:rsid w:val="00632501"/>
    <w:rsid w:val="00637147"/>
    <w:rsid w:val="00637221"/>
    <w:rsid w:val="00640AF6"/>
    <w:rsid w:val="00642C8D"/>
    <w:rsid w:val="00644915"/>
    <w:rsid w:val="006449B1"/>
    <w:rsid w:val="0064744E"/>
    <w:rsid w:val="006509F1"/>
    <w:rsid w:val="00661028"/>
    <w:rsid w:val="006627CA"/>
    <w:rsid w:val="006653DB"/>
    <w:rsid w:val="00667589"/>
    <w:rsid w:val="00676072"/>
    <w:rsid w:val="00677A2C"/>
    <w:rsid w:val="00680010"/>
    <w:rsid w:val="0068061F"/>
    <w:rsid w:val="0068463A"/>
    <w:rsid w:val="00686445"/>
    <w:rsid w:val="00687A51"/>
    <w:rsid w:val="00690F07"/>
    <w:rsid w:val="00691F0D"/>
    <w:rsid w:val="00693EB3"/>
    <w:rsid w:val="00694AF3"/>
    <w:rsid w:val="006A00B5"/>
    <w:rsid w:val="006A12A7"/>
    <w:rsid w:val="006A19FA"/>
    <w:rsid w:val="006A5A79"/>
    <w:rsid w:val="006A5C08"/>
    <w:rsid w:val="006B24AA"/>
    <w:rsid w:val="006C2DB2"/>
    <w:rsid w:val="006C3B2A"/>
    <w:rsid w:val="006D17BB"/>
    <w:rsid w:val="006D1B9B"/>
    <w:rsid w:val="006D5862"/>
    <w:rsid w:val="006D63AF"/>
    <w:rsid w:val="006D73B0"/>
    <w:rsid w:val="006E208E"/>
    <w:rsid w:val="006E4A55"/>
    <w:rsid w:val="006E5463"/>
    <w:rsid w:val="006E6526"/>
    <w:rsid w:val="006F00B9"/>
    <w:rsid w:val="006F3503"/>
    <w:rsid w:val="006F3B4A"/>
    <w:rsid w:val="006F5F55"/>
    <w:rsid w:val="006F7FBB"/>
    <w:rsid w:val="00700A8A"/>
    <w:rsid w:val="0070150E"/>
    <w:rsid w:val="00702077"/>
    <w:rsid w:val="00704821"/>
    <w:rsid w:val="00704F63"/>
    <w:rsid w:val="0070562C"/>
    <w:rsid w:val="00707CC8"/>
    <w:rsid w:val="00711704"/>
    <w:rsid w:val="00711EAE"/>
    <w:rsid w:val="0071621C"/>
    <w:rsid w:val="00724109"/>
    <w:rsid w:val="00725F80"/>
    <w:rsid w:val="007302A3"/>
    <w:rsid w:val="0073452F"/>
    <w:rsid w:val="00736184"/>
    <w:rsid w:val="00741643"/>
    <w:rsid w:val="00746B4C"/>
    <w:rsid w:val="007504FA"/>
    <w:rsid w:val="0075138C"/>
    <w:rsid w:val="0075278E"/>
    <w:rsid w:val="007529E6"/>
    <w:rsid w:val="00755460"/>
    <w:rsid w:val="00756673"/>
    <w:rsid w:val="007605E7"/>
    <w:rsid w:val="007637CE"/>
    <w:rsid w:val="00763DB1"/>
    <w:rsid w:val="00766156"/>
    <w:rsid w:val="007667F8"/>
    <w:rsid w:val="00767CEB"/>
    <w:rsid w:val="00770DB7"/>
    <w:rsid w:val="007727D6"/>
    <w:rsid w:val="00774419"/>
    <w:rsid w:val="007807FB"/>
    <w:rsid w:val="00780D2B"/>
    <w:rsid w:val="00781308"/>
    <w:rsid w:val="00783D68"/>
    <w:rsid w:val="007845DC"/>
    <w:rsid w:val="00784D15"/>
    <w:rsid w:val="00787B2A"/>
    <w:rsid w:val="00790D55"/>
    <w:rsid w:val="00793145"/>
    <w:rsid w:val="007937B6"/>
    <w:rsid w:val="007956F6"/>
    <w:rsid w:val="007A12F3"/>
    <w:rsid w:val="007A74A8"/>
    <w:rsid w:val="007B4F92"/>
    <w:rsid w:val="007B55E3"/>
    <w:rsid w:val="007B5E09"/>
    <w:rsid w:val="007B74D3"/>
    <w:rsid w:val="007C29DC"/>
    <w:rsid w:val="007C45E0"/>
    <w:rsid w:val="007C67B0"/>
    <w:rsid w:val="007D134B"/>
    <w:rsid w:val="007D5157"/>
    <w:rsid w:val="007D5C1D"/>
    <w:rsid w:val="007E0C27"/>
    <w:rsid w:val="007E1F29"/>
    <w:rsid w:val="007E3039"/>
    <w:rsid w:val="007E337D"/>
    <w:rsid w:val="007E5572"/>
    <w:rsid w:val="007E73F5"/>
    <w:rsid w:val="007F35C0"/>
    <w:rsid w:val="007F361C"/>
    <w:rsid w:val="008067FB"/>
    <w:rsid w:val="0080722A"/>
    <w:rsid w:val="00810758"/>
    <w:rsid w:val="00814B45"/>
    <w:rsid w:val="008163C5"/>
    <w:rsid w:val="00823AB5"/>
    <w:rsid w:val="0082692D"/>
    <w:rsid w:val="008273EC"/>
    <w:rsid w:val="00827BBD"/>
    <w:rsid w:val="008319F3"/>
    <w:rsid w:val="00837351"/>
    <w:rsid w:val="00847097"/>
    <w:rsid w:val="00847C79"/>
    <w:rsid w:val="00850968"/>
    <w:rsid w:val="00851372"/>
    <w:rsid w:val="0085173C"/>
    <w:rsid w:val="00852242"/>
    <w:rsid w:val="00852EDE"/>
    <w:rsid w:val="008530F9"/>
    <w:rsid w:val="00853A8F"/>
    <w:rsid w:val="00853CA4"/>
    <w:rsid w:val="008541AD"/>
    <w:rsid w:val="00860A0E"/>
    <w:rsid w:val="0086131F"/>
    <w:rsid w:val="008615BE"/>
    <w:rsid w:val="00863B73"/>
    <w:rsid w:val="008671A4"/>
    <w:rsid w:val="008726C1"/>
    <w:rsid w:val="0087305B"/>
    <w:rsid w:val="00874269"/>
    <w:rsid w:val="00875488"/>
    <w:rsid w:val="008773BD"/>
    <w:rsid w:val="00877C8D"/>
    <w:rsid w:val="00883592"/>
    <w:rsid w:val="008909E5"/>
    <w:rsid w:val="00891119"/>
    <w:rsid w:val="00892085"/>
    <w:rsid w:val="00892687"/>
    <w:rsid w:val="00894AC7"/>
    <w:rsid w:val="00895EA4"/>
    <w:rsid w:val="008971C5"/>
    <w:rsid w:val="008A0B1B"/>
    <w:rsid w:val="008A338A"/>
    <w:rsid w:val="008A626A"/>
    <w:rsid w:val="008A7FF0"/>
    <w:rsid w:val="008B1976"/>
    <w:rsid w:val="008B6B4B"/>
    <w:rsid w:val="008B6E0F"/>
    <w:rsid w:val="008B79A0"/>
    <w:rsid w:val="008B7FE2"/>
    <w:rsid w:val="008C20A9"/>
    <w:rsid w:val="008C520D"/>
    <w:rsid w:val="008C7A01"/>
    <w:rsid w:val="008D3AA9"/>
    <w:rsid w:val="008D7FEE"/>
    <w:rsid w:val="008E0411"/>
    <w:rsid w:val="008E0ABB"/>
    <w:rsid w:val="008E23C6"/>
    <w:rsid w:val="008E37DE"/>
    <w:rsid w:val="008F0E6A"/>
    <w:rsid w:val="008F44BC"/>
    <w:rsid w:val="008F4CFB"/>
    <w:rsid w:val="008F56D7"/>
    <w:rsid w:val="008F5E59"/>
    <w:rsid w:val="0090095F"/>
    <w:rsid w:val="00901133"/>
    <w:rsid w:val="00901B34"/>
    <w:rsid w:val="009038B4"/>
    <w:rsid w:val="00903AE3"/>
    <w:rsid w:val="00904A2D"/>
    <w:rsid w:val="00905BA6"/>
    <w:rsid w:val="00905DA8"/>
    <w:rsid w:val="0091145C"/>
    <w:rsid w:val="009141A2"/>
    <w:rsid w:val="009156C4"/>
    <w:rsid w:val="0091593E"/>
    <w:rsid w:val="00917868"/>
    <w:rsid w:val="00922576"/>
    <w:rsid w:val="009244F0"/>
    <w:rsid w:val="00931F38"/>
    <w:rsid w:val="00932D18"/>
    <w:rsid w:val="00940C5C"/>
    <w:rsid w:val="00942A63"/>
    <w:rsid w:val="00943136"/>
    <w:rsid w:val="0094383E"/>
    <w:rsid w:val="00943C90"/>
    <w:rsid w:val="00944344"/>
    <w:rsid w:val="0094743B"/>
    <w:rsid w:val="0095473B"/>
    <w:rsid w:val="009553F3"/>
    <w:rsid w:val="00964187"/>
    <w:rsid w:val="009644BD"/>
    <w:rsid w:val="00965223"/>
    <w:rsid w:val="00965D02"/>
    <w:rsid w:val="009663FF"/>
    <w:rsid w:val="009669C9"/>
    <w:rsid w:val="009672D9"/>
    <w:rsid w:val="009706B4"/>
    <w:rsid w:val="0097320E"/>
    <w:rsid w:val="00981993"/>
    <w:rsid w:val="00982B46"/>
    <w:rsid w:val="00982D5A"/>
    <w:rsid w:val="00984A8D"/>
    <w:rsid w:val="0098573A"/>
    <w:rsid w:val="00986A99"/>
    <w:rsid w:val="0098712A"/>
    <w:rsid w:val="00992467"/>
    <w:rsid w:val="009928DF"/>
    <w:rsid w:val="009A1869"/>
    <w:rsid w:val="009A3B0A"/>
    <w:rsid w:val="009A6F47"/>
    <w:rsid w:val="009A779C"/>
    <w:rsid w:val="009B0C6E"/>
    <w:rsid w:val="009B39E1"/>
    <w:rsid w:val="009B40A0"/>
    <w:rsid w:val="009B4DB6"/>
    <w:rsid w:val="009B5691"/>
    <w:rsid w:val="009B5C5F"/>
    <w:rsid w:val="009B68C9"/>
    <w:rsid w:val="009B6F2D"/>
    <w:rsid w:val="009C0A55"/>
    <w:rsid w:val="009C1145"/>
    <w:rsid w:val="009C11AB"/>
    <w:rsid w:val="009C27AB"/>
    <w:rsid w:val="009C4397"/>
    <w:rsid w:val="009C5153"/>
    <w:rsid w:val="009D3FA1"/>
    <w:rsid w:val="009D6B87"/>
    <w:rsid w:val="009E07C0"/>
    <w:rsid w:val="009E2BBE"/>
    <w:rsid w:val="009E3FEC"/>
    <w:rsid w:val="009E477F"/>
    <w:rsid w:val="009E7509"/>
    <w:rsid w:val="009F0BC4"/>
    <w:rsid w:val="009F16B4"/>
    <w:rsid w:val="009F1774"/>
    <w:rsid w:val="009F22B7"/>
    <w:rsid w:val="009F3BCA"/>
    <w:rsid w:val="009F42D5"/>
    <w:rsid w:val="009F7F53"/>
    <w:rsid w:val="00A00DE8"/>
    <w:rsid w:val="00A02C33"/>
    <w:rsid w:val="00A03B34"/>
    <w:rsid w:val="00A04AAF"/>
    <w:rsid w:val="00A112F0"/>
    <w:rsid w:val="00A13F55"/>
    <w:rsid w:val="00A30D8A"/>
    <w:rsid w:val="00A319F0"/>
    <w:rsid w:val="00A31D64"/>
    <w:rsid w:val="00A33E08"/>
    <w:rsid w:val="00A3462F"/>
    <w:rsid w:val="00A351EC"/>
    <w:rsid w:val="00A47E75"/>
    <w:rsid w:val="00A53E29"/>
    <w:rsid w:val="00A54887"/>
    <w:rsid w:val="00A57137"/>
    <w:rsid w:val="00A61D98"/>
    <w:rsid w:val="00A62140"/>
    <w:rsid w:val="00A66DE0"/>
    <w:rsid w:val="00A7275A"/>
    <w:rsid w:val="00A80BFC"/>
    <w:rsid w:val="00A82412"/>
    <w:rsid w:val="00A8427D"/>
    <w:rsid w:val="00A8611A"/>
    <w:rsid w:val="00A86EB2"/>
    <w:rsid w:val="00A92084"/>
    <w:rsid w:val="00A94133"/>
    <w:rsid w:val="00A9490D"/>
    <w:rsid w:val="00A9559A"/>
    <w:rsid w:val="00A969C8"/>
    <w:rsid w:val="00A96EF9"/>
    <w:rsid w:val="00A97845"/>
    <w:rsid w:val="00A97DC8"/>
    <w:rsid w:val="00AA5506"/>
    <w:rsid w:val="00AA78AD"/>
    <w:rsid w:val="00AB0905"/>
    <w:rsid w:val="00AB1966"/>
    <w:rsid w:val="00AB3AFB"/>
    <w:rsid w:val="00AB4E1D"/>
    <w:rsid w:val="00AB55F9"/>
    <w:rsid w:val="00AB6158"/>
    <w:rsid w:val="00AB79FE"/>
    <w:rsid w:val="00AC2FA6"/>
    <w:rsid w:val="00AD2863"/>
    <w:rsid w:val="00AD306A"/>
    <w:rsid w:val="00AD3AC6"/>
    <w:rsid w:val="00AD4AC0"/>
    <w:rsid w:val="00AD4CCF"/>
    <w:rsid w:val="00AD5D45"/>
    <w:rsid w:val="00AD6800"/>
    <w:rsid w:val="00AE22B5"/>
    <w:rsid w:val="00AE57F2"/>
    <w:rsid w:val="00AF4C4C"/>
    <w:rsid w:val="00AF583A"/>
    <w:rsid w:val="00AF73DF"/>
    <w:rsid w:val="00B032BB"/>
    <w:rsid w:val="00B05DF3"/>
    <w:rsid w:val="00B144F0"/>
    <w:rsid w:val="00B14EBF"/>
    <w:rsid w:val="00B15A14"/>
    <w:rsid w:val="00B160E7"/>
    <w:rsid w:val="00B24761"/>
    <w:rsid w:val="00B26F71"/>
    <w:rsid w:val="00B407D7"/>
    <w:rsid w:val="00B457EC"/>
    <w:rsid w:val="00B5023E"/>
    <w:rsid w:val="00B54206"/>
    <w:rsid w:val="00B546F6"/>
    <w:rsid w:val="00B55D37"/>
    <w:rsid w:val="00B566CD"/>
    <w:rsid w:val="00B62179"/>
    <w:rsid w:val="00B65919"/>
    <w:rsid w:val="00B66209"/>
    <w:rsid w:val="00B757BB"/>
    <w:rsid w:val="00B80248"/>
    <w:rsid w:val="00B81882"/>
    <w:rsid w:val="00B85F34"/>
    <w:rsid w:val="00B87B35"/>
    <w:rsid w:val="00B91851"/>
    <w:rsid w:val="00B91F85"/>
    <w:rsid w:val="00B92FB8"/>
    <w:rsid w:val="00B96C5B"/>
    <w:rsid w:val="00BA4D43"/>
    <w:rsid w:val="00BA5338"/>
    <w:rsid w:val="00BA76BA"/>
    <w:rsid w:val="00BA78B2"/>
    <w:rsid w:val="00BB25C4"/>
    <w:rsid w:val="00BB26EF"/>
    <w:rsid w:val="00BB366F"/>
    <w:rsid w:val="00BB4AB7"/>
    <w:rsid w:val="00BB4C6B"/>
    <w:rsid w:val="00BB773A"/>
    <w:rsid w:val="00BC1B99"/>
    <w:rsid w:val="00BC2263"/>
    <w:rsid w:val="00BC3E0A"/>
    <w:rsid w:val="00BC3EA6"/>
    <w:rsid w:val="00BC442E"/>
    <w:rsid w:val="00BD07C5"/>
    <w:rsid w:val="00BD37DD"/>
    <w:rsid w:val="00BD42E5"/>
    <w:rsid w:val="00BD52BC"/>
    <w:rsid w:val="00BD5D2B"/>
    <w:rsid w:val="00BD5D9E"/>
    <w:rsid w:val="00BD5F11"/>
    <w:rsid w:val="00BD6A7E"/>
    <w:rsid w:val="00BD7B22"/>
    <w:rsid w:val="00BE03B9"/>
    <w:rsid w:val="00BE2FA8"/>
    <w:rsid w:val="00BE4E21"/>
    <w:rsid w:val="00BE4EFA"/>
    <w:rsid w:val="00BE61B4"/>
    <w:rsid w:val="00BF00FB"/>
    <w:rsid w:val="00BF1107"/>
    <w:rsid w:val="00BF185E"/>
    <w:rsid w:val="00BF6942"/>
    <w:rsid w:val="00C031ED"/>
    <w:rsid w:val="00C043A4"/>
    <w:rsid w:val="00C06503"/>
    <w:rsid w:val="00C070E1"/>
    <w:rsid w:val="00C12AEF"/>
    <w:rsid w:val="00C16419"/>
    <w:rsid w:val="00C216CC"/>
    <w:rsid w:val="00C219CF"/>
    <w:rsid w:val="00C21C47"/>
    <w:rsid w:val="00C21E9D"/>
    <w:rsid w:val="00C23CA1"/>
    <w:rsid w:val="00C24CF5"/>
    <w:rsid w:val="00C2656A"/>
    <w:rsid w:val="00C2715A"/>
    <w:rsid w:val="00C27A4F"/>
    <w:rsid w:val="00C32946"/>
    <w:rsid w:val="00C352E2"/>
    <w:rsid w:val="00C361C4"/>
    <w:rsid w:val="00C37584"/>
    <w:rsid w:val="00C41811"/>
    <w:rsid w:val="00C42D2D"/>
    <w:rsid w:val="00C46780"/>
    <w:rsid w:val="00C474EA"/>
    <w:rsid w:val="00C476E2"/>
    <w:rsid w:val="00C534CB"/>
    <w:rsid w:val="00C5473C"/>
    <w:rsid w:val="00C54F2F"/>
    <w:rsid w:val="00C55B58"/>
    <w:rsid w:val="00C57B3B"/>
    <w:rsid w:val="00C57D51"/>
    <w:rsid w:val="00C6478C"/>
    <w:rsid w:val="00C64F16"/>
    <w:rsid w:val="00C66B46"/>
    <w:rsid w:val="00C66B78"/>
    <w:rsid w:val="00C67AA3"/>
    <w:rsid w:val="00C73B50"/>
    <w:rsid w:val="00C74AD0"/>
    <w:rsid w:val="00C7520E"/>
    <w:rsid w:val="00C80B9E"/>
    <w:rsid w:val="00C818F9"/>
    <w:rsid w:val="00C82E75"/>
    <w:rsid w:val="00C84C45"/>
    <w:rsid w:val="00C84D6D"/>
    <w:rsid w:val="00C856E0"/>
    <w:rsid w:val="00C86E32"/>
    <w:rsid w:val="00C86EAE"/>
    <w:rsid w:val="00C92DF4"/>
    <w:rsid w:val="00C933B1"/>
    <w:rsid w:val="00C95ABC"/>
    <w:rsid w:val="00CA0204"/>
    <w:rsid w:val="00CA025E"/>
    <w:rsid w:val="00CA087D"/>
    <w:rsid w:val="00CA12A1"/>
    <w:rsid w:val="00CA1863"/>
    <w:rsid w:val="00CA52A5"/>
    <w:rsid w:val="00CB2AF6"/>
    <w:rsid w:val="00CC3CCA"/>
    <w:rsid w:val="00CC71A3"/>
    <w:rsid w:val="00CD5D31"/>
    <w:rsid w:val="00CD668E"/>
    <w:rsid w:val="00CE0486"/>
    <w:rsid w:val="00CE101B"/>
    <w:rsid w:val="00CE12B3"/>
    <w:rsid w:val="00CE1643"/>
    <w:rsid w:val="00CF1475"/>
    <w:rsid w:val="00CF6E79"/>
    <w:rsid w:val="00D0266C"/>
    <w:rsid w:val="00D02E9F"/>
    <w:rsid w:val="00D03133"/>
    <w:rsid w:val="00D046CD"/>
    <w:rsid w:val="00D05A6F"/>
    <w:rsid w:val="00D1109A"/>
    <w:rsid w:val="00D1258B"/>
    <w:rsid w:val="00D12622"/>
    <w:rsid w:val="00D128E2"/>
    <w:rsid w:val="00D12AD0"/>
    <w:rsid w:val="00D209BD"/>
    <w:rsid w:val="00D22A2B"/>
    <w:rsid w:val="00D23D8D"/>
    <w:rsid w:val="00D24E24"/>
    <w:rsid w:val="00D25E00"/>
    <w:rsid w:val="00D26409"/>
    <w:rsid w:val="00D26558"/>
    <w:rsid w:val="00D27AD9"/>
    <w:rsid w:val="00D27F38"/>
    <w:rsid w:val="00D3133D"/>
    <w:rsid w:val="00D31C06"/>
    <w:rsid w:val="00D32499"/>
    <w:rsid w:val="00D346BF"/>
    <w:rsid w:val="00D3514E"/>
    <w:rsid w:val="00D35C2B"/>
    <w:rsid w:val="00D3768B"/>
    <w:rsid w:val="00D379C8"/>
    <w:rsid w:val="00D4019E"/>
    <w:rsid w:val="00D4073B"/>
    <w:rsid w:val="00D47537"/>
    <w:rsid w:val="00D47BEA"/>
    <w:rsid w:val="00D50182"/>
    <w:rsid w:val="00D51DF4"/>
    <w:rsid w:val="00D564C0"/>
    <w:rsid w:val="00D57171"/>
    <w:rsid w:val="00D619A5"/>
    <w:rsid w:val="00D627F8"/>
    <w:rsid w:val="00D64E7F"/>
    <w:rsid w:val="00D65672"/>
    <w:rsid w:val="00D665E4"/>
    <w:rsid w:val="00D7173A"/>
    <w:rsid w:val="00D72D14"/>
    <w:rsid w:val="00D73A7D"/>
    <w:rsid w:val="00D749AC"/>
    <w:rsid w:val="00D80C78"/>
    <w:rsid w:val="00D920D6"/>
    <w:rsid w:val="00D92712"/>
    <w:rsid w:val="00D9563B"/>
    <w:rsid w:val="00D972AC"/>
    <w:rsid w:val="00DA1482"/>
    <w:rsid w:val="00DA216C"/>
    <w:rsid w:val="00DA2F56"/>
    <w:rsid w:val="00DA4B00"/>
    <w:rsid w:val="00DA504C"/>
    <w:rsid w:val="00DA7559"/>
    <w:rsid w:val="00DB061B"/>
    <w:rsid w:val="00DB6D56"/>
    <w:rsid w:val="00DC14B3"/>
    <w:rsid w:val="00DC20C7"/>
    <w:rsid w:val="00DD00C1"/>
    <w:rsid w:val="00DD117B"/>
    <w:rsid w:val="00DD2BC7"/>
    <w:rsid w:val="00DD3902"/>
    <w:rsid w:val="00DD7B5C"/>
    <w:rsid w:val="00DE05E4"/>
    <w:rsid w:val="00DE4029"/>
    <w:rsid w:val="00DF1B22"/>
    <w:rsid w:val="00DF3627"/>
    <w:rsid w:val="00DF568F"/>
    <w:rsid w:val="00DF73A5"/>
    <w:rsid w:val="00E03006"/>
    <w:rsid w:val="00E05371"/>
    <w:rsid w:val="00E05DB4"/>
    <w:rsid w:val="00E06473"/>
    <w:rsid w:val="00E069B5"/>
    <w:rsid w:val="00E06A84"/>
    <w:rsid w:val="00E12F3E"/>
    <w:rsid w:val="00E1300F"/>
    <w:rsid w:val="00E17D97"/>
    <w:rsid w:val="00E20CF7"/>
    <w:rsid w:val="00E22124"/>
    <w:rsid w:val="00E22BF8"/>
    <w:rsid w:val="00E24B3C"/>
    <w:rsid w:val="00E24C18"/>
    <w:rsid w:val="00E25D80"/>
    <w:rsid w:val="00E26755"/>
    <w:rsid w:val="00E27BE6"/>
    <w:rsid w:val="00E36557"/>
    <w:rsid w:val="00E36C71"/>
    <w:rsid w:val="00E37198"/>
    <w:rsid w:val="00E42C39"/>
    <w:rsid w:val="00E4395D"/>
    <w:rsid w:val="00E441AF"/>
    <w:rsid w:val="00E442B9"/>
    <w:rsid w:val="00E44EDC"/>
    <w:rsid w:val="00E46755"/>
    <w:rsid w:val="00E4798F"/>
    <w:rsid w:val="00E50A24"/>
    <w:rsid w:val="00E51F86"/>
    <w:rsid w:val="00E60E19"/>
    <w:rsid w:val="00E62F91"/>
    <w:rsid w:val="00E657A1"/>
    <w:rsid w:val="00E66C25"/>
    <w:rsid w:val="00E70651"/>
    <w:rsid w:val="00E74E30"/>
    <w:rsid w:val="00E752C4"/>
    <w:rsid w:val="00E7625D"/>
    <w:rsid w:val="00E81FBA"/>
    <w:rsid w:val="00E83457"/>
    <w:rsid w:val="00E83CBB"/>
    <w:rsid w:val="00E8570E"/>
    <w:rsid w:val="00E85DFE"/>
    <w:rsid w:val="00E87442"/>
    <w:rsid w:val="00E87E79"/>
    <w:rsid w:val="00E90201"/>
    <w:rsid w:val="00E9266E"/>
    <w:rsid w:val="00E948CE"/>
    <w:rsid w:val="00E950F7"/>
    <w:rsid w:val="00E95DF3"/>
    <w:rsid w:val="00E97846"/>
    <w:rsid w:val="00EA1222"/>
    <w:rsid w:val="00EA1E01"/>
    <w:rsid w:val="00EA5168"/>
    <w:rsid w:val="00EA7BE7"/>
    <w:rsid w:val="00EB2921"/>
    <w:rsid w:val="00EB3040"/>
    <w:rsid w:val="00EB6145"/>
    <w:rsid w:val="00EC13E3"/>
    <w:rsid w:val="00EC1844"/>
    <w:rsid w:val="00EC1CD6"/>
    <w:rsid w:val="00EC265F"/>
    <w:rsid w:val="00EC59BC"/>
    <w:rsid w:val="00EC635D"/>
    <w:rsid w:val="00EC6DBD"/>
    <w:rsid w:val="00ED2C36"/>
    <w:rsid w:val="00ED3148"/>
    <w:rsid w:val="00ED32EC"/>
    <w:rsid w:val="00ED34E5"/>
    <w:rsid w:val="00EE03BC"/>
    <w:rsid w:val="00EE12D3"/>
    <w:rsid w:val="00EE175F"/>
    <w:rsid w:val="00EE4729"/>
    <w:rsid w:val="00EE57FF"/>
    <w:rsid w:val="00EE657B"/>
    <w:rsid w:val="00EF49D5"/>
    <w:rsid w:val="00EF5F2C"/>
    <w:rsid w:val="00EF64A4"/>
    <w:rsid w:val="00F039F0"/>
    <w:rsid w:val="00F06F7D"/>
    <w:rsid w:val="00F10D62"/>
    <w:rsid w:val="00F15EB3"/>
    <w:rsid w:val="00F1682D"/>
    <w:rsid w:val="00F20377"/>
    <w:rsid w:val="00F21A50"/>
    <w:rsid w:val="00F23821"/>
    <w:rsid w:val="00F239E2"/>
    <w:rsid w:val="00F25221"/>
    <w:rsid w:val="00F2787F"/>
    <w:rsid w:val="00F27B40"/>
    <w:rsid w:val="00F3229F"/>
    <w:rsid w:val="00F34ECE"/>
    <w:rsid w:val="00F36796"/>
    <w:rsid w:val="00F42DC0"/>
    <w:rsid w:val="00F443C7"/>
    <w:rsid w:val="00F5019B"/>
    <w:rsid w:val="00F52241"/>
    <w:rsid w:val="00F53BEE"/>
    <w:rsid w:val="00F55A61"/>
    <w:rsid w:val="00F5759C"/>
    <w:rsid w:val="00F60AAC"/>
    <w:rsid w:val="00F60AF9"/>
    <w:rsid w:val="00F6572A"/>
    <w:rsid w:val="00F666A2"/>
    <w:rsid w:val="00F745DD"/>
    <w:rsid w:val="00F80705"/>
    <w:rsid w:val="00F83B56"/>
    <w:rsid w:val="00F83FE6"/>
    <w:rsid w:val="00F840F9"/>
    <w:rsid w:val="00F84189"/>
    <w:rsid w:val="00F84C31"/>
    <w:rsid w:val="00F90673"/>
    <w:rsid w:val="00F95C72"/>
    <w:rsid w:val="00FA035E"/>
    <w:rsid w:val="00FA194C"/>
    <w:rsid w:val="00FA2674"/>
    <w:rsid w:val="00FA464F"/>
    <w:rsid w:val="00FB01BA"/>
    <w:rsid w:val="00FB0687"/>
    <w:rsid w:val="00FB182D"/>
    <w:rsid w:val="00FB5412"/>
    <w:rsid w:val="00FB6CFF"/>
    <w:rsid w:val="00FC2A25"/>
    <w:rsid w:val="00FC4668"/>
    <w:rsid w:val="00FC79F6"/>
    <w:rsid w:val="00FD0B85"/>
    <w:rsid w:val="00FD3199"/>
    <w:rsid w:val="00FE108E"/>
    <w:rsid w:val="00FE10C0"/>
    <w:rsid w:val="00FE6BBC"/>
    <w:rsid w:val="00FF100D"/>
    <w:rsid w:val="00FF40A2"/>
    <w:rsid w:val="00FF60BF"/>
    <w:rsid w:val="00FF6813"/>
    <w:rsid w:val="00FF6D05"/>
    <w:rsid w:val="00FF7CD9"/>
    <w:rsid w:val="07114511"/>
    <w:rsid w:val="07228AC9"/>
    <w:rsid w:val="08CA71D9"/>
    <w:rsid w:val="0EF41641"/>
    <w:rsid w:val="107BB673"/>
    <w:rsid w:val="141D55E6"/>
    <w:rsid w:val="185DF654"/>
    <w:rsid w:val="1CF8DC12"/>
    <w:rsid w:val="24325F6D"/>
    <w:rsid w:val="29C04582"/>
    <w:rsid w:val="2FC49672"/>
    <w:rsid w:val="300A786D"/>
    <w:rsid w:val="3488B806"/>
    <w:rsid w:val="37756298"/>
    <w:rsid w:val="3A497FD7"/>
    <w:rsid w:val="3D5859B5"/>
    <w:rsid w:val="40B159BE"/>
    <w:rsid w:val="41EA96AC"/>
    <w:rsid w:val="429834B7"/>
    <w:rsid w:val="43178E37"/>
    <w:rsid w:val="45317379"/>
    <w:rsid w:val="478EBCA1"/>
    <w:rsid w:val="4948A458"/>
    <w:rsid w:val="54D5BB12"/>
    <w:rsid w:val="5598424F"/>
    <w:rsid w:val="59B97744"/>
    <w:rsid w:val="5E5F7401"/>
    <w:rsid w:val="6116D1CD"/>
    <w:rsid w:val="65C79C96"/>
    <w:rsid w:val="6CE76E61"/>
    <w:rsid w:val="731ABA52"/>
    <w:rsid w:val="73221006"/>
    <w:rsid w:val="74B3387A"/>
    <w:rsid w:val="74E4CF6A"/>
    <w:rsid w:val="7769FB29"/>
    <w:rsid w:val="7BCD44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8CD9C"/>
  <w15:docId w15:val="{0F9F8485-99F7-4B0D-A975-9BEA7D447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462F"/>
    <w:pPr>
      <w:spacing w:after="0" w:line="240" w:lineRule="auto"/>
    </w:pPr>
    <w:rPr>
      <w:rFonts w:ascii="Arial" w:hAnsi="Arial" w:cs="Arial"/>
      <w:sz w:val="24"/>
    </w:rPr>
  </w:style>
  <w:style w:type="paragraph" w:styleId="Heading1">
    <w:name w:val="heading 1"/>
    <w:basedOn w:val="Normal"/>
    <w:next w:val="Normal"/>
    <w:link w:val="Heading1Char"/>
    <w:uiPriority w:val="9"/>
    <w:qFormat/>
    <w:rsid w:val="00AD2863"/>
    <w:pPr>
      <w:outlineLvl w:val="0"/>
    </w:pPr>
    <w:rPr>
      <w:b/>
      <w:sz w:val="36"/>
      <w:szCs w:val="24"/>
    </w:rPr>
  </w:style>
  <w:style w:type="paragraph" w:styleId="Heading2">
    <w:name w:val="heading 2"/>
    <w:basedOn w:val="Normal"/>
    <w:next w:val="Normal"/>
    <w:link w:val="Heading2Char"/>
    <w:uiPriority w:val="9"/>
    <w:unhideWhenUsed/>
    <w:qFormat/>
    <w:rsid w:val="00AD2863"/>
    <w:pPr>
      <w:outlineLvl w:val="1"/>
    </w:pPr>
    <w:rPr>
      <w:b/>
      <w:sz w:val="32"/>
      <w:szCs w:val="24"/>
    </w:rPr>
  </w:style>
  <w:style w:type="paragraph" w:styleId="Heading3">
    <w:name w:val="heading 3"/>
    <w:basedOn w:val="Normal"/>
    <w:next w:val="Normal"/>
    <w:link w:val="Heading3Char"/>
    <w:uiPriority w:val="9"/>
    <w:unhideWhenUsed/>
    <w:qFormat/>
    <w:rsid w:val="00B5023E"/>
    <w:pPr>
      <w:outlineLvl w:val="2"/>
    </w:pPr>
    <w:rPr>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F55"/>
    <w:pPr>
      <w:ind w:left="720"/>
      <w:contextualSpacing/>
    </w:pPr>
    <w:rPr>
      <w:rFonts w:ascii="Calibri" w:hAnsi="Calibri"/>
    </w:rPr>
  </w:style>
  <w:style w:type="paragraph" w:styleId="Header">
    <w:name w:val="header"/>
    <w:basedOn w:val="Normal"/>
    <w:link w:val="HeaderChar"/>
    <w:uiPriority w:val="99"/>
    <w:unhideWhenUsed/>
    <w:rsid w:val="006F5F55"/>
    <w:pPr>
      <w:tabs>
        <w:tab w:val="center" w:pos="4680"/>
        <w:tab w:val="right" w:pos="9360"/>
      </w:tabs>
    </w:pPr>
  </w:style>
  <w:style w:type="character" w:customStyle="1" w:styleId="HeaderChar">
    <w:name w:val="Header Char"/>
    <w:basedOn w:val="DefaultParagraphFont"/>
    <w:link w:val="Header"/>
    <w:uiPriority w:val="99"/>
    <w:rsid w:val="006F5F55"/>
  </w:style>
  <w:style w:type="paragraph" w:styleId="Footer">
    <w:name w:val="footer"/>
    <w:basedOn w:val="Normal"/>
    <w:link w:val="FooterChar"/>
    <w:uiPriority w:val="99"/>
    <w:unhideWhenUsed/>
    <w:rsid w:val="006F5F55"/>
    <w:pPr>
      <w:tabs>
        <w:tab w:val="center" w:pos="4680"/>
        <w:tab w:val="right" w:pos="9360"/>
      </w:tabs>
    </w:pPr>
  </w:style>
  <w:style w:type="character" w:customStyle="1" w:styleId="FooterChar">
    <w:name w:val="Footer Char"/>
    <w:basedOn w:val="DefaultParagraphFont"/>
    <w:link w:val="Footer"/>
    <w:uiPriority w:val="99"/>
    <w:rsid w:val="006F5F55"/>
  </w:style>
  <w:style w:type="paragraph" w:styleId="BalloonText">
    <w:name w:val="Balloon Text"/>
    <w:basedOn w:val="Normal"/>
    <w:link w:val="BalloonTextChar"/>
    <w:uiPriority w:val="99"/>
    <w:semiHidden/>
    <w:unhideWhenUsed/>
    <w:rsid w:val="00052131"/>
    <w:rPr>
      <w:rFonts w:ascii="Tahoma" w:hAnsi="Tahoma" w:cs="Tahoma"/>
      <w:sz w:val="16"/>
      <w:szCs w:val="16"/>
    </w:rPr>
  </w:style>
  <w:style w:type="character" w:customStyle="1" w:styleId="BalloonTextChar">
    <w:name w:val="Balloon Text Char"/>
    <w:basedOn w:val="DefaultParagraphFont"/>
    <w:link w:val="BalloonText"/>
    <w:uiPriority w:val="99"/>
    <w:semiHidden/>
    <w:rsid w:val="00052131"/>
    <w:rPr>
      <w:rFonts w:ascii="Tahoma" w:hAnsi="Tahoma" w:cs="Tahoma"/>
      <w:sz w:val="16"/>
      <w:szCs w:val="16"/>
    </w:rPr>
  </w:style>
  <w:style w:type="character" w:customStyle="1" w:styleId="Heading1Char">
    <w:name w:val="Heading 1 Char"/>
    <w:basedOn w:val="DefaultParagraphFont"/>
    <w:link w:val="Heading1"/>
    <w:uiPriority w:val="9"/>
    <w:rsid w:val="00AD2863"/>
    <w:rPr>
      <w:rFonts w:ascii="Arial" w:hAnsi="Arial" w:cs="Arial"/>
      <w:b/>
      <w:sz w:val="36"/>
      <w:szCs w:val="24"/>
    </w:rPr>
  </w:style>
  <w:style w:type="character" w:customStyle="1" w:styleId="Heading2Char">
    <w:name w:val="Heading 2 Char"/>
    <w:basedOn w:val="DefaultParagraphFont"/>
    <w:link w:val="Heading2"/>
    <w:uiPriority w:val="9"/>
    <w:rsid w:val="00AD2863"/>
    <w:rPr>
      <w:rFonts w:ascii="Arial" w:hAnsi="Arial" w:cs="Arial"/>
      <w:b/>
      <w:sz w:val="32"/>
      <w:szCs w:val="24"/>
    </w:rPr>
  </w:style>
  <w:style w:type="character" w:customStyle="1" w:styleId="Heading3Char">
    <w:name w:val="Heading 3 Char"/>
    <w:basedOn w:val="DefaultParagraphFont"/>
    <w:link w:val="Heading3"/>
    <w:uiPriority w:val="9"/>
    <w:rsid w:val="00B5023E"/>
    <w:rPr>
      <w:rFonts w:ascii="Arial" w:hAnsi="Arial" w:cs="Arial"/>
      <w:sz w:val="24"/>
      <w:szCs w:val="24"/>
      <w:u w:val="single"/>
    </w:rPr>
  </w:style>
  <w:style w:type="paragraph" w:styleId="FootnoteText">
    <w:name w:val="footnote text"/>
    <w:basedOn w:val="Normal"/>
    <w:link w:val="FootnoteTextChar"/>
    <w:uiPriority w:val="99"/>
    <w:semiHidden/>
    <w:unhideWhenUsed/>
    <w:rsid w:val="008D3AA9"/>
    <w:rPr>
      <w:sz w:val="20"/>
      <w:szCs w:val="20"/>
    </w:rPr>
  </w:style>
  <w:style w:type="character" w:customStyle="1" w:styleId="FootnoteTextChar">
    <w:name w:val="Footnote Text Char"/>
    <w:basedOn w:val="DefaultParagraphFont"/>
    <w:link w:val="FootnoteText"/>
    <w:uiPriority w:val="99"/>
    <w:semiHidden/>
    <w:rsid w:val="008D3AA9"/>
    <w:rPr>
      <w:sz w:val="20"/>
      <w:szCs w:val="20"/>
    </w:rPr>
  </w:style>
  <w:style w:type="character" w:styleId="FootnoteReference">
    <w:name w:val="footnote reference"/>
    <w:basedOn w:val="DefaultParagraphFont"/>
    <w:uiPriority w:val="99"/>
    <w:semiHidden/>
    <w:unhideWhenUsed/>
    <w:rsid w:val="008D3AA9"/>
    <w:rPr>
      <w:vertAlign w:val="superscript"/>
    </w:rPr>
  </w:style>
  <w:style w:type="character" w:styleId="Hyperlink">
    <w:name w:val="Hyperlink"/>
    <w:basedOn w:val="DefaultParagraphFont"/>
    <w:uiPriority w:val="99"/>
    <w:unhideWhenUsed/>
    <w:rsid w:val="008D3AA9"/>
    <w:rPr>
      <w:color w:val="0563C1" w:themeColor="hyperlink"/>
      <w:u w:val="single"/>
    </w:rPr>
  </w:style>
  <w:style w:type="table" w:styleId="TableGrid">
    <w:name w:val="Table Grid"/>
    <w:basedOn w:val="TableNormal"/>
    <w:uiPriority w:val="59"/>
    <w:rsid w:val="009E3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31C06"/>
    <w:pPr>
      <w:keepNext/>
      <w:keepLines/>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D31C06"/>
    <w:pPr>
      <w:spacing w:after="100"/>
    </w:pPr>
  </w:style>
  <w:style w:type="paragraph" w:styleId="TOC2">
    <w:name w:val="toc 2"/>
    <w:basedOn w:val="Normal"/>
    <w:next w:val="Normal"/>
    <w:autoRedefine/>
    <w:uiPriority w:val="39"/>
    <w:unhideWhenUsed/>
    <w:rsid w:val="00F60AAC"/>
    <w:pPr>
      <w:tabs>
        <w:tab w:val="right" w:leader="dot" w:pos="9350"/>
      </w:tabs>
      <w:spacing w:after="100"/>
      <w:ind w:left="220"/>
    </w:pPr>
  </w:style>
  <w:style w:type="paragraph" w:styleId="TOC3">
    <w:name w:val="toc 3"/>
    <w:basedOn w:val="Normal"/>
    <w:next w:val="Normal"/>
    <w:autoRedefine/>
    <w:uiPriority w:val="39"/>
    <w:unhideWhenUsed/>
    <w:rsid w:val="00D31C06"/>
    <w:pPr>
      <w:spacing w:after="100"/>
      <w:ind w:left="440"/>
    </w:pPr>
  </w:style>
  <w:style w:type="paragraph" w:styleId="PlainText">
    <w:name w:val="Plain Text"/>
    <w:basedOn w:val="Normal"/>
    <w:link w:val="PlainTextChar"/>
    <w:uiPriority w:val="99"/>
    <w:unhideWhenUsed/>
    <w:rsid w:val="00B546F6"/>
    <w:rPr>
      <w:rFonts w:ascii="Calibri" w:hAnsi="Calibri"/>
      <w:szCs w:val="21"/>
      <w:lang w:val="en-CA"/>
    </w:rPr>
  </w:style>
  <w:style w:type="character" w:customStyle="1" w:styleId="PlainTextChar">
    <w:name w:val="Plain Text Char"/>
    <w:basedOn w:val="DefaultParagraphFont"/>
    <w:link w:val="PlainText"/>
    <w:uiPriority w:val="99"/>
    <w:rsid w:val="00B546F6"/>
    <w:rPr>
      <w:rFonts w:ascii="Calibri" w:hAnsi="Calibri"/>
      <w:szCs w:val="21"/>
      <w:lang w:val="en-CA"/>
    </w:rPr>
  </w:style>
  <w:style w:type="character" w:styleId="UnresolvedMention">
    <w:name w:val="Unresolved Mention"/>
    <w:basedOn w:val="DefaultParagraphFont"/>
    <w:uiPriority w:val="99"/>
    <w:semiHidden/>
    <w:unhideWhenUsed/>
    <w:rsid w:val="000D5F6D"/>
    <w:rPr>
      <w:color w:val="605E5C"/>
      <w:shd w:val="clear" w:color="auto" w:fill="E1DFDD"/>
    </w:rPr>
  </w:style>
  <w:style w:type="character" w:styleId="CommentReference">
    <w:name w:val="annotation reference"/>
    <w:basedOn w:val="DefaultParagraphFont"/>
    <w:uiPriority w:val="99"/>
    <w:semiHidden/>
    <w:unhideWhenUsed/>
    <w:rsid w:val="00E4798F"/>
    <w:rPr>
      <w:sz w:val="16"/>
      <w:szCs w:val="16"/>
    </w:rPr>
  </w:style>
  <w:style w:type="paragraph" w:styleId="CommentText">
    <w:name w:val="annotation text"/>
    <w:basedOn w:val="Normal"/>
    <w:link w:val="CommentTextChar"/>
    <w:uiPriority w:val="99"/>
    <w:semiHidden/>
    <w:unhideWhenUsed/>
    <w:rsid w:val="00E4798F"/>
    <w:rPr>
      <w:sz w:val="20"/>
      <w:szCs w:val="20"/>
    </w:rPr>
  </w:style>
  <w:style w:type="character" w:customStyle="1" w:styleId="CommentTextChar">
    <w:name w:val="Comment Text Char"/>
    <w:basedOn w:val="DefaultParagraphFont"/>
    <w:link w:val="CommentText"/>
    <w:uiPriority w:val="99"/>
    <w:semiHidden/>
    <w:rsid w:val="00E4798F"/>
    <w:rPr>
      <w:sz w:val="20"/>
      <w:szCs w:val="20"/>
    </w:rPr>
  </w:style>
  <w:style w:type="paragraph" w:styleId="CommentSubject">
    <w:name w:val="annotation subject"/>
    <w:basedOn w:val="CommentText"/>
    <w:next w:val="CommentText"/>
    <w:link w:val="CommentSubjectChar"/>
    <w:uiPriority w:val="99"/>
    <w:semiHidden/>
    <w:unhideWhenUsed/>
    <w:rsid w:val="00E4798F"/>
    <w:rPr>
      <w:b/>
      <w:bCs/>
    </w:rPr>
  </w:style>
  <w:style w:type="character" w:customStyle="1" w:styleId="CommentSubjectChar">
    <w:name w:val="Comment Subject Char"/>
    <w:basedOn w:val="CommentTextChar"/>
    <w:link w:val="CommentSubject"/>
    <w:uiPriority w:val="99"/>
    <w:semiHidden/>
    <w:rsid w:val="00E4798F"/>
    <w:rPr>
      <w:b/>
      <w:bCs/>
      <w:sz w:val="20"/>
      <w:szCs w:val="20"/>
    </w:rPr>
  </w:style>
  <w:style w:type="paragraph" w:styleId="Revision">
    <w:name w:val="Revision"/>
    <w:hidden/>
    <w:uiPriority w:val="99"/>
    <w:semiHidden/>
    <w:rsid w:val="00F60A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380511">
      <w:bodyDiv w:val="1"/>
      <w:marLeft w:val="0"/>
      <w:marRight w:val="0"/>
      <w:marTop w:val="0"/>
      <w:marBottom w:val="0"/>
      <w:divBdr>
        <w:top w:val="none" w:sz="0" w:space="0" w:color="auto"/>
        <w:left w:val="none" w:sz="0" w:space="0" w:color="auto"/>
        <w:bottom w:val="none" w:sz="0" w:space="0" w:color="auto"/>
        <w:right w:val="none" w:sz="0" w:space="0" w:color="auto"/>
      </w:divBdr>
    </w:div>
    <w:div w:id="541481065">
      <w:bodyDiv w:val="1"/>
      <w:marLeft w:val="0"/>
      <w:marRight w:val="0"/>
      <w:marTop w:val="0"/>
      <w:marBottom w:val="0"/>
      <w:divBdr>
        <w:top w:val="none" w:sz="0" w:space="0" w:color="auto"/>
        <w:left w:val="none" w:sz="0" w:space="0" w:color="auto"/>
        <w:bottom w:val="none" w:sz="0" w:space="0" w:color="auto"/>
        <w:right w:val="none" w:sz="0" w:space="0" w:color="auto"/>
      </w:divBdr>
    </w:div>
    <w:div w:id="1574586135">
      <w:bodyDiv w:val="1"/>
      <w:marLeft w:val="0"/>
      <w:marRight w:val="0"/>
      <w:marTop w:val="0"/>
      <w:marBottom w:val="0"/>
      <w:divBdr>
        <w:top w:val="none" w:sz="0" w:space="0" w:color="auto"/>
        <w:left w:val="none" w:sz="0" w:space="0" w:color="auto"/>
        <w:bottom w:val="none" w:sz="0" w:space="0" w:color="auto"/>
        <w:right w:val="none" w:sz="0" w:space="0" w:color="auto"/>
      </w:divBdr>
    </w:div>
    <w:div w:id="201340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rchives.gov.on.ca/en/explore/online/jamesbaytreaty/index.aspx" TargetMode="External"/><Relationship Id="rId26" Type="http://schemas.openxmlformats.org/officeDocument/2006/relationships/hyperlink" Target="https://native-land.ca/" TargetMode="External"/><Relationship Id="rId3" Type="http://schemas.openxmlformats.org/officeDocument/2006/relationships/customXml" Target="../customXml/item3.xml"/><Relationship Id="rId21" Type="http://schemas.openxmlformats.org/officeDocument/2006/relationships/hyperlink" Target="https://geo.aadnc-aandc.gc.ca/cippn-fnpim/index-eng.html" TargetMode="External"/><Relationship Id="rId34"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image" Target="cid:173a154ba1f692e332" TargetMode="External"/><Relationship Id="rId17" Type="http://schemas.openxmlformats.org/officeDocument/2006/relationships/hyperlink" Target="https://www.thecanadianencyclopedia.ca/en/article/reserves-in-ontario" TargetMode="External"/><Relationship Id="rId25" Type="http://schemas.openxmlformats.org/officeDocument/2006/relationships/hyperlink" Target="https://www.ontario.ca/page/topographic-map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rchives.gov.on.ca/en/explore/online/jamesbaytreaty/index.aspx" TargetMode="External"/><Relationship Id="rId20" Type="http://schemas.openxmlformats.org/officeDocument/2006/relationships/hyperlink" Target="http://hydro.canadiangeographic.ca/" TargetMode="External"/><Relationship Id="rId29" Type="http://schemas.openxmlformats.org/officeDocument/2006/relationships/hyperlink" Target="https://www.opg.com/powering-ontario/our-generation/hydr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ibrary.carleton.ca/help/gis-help-mapping-census-canada"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trc.ca/assets/pdf/Calls_to_Action_English2.pdf" TargetMode="External"/><Relationship Id="rId23" Type="http://schemas.openxmlformats.org/officeDocument/2006/relationships/hyperlink" Target="https://www.mndm.gov.on.ca/en/mines-and-minerals/applications/geologyontario" TargetMode="External"/><Relationship Id="rId28" Type="http://schemas.openxmlformats.org/officeDocument/2006/relationships/hyperlink" Target="https://www.oma.on.ca/en/ontariomining/resources/2020-Ontario-Mining-Operations.pdf"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archives.gov.on.ca/en/explore/online/jamesbaytreaty/making_treaty.aspx" TargetMode="External"/><Relationship Id="rId31" Type="http://schemas.openxmlformats.org/officeDocument/2006/relationships/hyperlink" Target="http://www.archives.gov.on.ca/en/explore/online/jamesbaytreaty/index.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173a154ba1fa18c373" TargetMode="External"/><Relationship Id="rId22" Type="http://schemas.openxmlformats.org/officeDocument/2006/relationships/hyperlink" Target="https://www.nrcan.gc.ca/earth-sciences/geography/download-geographical-names-data/9245" TargetMode="External"/><Relationship Id="rId27" Type="http://schemas.openxmlformats.org/officeDocument/2006/relationships/hyperlink" Target="o%09https:/www.mndm.gov.on.ca/en/mines-and-minerals/applications/ogsearth" TargetMode="External"/><Relationship Id="rId30" Type="http://schemas.openxmlformats.org/officeDocument/2006/relationships/hyperlink" Target="https://www.youtube.com/watch?v=mVVD9yYCKiI" TargetMode="External"/><Relationship Id="rId35" Type="http://schemas.openxmlformats.org/officeDocument/2006/relationships/footer" Target="footer2.xml"/><Relationship Id="rId43"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1698BFEFF31D44B74ABB9E4C22850E" ma:contentTypeVersion="10" ma:contentTypeDescription="Create a new document." ma:contentTypeScope="" ma:versionID="56d07d0ae86d6f07f6614426c8705f72">
  <xsd:schema xmlns:xsd="http://www.w3.org/2001/XMLSchema" xmlns:xs="http://www.w3.org/2001/XMLSchema" xmlns:p="http://schemas.microsoft.com/office/2006/metadata/properties" xmlns:ns3="ca95a777-481b-4449-9f4a-5e20f8fe7ea7" targetNamespace="http://schemas.microsoft.com/office/2006/metadata/properties" ma:root="true" ma:fieldsID="5d880a228cd8ab92c642a87896f6e161" ns3:_="">
    <xsd:import namespace="ca95a777-481b-4449-9f4a-5e20f8fe7ea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95a777-481b-4449-9f4a-5e20f8fe7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2B8BA-76C3-47F7-80BE-C8F91B5408DB}">
  <ds:schemaRefs>
    <ds:schemaRef ds:uri="http://schemas.microsoft.com/sharepoint/v3/contenttype/forms"/>
  </ds:schemaRefs>
</ds:datastoreItem>
</file>

<file path=customXml/itemProps2.xml><?xml version="1.0" encoding="utf-8"?>
<ds:datastoreItem xmlns:ds="http://schemas.openxmlformats.org/officeDocument/2006/customXml" ds:itemID="{EB5915D1-EA90-462C-A04D-CC0E5C6947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06DC37-5CBD-4FEE-A7B2-80898B828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95a777-481b-4449-9f4a-5e20f8fe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03FB9E-5C53-4649-9201-730D3431E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18</Pages>
  <Words>4808</Words>
  <Characters>27412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32156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Wyatt Anderson</dc:creator>
  <cp:keywords/>
  <cp:lastModifiedBy>Little, Alison (MGCS)</cp:lastModifiedBy>
  <cp:revision>724</cp:revision>
  <cp:lastPrinted>2020-08-06T19:51:00Z</cp:lastPrinted>
  <dcterms:created xsi:type="dcterms:W3CDTF">2020-03-06T16:10:00Z</dcterms:created>
  <dcterms:modified xsi:type="dcterms:W3CDTF">2020-08-06T20:04:00Z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alison.little@ontario.ca</vt:lpwstr>
  </property>
  <property fmtid="{D5CDD505-2E9C-101B-9397-08002B2CF9AE}" pid="5" name="MSIP_Label_034a106e-6316-442c-ad35-738afd673d2b_SetDate">
    <vt:lpwstr>2019-02-28T16:04:25.0114131Z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y fmtid="{D5CDD505-2E9C-101B-9397-08002B2CF9AE}" pid="10" name="ContentTypeId">
    <vt:lpwstr>0x010100511698BFEFF31D44B74ABB9E4C22850E</vt:lpwstr>
  </property>
</Properties>
</file>