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DE6CFB" w:rsidRPr="000D145F" w14:paraId="17328AC3" w14:textId="77777777" w:rsidTr="008B7F62">
        <w:trPr>
          <w:trHeight w:val="845"/>
          <w:tblHeader/>
        </w:trPr>
        <w:tc>
          <w:tcPr>
            <w:tcW w:w="5291" w:type="dxa"/>
            <w:tcBorders>
              <w:top w:val="nil"/>
              <w:left w:val="nil"/>
              <w:bottom w:val="nil"/>
              <w:right w:val="nil"/>
            </w:tcBorders>
            <w:shd w:val="clear" w:color="auto" w:fill="auto"/>
          </w:tcPr>
          <w:p w14:paraId="5A338A12" w14:textId="77777777" w:rsidR="00DE6CFB" w:rsidRPr="00012266" w:rsidRDefault="00DE6CFB" w:rsidP="008B7F62">
            <w:pPr>
              <w:rPr>
                <w:rFonts w:cs="Arial"/>
                <w:b/>
              </w:rPr>
            </w:pPr>
            <w:bookmarkStart w:id="0" w:name="_Hlk50620427"/>
            <w:bookmarkStart w:id="1" w:name="_Toc43282616"/>
            <w:bookmarkStart w:id="2" w:name="_Toc221187556"/>
            <w:bookmarkStart w:id="3" w:name="_Toc221246237"/>
            <w:bookmarkStart w:id="4" w:name="_Toc221246326"/>
            <w:bookmarkStart w:id="5" w:name="_Toc221246583"/>
            <w:bookmarkStart w:id="6" w:name="_Toc223436370"/>
            <w:bookmarkEnd w:id="0"/>
            <w:r>
              <w:rPr>
                <w:noProof/>
                <w:sz w:val="40"/>
                <w:lang w:val="fr-FR" w:eastAsia="fr-FR" w:bidi="ar-SA"/>
              </w:rPr>
              <w:drawing>
                <wp:anchor distT="0" distB="0" distL="114300" distR="114300" simplePos="0" relativeHeight="251664384" behindDoc="0" locked="1" layoutInCell="1" allowOverlap="1" wp14:anchorId="3A3649F7" wp14:editId="42EF4626">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0644C47C" w14:textId="77777777" w:rsidR="00DE6CFB" w:rsidRPr="005A34A6" w:rsidRDefault="00DE6CFB" w:rsidP="008B7F62">
            <w:pPr>
              <w:jc w:val="right"/>
              <w:rPr>
                <w:rFonts w:cs="Arial"/>
                <w:b/>
                <w:bCs/>
                <w:sz w:val="44"/>
                <w:szCs w:val="44"/>
              </w:rPr>
            </w:pPr>
          </w:p>
        </w:tc>
      </w:tr>
      <w:tr w:rsidR="00DE6CFB" w:rsidRPr="001C53EB" w14:paraId="47F2AEAE" w14:textId="77777777" w:rsidTr="008B7F62">
        <w:trPr>
          <w:trHeight w:val="421"/>
        </w:trPr>
        <w:tc>
          <w:tcPr>
            <w:tcW w:w="9544" w:type="dxa"/>
            <w:gridSpan w:val="2"/>
            <w:tcBorders>
              <w:top w:val="nil"/>
              <w:left w:val="nil"/>
              <w:bottom w:val="nil"/>
              <w:right w:val="nil"/>
            </w:tcBorders>
            <w:shd w:val="clear" w:color="auto" w:fill="auto"/>
          </w:tcPr>
          <w:p w14:paraId="090219C9" w14:textId="77777777" w:rsidR="00DE6CFB" w:rsidRPr="004D254A" w:rsidRDefault="00DE6CFB" w:rsidP="008B7F62">
            <w:pPr>
              <w:jc w:val="center"/>
              <w:rPr>
                <w:bCs/>
                <w:sz w:val="32"/>
                <w:szCs w:val="40"/>
              </w:rPr>
            </w:pPr>
            <w:r>
              <w:rPr>
                <w:sz w:val="32"/>
              </w:rPr>
              <w:t>Guide de recherche 216</w:t>
            </w:r>
          </w:p>
          <w:p w14:paraId="30A3D750" w14:textId="798AC6D4" w:rsidR="00DE6CFB" w:rsidRDefault="00DE6CFB" w:rsidP="008B7F62">
            <w:pPr>
              <w:jc w:val="center"/>
              <w:rPr>
                <w:bCs/>
                <w:sz w:val="40"/>
                <w:szCs w:val="40"/>
              </w:rPr>
            </w:pPr>
            <w:r>
              <w:rPr>
                <w:sz w:val="40"/>
              </w:rPr>
              <w:t xml:space="preserve">Documents relatifs aux écoles, aux élèves et </w:t>
            </w:r>
            <w:r w:rsidR="00674FA2">
              <w:rPr>
                <w:sz w:val="40"/>
              </w:rPr>
              <w:br/>
            </w:r>
            <w:r>
              <w:rPr>
                <w:sz w:val="40"/>
              </w:rPr>
              <w:t>aux enseignants de l’Ontario</w:t>
            </w:r>
          </w:p>
          <w:p w14:paraId="1887E0BF" w14:textId="77777777" w:rsidR="00DE6CFB" w:rsidRDefault="00DE6CFB" w:rsidP="008B7F62">
            <w:pPr>
              <w:jc w:val="center"/>
              <w:rPr>
                <w:bCs/>
                <w:szCs w:val="28"/>
              </w:rPr>
            </w:pPr>
          </w:p>
          <w:p w14:paraId="2FC5BA35" w14:textId="70BDF04E" w:rsidR="00DE6CFB" w:rsidRDefault="00DE6CFB" w:rsidP="008B7F62">
            <w:pPr>
              <w:jc w:val="center"/>
              <w:rPr>
                <w:bCs/>
                <w:sz w:val="22"/>
                <w:szCs w:val="28"/>
              </w:rPr>
            </w:pPr>
            <w:r>
              <w:rPr>
                <w:sz w:val="22"/>
              </w:rPr>
              <w:t xml:space="preserve">Dernière mise à jour : </w:t>
            </w:r>
            <w:r w:rsidR="008745B9">
              <w:rPr>
                <w:sz w:val="22"/>
              </w:rPr>
              <w:t>Août 2021</w:t>
            </w:r>
          </w:p>
          <w:p w14:paraId="4F854D48" w14:textId="77777777" w:rsidR="00DE6CFB" w:rsidRPr="00B33D70" w:rsidRDefault="00DE6CFB" w:rsidP="008B7F62">
            <w:pPr>
              <w:jc w:val="center"/>
              <w:rPr>
                <w:bCs/>
                <w:sz w:val="22"/>
                <w:szCs w:val="28"/>
              </w:rPr>
            </w:pPr>
          </w:p>
        </w:tc>
      </w:tr>
    </w:tbl>
    <w:p w14:paraId="442415CA" w14:textId="77777777" w:rsidR="00DE6CFB" w:rsidRDefault="003224F0" w:rsidP="00DE6CFB">
      <w:pPr>
        <w:rPr>
          <w:rFonts w:cs="Arial"/>
        </w:rPr>
      </w:pPr>
      <w:r>
        <w:rPr>
          <w:rFonts w:cs="Arial"/>
        </w:rPr>
        <w:pict w14:anchorId="73387D88">
          <v:rect id="_x0000_i1025" style="width:0;height:1.5pt" o:hralign="center" o:hrstd="t" o:hr="t" fillcolor="#a0a0a0" stroked="f"/>
        </w:pict>
      </w:r>
    </w:p>
    <w:p w14:paraId="1E379EF7" w14:textId="77777777" w:rsidR="00DE6CFB" w:rsidRPr="00624147" w:rsidRDefault="00DE6CFB" w:rsidP="00DE6CFB">
      <w:pPr>
        <w:rPr>
          <w:rFonts w:cs="Arial"/>
          <w:sz w:val="18"/>
        </w:rPr>
      </w:pPr>
    </w:p>
    <w:p w14:paraId="56DA3EFF" w14:textId="77777777" w:rsidR="00DE6CFB" w:rsidRDefault="00DE6CFB" w:rsidP="00DE6CFB">
      <w:pPr>
        <w:jc w:val="center"/>
        <w:rPr>
          <w:noProof/>
        </w:rPr>
      </w:pPr>
      <w:bookmarkStart w:id="7" w:name="_Procedure_Books,_1906–1988"/>
      <w:bookmarkEnd w:id="7"/>
      <w:r>
        <w:rPr>
          <w:rFonts w:ascii="Times New Roman" w:hAnsi="Times New Roman"/>
          <w:noProof/>
          <w:lang w:val="fr-FR" w:eastAsia="fr-FR" w:bidi="ar-SA"/>
        </w:rPr>
        <w:drawing>
          <wp:inline distT="0" distB="0" distL="0" distR="0" wp14:anchorId="2289AD1A" wp14:editId="05D8D72E">
            <wp:extent cx="5911624" cy="4695825"/>
            <wp:effectExtent l="0" t="0" r="0" b="0"/>
            <wp:docPr id="2" name="Image 2" descr="La photographie est : Des étudiantes-enseignantes en formation s’exerçant à enseigner à la maternelle et au jardin d’enfants &#10;à l’école normale de Toronto, Série RG 2-257 Acc. 13522, &#10;Documents historiques des collèges de formation des ensignants de l’Ontari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482" cy="4723514"/>
                    </a:xfrm>
                    <a:prstGeom prst="rect">
                      <a:avLst/>
                    </a:prstGeom>
                    <a:noFill/>
                    <a:ln>
                      <a:noFill/>
                    </a:ln>
                  </pic:spPr>
                </pic:pic>
              </a:graphicData>
            </a:graphic>
          </wp:inline>
        </w:drawing>
      </w:r>
    </w:p>
    <w:p w14:paraId="0DAFB19A" w14:textId="77777777" w:rsidR="00DE6CFB" w:rsidRDefault="00DE6CFB" w:rsidP="00DE6CFB">
      <w:pPr>
        <w:jc w:val="center"/>
        <w:rPr>
          <w:noProof/>
        </w:rPr>
      </w:pPr>
    </w:p>
    <w:p w14:paraId="283D292E" w14:textId="77777777" w:rsidR="00DE6CFB" w:rsidRDefault="00DE6CFB" w:rsidP="00DE6CFB">
      <w:pPr>
        <w:jc w:val="center"/>
        <w:textAlignment w:val="baseline"/>
        <w:rPr>
          <w:rFonts w:cs="Arial"/>
          <w:sz w:val="18"/>
          <w:szCs w:val="18"/>
        </w:rPr>
      </w:pPr>
      <w:r>
        <w:rPr>
          <w:sz w:val="18"/>
        </w:rPr>
        <w:t xml:space="preserve">Des étudiantes-enseignantes en formation s’exerçant à enseigner à la maternelle et au jardin d’enfants </w:t>
      </w:r>
    </w:p>
    <w:p w14:paraId="4D618115" w14:textId="77777777" w:rsidR="00DE6CFB" w:rsidRDefault="00DE6CFB" w:rsidP="00DE6CFB">
      <w:pPr>
        <w:jc w:val="center"/>
        <w:textAlignment w:val="baseline"/>
        <w:rPr>
          <w:rFonts w:cs="Arial"/>
          <w:sz w:val="18"/>
          <w:szCs w:val="18"/>
        </w:rPr>
      </w:pPr>
      <w:proofErr w:type="gramStart"/>
      <w:r>
        <w:rPr>
          <w:sz w:val="18"/>
        </w:rPr>
        <w:t>à</w:t>
      </w:r>
      <w:proofErr w:type="gramEnd"/>
      <w:r>
        <w:rPr>
          <w:sz w:val="18"/>
        </w:rPr>
        <w:t xml:space="preserve"> l’école normale de Toronto</w:t>
      </w:r>
    </w:p>
    <w:p w14:paraId="30A1E563" w14:textId="77777777" w:rsidR="00DE6CFB" w:rsidRPr="00AF2C0B" w:rsidRDefault="00DE6CFB" w:rsidP="00DE6CFB">
      <w:pPr>
        <w:jc w:val="center"/>
        <w:textAlignment w:val="baseline"/>
        <w:rPr>
          <w:rFonts w:cs="Arial"/>
          <w:sz w:val="18"/>
          <w:szCs w:val="18"/>
        </w:rPr>
      </w:pPr>
      <w:r>
        <w:rPr>
          <w:sz w:val="18"/>
        </w:rPr>
        <w:t>Série RG 2-257 Acc. 13522</w:t>
      </w:r>
    </w:p>
    <w:p w14:paraId="1CF59213" w14:textId="75099C85" w:rsidR="00DE6CFB" w:rsidRPr="00AF2C0B" w:rsidRDefault="00DE6CFB" w:rsidP="0072245F">
      <w:pPr>
        <w:jc w:val="center"/>
        <w:textAlignment w:val="baseline"/>
        <w:rPr>
          <w:rFonts w:cs="Arial"/>
          <w:sz w:val="18"/>
          <w:szCs w:val="18"/>
        </w:rPr>
      </w:pPr>
      <w:r>
        <w:rPr>
          <w:sz w:val="18"/>
        </w:rPr>
        <w:t xml:space="preserve">Documents historiques </w:t>
      </w:r>
      <w:r w:rsidR="008B7F62">
        <w:rPr>
          <w:sz w:val="18"/>
        </w:rPr>
        <w:t xml:space="preserve">des collèges de formation </w:t>
      </w:r>
      <w:r w:rsidR="005531B1">
        <w:rPr>
          <w:sz w:val="18"/>
        </w:rPr>
        <w:t>des enseignants</w:t>
      </w:r>
      <w:r w:rsidR="008B7F62">
        <w:rPr>
          <w:sz w:val="18"/>
        </w:rPr>
        <w:t xml:space="preserve"> de l’Ontario</w:t>
      </w:r>
    </w:p>
    <w:p w14:paraId="765342D9" w14:textId="624F080A" w:rsidR="00DE6CFB" w:rsidRPr="00DE6CFB" w:rsidRDefault="003224F0" w:rsidP="00DE6CFB">
      <w:pPr>
        <w:jc w:val="center"/>
        <w:rPr>
          <w:rStyle w:val="normaltextrun"/>
          <w:sz w:val="20"/>
        </w:rPr>
      </w:pPr>
      <w:r>
        <w:rPr>
          <w:rFonts w:cs="Arial"/>
        </w:rPr>
        <w:pict w14:anchorId="5934D09A">
          <v:rect id="_x0000_i1026" style="width:0;height:1.5pt" o:hralign="center" o:hrstd="t" o:hr="t" fillcolor="#a0a0a0" stroked="f"/>
        </w:pict>
      </w:r>
      <w:r w:rsidR="00D443AD">
        <w:br w:type="page"/>
      </w:r>
    </w:p>
    <w:p w14:paraId="0348D4AC" w14:textId="49884EA9" w:rsidR="00E01DF6" w:rsidRDefault="001A4C86">
      <w:pPr>
        <w:pStyle w:val="TOC1"/>
        <w:tabs>
          <w:tab w:val="right" w:leader="dot" w:pos="9350"/>
        </w:tabs>
        <w:rPr>
          <w:rFonts w:asciiTheme="minorHAnsi" w:eastAsiaTheme="minorEastAsia" w:hAnsiTheme="minorHAnsi" w:cstheme="minorBidi"/>
          <w:b w:val="0"/>
          <w:noProof/>
          <w:sz w:val="22"/>
          <w:szCs w:val="22"/>
          <w:lang w:val="en-CA" w:eastAsia="en-CA" w:bidi="ar-S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80775778" w:history="1">
        <w:r w:rsidR="00E01DF6" w:rsidRPr="00505475">
          <w:rPr>
            <w:rStyle w:val="Hyperlink"/>
            <w:noProof/>
          </w:rPr>
          <w:t>Dans le présent guide</w:t>
        </w:r>
        <w:r w:rsidR="00E01DF6">
          <w:rPr>
            <w:noProof/>
            <w:webHidden/>
          </w:rPr>
          <w:tab/>
        </w:r>
        <w:r w:rsidR="00E01DF6">
          <w:rPr>
            <w:noProof/>
            <w:webHidden/>
          </w:rPr>
          <w:fldChar w:fldCharType="begin"/>
        </w:r>
        <w:r w:rsidR="00E01DF6">
          <w:rPr>
            <w:noProof/>
            <w:webHidden/>
          </w:rPr>
          <w:instrText xml:space="preserve"> PAGEREF _Toc80775778 \h </w:instrText>
        </w:r>
        <w:r w:rsidR="00E01DF6">
          <w:rPr>
            <w:noProof/>
            <w:webHidden/>
          </w:rPr>
        </w:r>
        <w:r w:rsidR="00E01DF6">
          <w:rPr>
            <w:noProof/>
            <w:webHidden/>
          </w:rPr>
          <w:fldChar w:fldCharType="separate"/>
        </w:r>
        <w:r w:rsidR="00E01DF6">
          <w:rPr>
            <w:noProof/>
            <w:webHidden/>
          </w:rPr>
          <w:t>2</w:t>
        </w:r>
        <w:r w:rsidR="00E01DF6">
          <w:rPr>
            <w:noProof/>
            <w:webHidden/>
          </w:rPr>
          <w:fldChar w:fldCharType="end"/>
        </w:r>
      </w:hyperlink>
    </w:p>
    <w:p w14:paraId="1C137DBD" w14:textId="66A15F3B" w:rsidR="00E01DF6" w:rsidRDefault="00E01DF6">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80775779" w:history="1">
        <w:r w:rsidRPr="00505475">
          <w:rPr>
            <w:rStyle w:val="Hyperlink"/>
            <w:noProof/>
          </w:rPr>
          <w:t>Où puis-je trouver ces documents?</w:t>
        </w:r>
        <w:r>
          <w:rPr>
            <w:noProof/>
            <w:webHidden/>
          </w:rPr>
          <w:tab/>
        </w:r>
        <w:r>
          <w:rPr>
            <w:noProof/>
            <w:webHidden/>
          </w:rPr>
          <w:fldChar w:fldCharType="begin"/>
        </w:r>
        <w:r>
          <w:rPr>
            <w:noProof/>
            <w:webHidden/>
          </w:rPr>
          <w:instrText xml:space="preserve"> PAGEREF _Toc80775779 \h </w:instrText>
        </w:r>
        <w:r>
          <w:rPr>
            <w:noProof/>
            <w:webHidden/>
          </w:rPr>
        </w:r>
        <w:r>
          <w:rPr>
            <w:noProof/>
            <w:webHidden/>
          </w:rPr>
          <w:fldChar w:fldCharType="separate"/>
        </w:r>
        <w:r>
          <w:rPr>
            <w:noProof/>
            <w:webHidden/>
          </w:rPr>
          <w:t>3</w:t>
        </w:r>
        <w:r>
          <w:rPr>
            <w:noProof/>
            <w:webHidden/>
          </w:rPr>
          <w:fldChar w:fldCharType="end"/>
        </w:r>
      </w:hyperlink>
    </w:p>
    <w:p w14:paraId="32CB786E" w14:textId="7A9D6465" w:rsidR="00E01DF6" w:rsidRDefault="00E01DF6">
      <w:pPr>
        <w:pStyle w:val="TOC2"/>
        <w:tabs>
          <w:tab w:val="right" w:leader="dot" w:pos="9350"/>
        </w:tabs>
        <w:rPr>
          <w:rFonts w:asciiTheme="minorHAnsi" w:eastAsiaTheme="minorEastAsia" w:hAnsiTheme="minorHAnsi" w:cstheme="minorBidi"/>
          <w:noProof/>
          <w:sz w:val="22"/>
          <w:szCs w:val="22"/>
          <w:lang w:val="en-CA" w:eastAsia="en-CA" w:bidi="ar-SA"/>
        </w:rPr>
      </w:pPr>
      <w:hyperlink w:anchor="_Toc80775780" w:history="1">
        <w:r w:rsidRPr="00505475">
          <w:rPr>
            <w:rStyle w:val="Hyperlink"/>
            <w:noProof/>
          </w:rPr>
          <w:t>Documents relatifs aux élèves des pensionnats autochtones</w:t>
        </w:r>
        <w:r>
          <w:rPr>
            <w:noProof/>
            <w:webHidden/>
          </w:rPr>
          <w:tab/>
        </w:r>
        <w:r>
          <w:rPr>
            <w:noProof/>
            <w:webHidden/>
          </w:rPr>
          <w:fldChar w:fldCharType="begin"/>
        </w:r>
        <w:r>
          <w:rPr>
            <w:noProof/>
            <w:webHidden/>
          </w:rPr>
          <w:instrText xml:space="preserve"> PAGEREF _Toc80775780 \h </w:instrText>
        </w:r>
        <w:r>
          <w:rPr>
            <w:noProof/>
            <w:webHidden/>
          </w:rPr>
        </w:r>
        <w:r>
          <w:rPr>
            <w:noProof/>
            <w:webHidden/>
          </w:rPr>
          <w:fldChar w:fldCharType="separate"/>
        </w:r>
        <w:r>
          <w:rPr>
            <w:noProof/>
            <w:webHidden/>
          </w:rPr>
          <w:t>4</w:t>
        </w:r>
        <w:r>
          <w:rPr>
            <w:noProof/>
            <w:webHidden/>
          </w:rPr>
          <w:fldChar w:fldCharType="end"/>
        </w:r>
      </w:hyperlink>
    </w:p>
    <w:p w14:paraId="42D7EA5A" w14:textId="4F2F6586" w:rsidR="00E01DF6" w:rsidRDefault="00E01DF6">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80775781" w:history="1">
        <w:r w:rsidRPr="00505475">
          <w:rPr>
            <w:rStyle w:val="Hyperlink"/>
            <w:noProof/>
          </w:rPr>
          <w:t>De quoi ai-je besoin pour commencer?</w:t>
        </w:r>
        <w:r>
          <w:rPr>
            <w:noProof/>
            <w:webHidden/>
          </w:rPr>
          <w:tab/>
        </w:r>
        <w:r>
          <w:rPr>
            <w:noProof/>
            <w:webHidden/>
          </w:rPr>
          <w:fldChar w:fldCharType="begin"/>
        </w:r>
        <w:r>
          <w:rPr>
            <w:noProof/>
            <w:webHidden/>
          </w:rPr>
          <w:instrText xml:space="preserve"> PAGEREF _Toc80775781 \h </w:instrText>
        </w:r>
        <w:r>
          <w:rPr>
            <w:noProof/>
            <w:webHidden/>
          </w:rPr>
        </w:r>
        <w:r>
          <w:rPr>
            <w:noProof/>
            <w:webHidden/>
          </w:rPr>
          <w:fldChar w:fldCharType="separate"/>
        </w:r>
        <w:r>
          <w:rPr>
            <w:noProof/>
            <w:webHidden/>
          </w:rPr>
          <w:t>4</w:t>
        </w:r>
        <w:r>
          <w:rPr>
            <w:noProof/>
            <w:webHidden/>
          </w:rPr>
          <w:fldChar w:fldCharType="end"/>
        </w:r>
      </w:hyperlink>
    </w:p>
    <w:p w14:paraId="70466917" w14:textId="23984F54" w:rsidR="00E01DF6" w:rsidRDefault="00E01DF6">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80775782" w:history="1">
        <w:r w:rsidRPr="00505475">
          <w:rPr>
            <w:rStyle w:val="Hyperlink"/>
            <w:noProof/>
          </w:rPr>
          <w:t>Les documents</w:t>
        </w:r>
        <w:r>
          <w:rPr>
            <w:noProof/>
            <w:webHidden/>
          </w:rPr>
          <w:tab/>
        </w:r>
        <w:r>
          <w:rPr>
            <w:noProof/>
            <w:webHidden/>
          </w:rPr>
          <w:fldChar w:fldCharType="begin"/>
        </w:r>
        <w:r>
          <w:rPr>
            <w:noProof/>
            <w:webHidden/>
          </w:rPr>
          <w:instrText xml:space="preserve"> PAGEREF _Toc80775782 \h </w:instrText>
        </w:r>
        <w:r>
          <w:rPr>
            <w:noProof/>
            <w:webHidden/>
          </w:rPr>
        </w:r>
        <w:r>
          <w:rPr>
            <w:noProof/>
            <w:webHidden/>
          </w:rPr>
          <w:fldChar w:fldCharType="separate"/>
        </w:r>
        <w:r>
          <w:rPr>
            <w:noProof/>
            <w:webHidden/>
          </w:rPr>
          <w:t>4</w:t>
        </w:r>
        <w:r>
          <w:rPr>
            <w:noProof/>
            <w:webHidden/>
          </w:rPr>
          <w:fldChar w:fldCharType="end"/>
        </w:r>
      </w:hyperlink>
    </w:p>
    <w:p w14:paraId="583A94DC" w14:textId="016741A8" w:rsidR="00E01DF6" w:rsidRDefault="00E01DF6">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80775783" w:history="1">
        <w:r w:rsidRPr="00505475">
          <w:rPr>
            <w:rStyle w:val="Hyperlink"/>
            <w:noProof/>
          </w:rPr>
          <w:t>1.</w:t>
        </w:r>
        <w:r>
          <w:rPr>
            <w:rFonts w:asciiTheme="minorHAnsi" w:eastAsiaTheme="minorEastAsia" w:hAnsiTheme="minorHAnsi" w:cstheme="minorBidi"/>
            <w:noProof/>
            <w:sz w:val="22"/>
            <w:szCs w:val="22"/>
            <w:lang w:val="en-CA" w:eastAsia="en-CA" w:bidi="ar-SA"/>
          </w:rPr>
          <w:tab/>
        </w:r>
        <w:r w:rsidRPr="00505475">
          <w:rPr>
            <w:rStyle w:val="Hyperlink"/>
            <w:noProof/>
          </w:rPr>
          <w:t>Documents relatifs aux écoles et aux élèves</w:t>
        </w:r>
        <w:r>
          <w:rPr>
            <w:noProof/>
            <w:webHidden/>
          </w:rPr>
          <w:tab/>
        </w:r>
        <w:r>
          <w:rPr>
            <w:noProof/>
            <w:webHidden/>
          </w:rPr>
          <w:fldChar w:fldCharType="begin"/>
        </w:r>
        <w:r>
          <w:rPr>
            <w:noProof/>
            <w:webHidden/>
          </w:rPr>
          <w:instrText xml:space="preserve"> PAGEREF _Toc80775783 \h </w:instrText>
        </w:r>
        <w:r>
          <w:rPr>
            <w:noProof/>
            <w:webHidden/>
          </w:rPr>
        </w:r>
        <w:r>
          <w:rPr>
            <w:noProof/>
            <w:webHidden/>
          </w:rPr>
          <w:fldChar w:fldCharType="separate"/>
        </w:r>
        <w:r>
          <w:rPr>
            <w:noProof/>
            <w:webHidden/>
          </w:rPr>
          <w:t>4</w:t>
        </w:r>
        <w:r>
          <w:rPr>
            <w:noProof/>
            <w:webHidden/>
          </w:rPr>
          <w:fldChar w:fldCharType="end"/>
        </w:r>
      </w:hyperlink>
    </w:p>
    <w:p w14:paraId="5A6D9F5A" w14:textId="2D78BDFC"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84" w:history="1">
        <w:r w:rsidRPr="00505475">
          <w:rPr>
            <w:rStyle w:val="Hyperlink"/>
            <w:noProof/>
          </w:rPr>
          <w:t>1.1 Documents d’écoles locales, avant 1969</w:t>
        </w:r>
        <w:r>
          <w:rPr>
            <w:noProof/>
            <w:webHidden/>
          </w:rPr>
          <w:tab/>
        </w:r>
        <w:r>
          <w:rPr>
            <w:noProof/>
            <w:webHidden/>
          </w:rPr>
          <w:fldChar w:fldCharType="begin"/>
        </w:r>
        <w:r>
          <w:rPr>
            <w:noProof/>
            <w:webHidden/>
          </w:rPr>
          <w:instrText xml:space="preserve"> PAGEREF _Toc80775784 \h </w:instrText>
        </w:r>
        <w:r>
          <w:rPr>
            <w:noProof/>
            <w:webHidden/>
          </w:rPr>
        </w:r>
        <w:r>
          <w:rPr>
            <w:noProof/>
            <w:webHidden/>
          </w:rPr>
          <w:fldChar w:fldCharType="separate"/>
        </w:r>
        <w:r>
          <w:rPr>
            <w:noProof/>
            <w:webHidden/>
          </w:rPr>
          <w:t>5</w:t>
        </w:r>
        <w:r>
          <w:rPr>
            <w:noProof/>
            <w:webHidden/>
          </w:rPr>
          <w:fldChar w:fldCharType="end"/>
        </w:r>
      </w:hyperlink>
    </w:p>
    <w:p w14:paraId="3A871AF5" w14:textId="532043CA"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85" w:history="1">
        <w:r w:rsidRPr="00505475">
          <w:rPr>
            <w:rStyle w:val="Hyperlink"/>
            <w:noProof/>
          </w:rPr>
          <w:t>1.2 Documents de conseils scolaires dissous, 1848 à 1993</w:t>
        </w:r>
        <w:r>
          <w:rPr>
            <w:noProof/>
            <w:webHidden/>
          </w:rPr>
          <w:tab/>
        </w:r>
        <w:r>
          <w:rPr>
            <w:noProof/>
            <w:webHidden/>
          </w:rPr>
          <w:fldChar w:fldCharType="begin"/>
        </w:r>
        <w:r>
          <w:rPr>
            <w:noProof/>
            <w:webHidden/>
          </w:rPr>
          <w:instrText xml:space="preserve"> PAGEREF _Toc80775785 \h </w:instrText>
        </w:r>
        <w:r>
          <w:rPr>
            <w:noProof/>
            <w:webHidden/>
          </w:rPr>
        </w:r>
        <w:r>
          <w:rPr>
            <w:noProof/>
            <w:webHidden/>
          </w:rPr>
          <w:fldChar w:fldCharType="separate"/>
        </w:r>
        <w:r>
          <w:rPr>
            <w:noProof/>
            <w:webHidden/>
          </w:rPr>
          <w:t>5</w:t>
        </w:r>
        <w:r>
          <w:rPr>
            <w:noProof/>
            <w:webHidden/>
          </w:rPr>
          <w:fldChar w:fldCharType="end"/>
        </w:r>
      </w:hyperlink>
    </w:p>
    <w:p w14:paraId="6C220BFB" w14:textId="6175E3E7"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86" w:history="1">
        <w:r w:rsidRPr="00505475">
          <w:rPr>
            <w:rStyle w:val="Hyperlink"/>
            <w:noProof/>
          </w:rPr>
          <w:t>1.3 Rapports sur les résultats des examens ou les dossiers scolaires</w:t>
        </w:r>
        <w:r>
          <w:rPr>
            <w:noProof/>
            <w:webHidden/>
          </w:rPr>
          <w:tab/>
        </w:r>
        <w:r>
          <w:rPr>
            <w:noProof/>
            <w:webHidden/>
          </w:rPr>
          <w:fldChar w:fldCharType="begin"/>
        </w:r>
        <w:r>
          <w:rPr>
            <w:noProof/>
            <w:webHidden/>
          </w:rPr>
          <w:instrText xml:space="preserve"> PAGEREF _Toc80775786 \h </w:instrText>
        </w:r>
        <w:r>
          <w:rPr>
            <w:noProof/>
            <w:webHidden/>
          </w:rPr>
        </w:r>
        <w:r>
          <w:rPr>
            <w:noProof/>
            <w:webHidden/>
          </w:rPr>
          <w:fldChar w:fldCharType="separate"/>
        </w:r>
        <w:r>
          <w:rPr>
            <w:noProof/>
            <w:webHidden/>
          </w:rPr>
          <w:t>6</w:t>
        </w:r>
        <w:r>
          <w:rPr>
            <w:noProof/>
            <w:webHidden/>
          </w:rPr>
          <w:fldChar w:fldCharType="end"/>
        </w:r>
      </w:hyperlink>
    </w:p>
    <w:p w14:paraId="71329A5C" w14:textId="01FCDE0C"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87" w:history="1">
        <w:r w:rsidRPr="00505475">
          <w:rPr>
            <w:rStyle w:val="Hyperlink"/>
            <w:noProof/>
          </w:rPr>
          <w:t>1.4 Documents d’inspecteurs d’école</w:t>
        </w:r>
        <w:r>
          <w:rPr>
            <w:noProof/>
            <w:webHidden/>
          </w:rPr>
          <w:tab/>
        </w:r>
        <w:r>
          <w:rPr>
            <w:noProof/>
            <w:webHidden/>
          </w:rPr>
          <w:fldChar w:fldCharType="begin"/>
        </w:r>
        <w:r>
          <w:rPr>
            <w:noProof/>
            <w:webHidden/>
          </w:rPr>
          <w:instrText xml:space="preserve"> PAGEREF _Toc80775787 \h </w:instrText>
        </w:r>
        <w:r>
          <w:rPr>
            <w:noProof/>
            <w:webHidden/>
          </w:rPr>
        </w:r>
        <w:r>
          <w:rPr>
            <w:noProof/>
            <w:webHidden/>
          </w:rPr>
          <w:fldChar w:fldCharType="separate"/>
        </w:r>
        <w:r>
          <w:rPr>
            <w:noProof/>
            <w:webHidden/>
          </w:rPr>
          <w:t>6</w:t>
        </w:r>
        <w:r>
          <w:rPr>
            <w:noProof/>
            <w:webHidden/>
          </w:rPr>
          <w:fldChar w:fldCharType="end"/>
        </w:r>
      </w:hyperlink>
    </w:p>
    <w:p w14:paraId="3D58B721" w14:textId="247DFF9F"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88" w:history="1">
        <w:r w:rsidRPr="00505475">
          <w:rPr>
            <w:rStyle w:val="Hyperlink"/>
            <w:noProof/>
          </w:rPr>
          <w:t>1.5 Renseignements sur les écoles</w:t>
        </w:r>
        <w:r>
          <w:rPr>
            <w:noProof/>
            <w:webHidden/>
          </w:rPr>
          <w:tab/>
        </w:r>
        <w:r>
          <w:rPr>
            <w:noProof/>
            <w:webHidden/>
          </w:rPr>
          <w:fldChar w:fldCharType="begin"/>
        </w:r>
        <w:r>
          <w:rPr>
            <w:noProof/>
            <w:webHidden/>
          </w:rPr>
          <w:instrText xml:space="preserve"> PAGEREF _Toc80775788 \h </w:instrText>
        </w:r>
        <w:r>
          <w:rPr>
            <w:noProof/>
            <w:webHidden/>
          </w:rPr>
        </w:r>
        <w:r>
          <w:rPr>
            <w:noProof/>
            <w:webHidden/>
          </w:rPr>
          <w:fldChar w:fldCharType="separate"/>
        </w:r>
        <w:r>
          <w:rPr>
            <w:noProof/>
            <w:webHidden/>
          </w:rPr>
          <w:t>7</w:t>
        </w:r>
        <w:r>
          <w:rPr>
            <w:noProof/>
            <w:webHidden/>
          </w:rPr>
          <w:fldChar w:fldCharType="end"/>
        </w:r>
      </w:hyperlink>
    </w:p>
    <w:p w14:paraId="0F7642A2" w14:textId="39B77EDF" w:rsidR="00E01DF6" w:rsidRDefault="00E01DF6">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80775789" w:history="1">
        <w:r w:rsidRPr="00505475">
          <w:rPr>
            <w:rStyle w:val="Hyperlink"/>
            <w:noProof/>
          </w:rPr>
          <w:t>2.</w:t>
        </w:r>
        <w:r>
          <w:rPr>
            <w:rFonts w:asciiTheme="minorHAnsi" w:eastAsiaTheme="minorEastAsia" w:hAnsiTheme="minorHAnsi" w:cstheme="minorBidi"/>
            <w:noProof/>
            <w:sz w:val="22"/>
            <w:szCs w:val="22"/>
            <w:lang w:val="en-CA" w:eastAsia="en-CA" w:bidi="ar-SA"/>
          </w:rPr>
          <w:tab/>
        </w:r>
        <w:r w:rsidRPr="00505475">
          <w:rPr>
            <w:rStyle w:val="Hyperlink"/>
            <w:noProof/>
          </w:rPr>
          <w:t>Document au sujet des enseignants</w:t>
        </w:r>
        <w:r>
          <w:rPr>
            <w:noProof/>
            <w:webHidden/>
          </w:rPr>
          <w:tab/>
        </w:r>
        <w:r>
          <w:rPr>
            <w:noProof/>
            <w:webHidden/>
          </w:rPr>
          <w:fldChar w:fldCharType="begin"/>
        </w:r>
        <w:r>
          <w:rPr>
            <w:noProof/>
            <w:webHidden/>
          </w:rPr>
          <w:instrText xml:space="preserve"> PAGEREF _Toc80775789 \h </w:instrText>
        </w:r>
        <w:r>
          <w:rPr>
            <w:noProof/>
            <w:webHidden/>
          </w:rPr>
        </w:r>
        <w:r>
          <w:rPr>
            <w:noProof/>
            <w:webHidden/>
          </w:rPr>
          <w:fldChar w:fldCharType="separate"/>
        </w:r>
        <w:r>
          <w:rPr>
            <w:noProof/>
            <w:webHidden/>
          </w:rPr>
          <w:t>9</w:t>
        </w:r>
        <w:r>
          <w:rPr>
            <w:noProof/>
            <w:webHidden/>
          </w:rPr>
          <w:fldChar w:fldCharType="end"/>
        </w:r>
      </w:hyperlink>
    </w:p>
    <w:p w14:paraId="46E70BEE" w14:textId="499E3F9F"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90" w:history="1">
        <w:r w:rsidRPr="00505475">
          <w:rPr>
            <w:rStyle w:val="Hyperlink"/>
            <w:noProof/>
          </w:rPr>
          <w:t>2.1 Documents des élèves des écoles normales et modèles</w:t>
        </w:r>
        <w:r>
          <w:rPr>
            <w:noProof/>
            <w:webHidden/>
          </w:rPr>
          <w:tab/>
        </w:r>
        <w:r>
          <w:rPr>
            <w:noProof/>
            <w:webHidden/>
          </w:rPr>
          <w:fldChar w:fldCharType="begin"/>
        </w:r>
        <w:r>
          <w:rPr>
            <w:noProof/>
            <w:webHidden/>
          </w:rPr>
          <w:instrText xml:space="preserve"> PAGEREF _Toc80775790 \h </w:instrText>
        </w:r>
        <w:r>
          <w:rPr>
            <w:noProof/>
            <w:webHidden/>
          </w:rPr>
        </w:r>
        <w:r>
          <w:rPr>
            <w:noProof/>
            <w:webHidden/>
          </w:rPr>
          <w:fldChar w:fldCharType="separate"/>
        </w:r>
        <w:r>
          <w:rPr>
            <w:noProof/>
            <w:webHidden/>
          </w:rPr>
          <w:t>9</w:t>
        </w:r>
        <w:r>
          <w:rPr>
            <w:noProof/>
            <w:webHidden/>
          </w:rPr>
          <w:fldChar w:fldCharType="end"/>
        </w:r>
      </w:hyperlink>
    </w:p>
    <w:p w14:paraId="28C18374" w14:textId="1530C855"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91" w:history="1">
        <w:r w:rsidRPr="00505475">
          <w:rPr>
            <w:rStyle w:val="Hyperlink"/>
            <w:noProof/>
          </w:rPr>
          <w:t>2.2 Documents relatifs à la formation et à la certification des enseignants et des directeurs d’école</w:t>
        </w:r>
        <w:r>
          <w:rPr>
            <w:noProof/>
            <w:webHidden/>
          </w:rPr>
          <w:tab/>
        </w:r>
        <w:r>
          <w:rPr>
            <w:noProof/>
            <w:webHidden/>
          </w:rPr>
          <w:fldChar w:fldCharType="begin"/>
        </w:r>
        <w:r>
          <w:rPr>
            <w:noProof/>
            <w:webHidden/>
          </w:rPr>
          <w:instrText xml:space="preserve"> PAGEREF _Toc80775791 \h </w:instrText>
        </w:r>
        <w:r>
          <w:rPr>
            <w:noProof/>
            <w:webHidden/>
          </w:rPr>
        </w:r>
        <w:r>
          <w:rPr>
            <w:noProof/>
            <w:webHidden/>
          </w:rPr>
          <w:fldChar w:fldCharType="separate"/>
        </w:r>
        <w:r>
          <w:rPr>
            <w:noProof/>
            <w:webHidden/>
          </w:rPr>
          <w:t>10</w:t>
        </w:r>
        <w:r>
          <w:rPr>
            <w:noProof/>
            <w:webHidden/>
          </w:rPr>
          <w:fldChar w:fldCharType="end"/>
        </w:r>
      </w:hyperlink>
    </w:p>
    <w:p w14:paraId="22DCB263" w14:textId="36AA277B" w:rsidR="00E01DF6" w:rsidRDefault="00E01DF6">
      <w:pPr>
        <w:pStyle w:val="TOC3"/>
        <w:tabs>
          <w:tab w:val="right" w:leader="dot" w:pos="9350"/>
        </w:tabs>
        <w:rPr>
          <w:rFonts w:asciiTheme="minorHAnsi" w:eastAsiaTheme="minorEastAsia" w:hAnsiTheme="minorHAnsi" w:cstheme="minorBidi"/>
          <w:noProof/>
          <w:sz w:val="22"/>
          <w:szCs w:val="22"/>
          <w:lang w:val="en-CA" w:eastAsia="en-CA" w:bidi="ar-SA"/>
        </w:rPr>
      </w:pPr>
      <w:hyperlink w:anchor="_Toc80775792" w:history="1">
        <w:r w:rsidRPr="00505475">
          <w:rPr>
            <w:rStyle w:val="Hyperlink"/>
            <w:noProof/>
          </w:rPr>
          <w:t>2.3 Documents relatifs aux pensions de retraite des enseignants</w:t>
        </w:r>
        <w:r>
          <w:rPr>
            <w:noProof/>
            <w:webHidden/>
          </w:rPr>
          <w:tab/>
        </w:r>
        <w:r>
          <w:rPr>
            <w:noProof/>
            <w:webHidden/>
          </w:rPr>
          <w:fldChar w:fldCharType="begin"/>
        </w:r>
        <w:r>
          <w:rPr>
            <w:noProof/>
            <w:webHidden/>
          </w:rPr>
          <w:instrText xml:space="preserve"> PAGEREF _Toc80775792 \h </w:instrText>
        </w:r>
        <w:r>
          <w:rPr>
            <w:noProof/>
            <w:webHidden/>
          </w:rPr>
        </w:r>
        <w:r>
          <w:rPr>
            <w:noProof/>
            <w:webHidden/>
          </w:rPr>
          <w:fldChar w:fldCharType="separate"/>
        </w:r>
        <w:r>
          <w:rPr>
            <w:noProof/>
            <w:webHidden/>
          </w:rPr>
          <w:t>12</w:t>
        </w:r>
        <w:r>
          <w:rPr>
            <w:noProof/>
            <w:webHidden/>
          </w:rPr>
          <w:fldChar w:fldCharType="end"/>
        </w:r>
      </w:hyperlink>
    </w:p>
    <w:p w14:paraId="07B4511E" w14:textId="5702A031" w:rsidR="00E01DF6" w:rsidRDefault="00E01DF6">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80775793" w:history="1">
        <w:r w:rsidRPr="00505475">
          <w:rPr>
            <w:rStyle w:val="Hyperlink"/>
            <w:i/>
            <w:iCs/>
            <w:noProof/>
            <w:lang w:val="en-CA"/>
          </w:rPr>
          <w:t>3.</w:t>
        </w:r>
        <w:r>
          <w:rPr>
            <w:rFonts w:asciiTheme="minorHAnsi" w:eastAsiaTheme="minorEastAsia" w:hAnsiTheme="minorHAnsi" w:cstheme="minorBidi"/>
            <w:noProof/>
            <w:sz w:val="22"/>
            <w:szCs w:val="22"/>
            <w:lang w:val="en-CA" w:eastAsia="en-CA" w:bidi="ar-SA"/>
          </w:rPr>
          <w:tab/>
        </w:r>
        <w:r w:rsidRPr="00505475">
          <w:rPr>
            <w:rStyle w:val="Hyperlink"/>
            <w:i/>
            <w:iCs/>
            <w:noProof/>
            <w:lang w:val="en-CA"/>
          </w:rPr>
          <w:t>Schools and Teachers in the Province of Ontario</w:t>
        </w:r>
        <w:r>
          <w:rPr>
            <w:noProof/>
            <w:webHidden/>
          </w:rPr>
          <w:tab/>
        </w:r>
        <w:r>
          <w:rPr>
            <w:noProof/>
            <w:webHidden/>
          </w:rPr>
          <w:fldChar w:fldCharType="begin"/>
        </w:r>
        <w:r>
          <w:rPr>
            <w:noProof/>
            <w:webHidden/>
          </w:rPr>
          <w:instrText xml:space="preserve"> PAGEREF _Toc80775793 \h </w:instrText>
        </w:r>
        <w:r>
          <w:rPr>
            <w:noProof/>
            <w:webHidden/>
          </w:rPr>
        </w:r>
        <w:r>
          <w:rPr>
            <w:noProof/>
            <w:webHidden/>
          </w:rPr>
          <w:fldChar w:fldCharType="separate"/>
        </w:r>
        <w:r>
          <w:rPr>
            <w:noProof/>
            <w:webHidden/>
          </w:rPr>
          <w:t>12</w:t>
        </w:r>
        <w:r>
          <w:rPr>
            <w:noProof/>
            <w:webHidden/>
          </w:rPr>
          <w:fldChar w:fldCharType="end"/>
        </w:r>
      </w:hyperlink>
    </w:p>
    <w:p w14:paraId="2B989483" w14:textId="3B137CEB" w:rsidR="00E01DF6" w:rsidRDefault="00E01DF6">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80775794" w:history="1">
        <w:r w:rsidRPr="00505475">
          <w:rPr>
            <w:rStyle w:val="Hyperlink"/>
            <w:noProof/>
          </w:rPr>
          <w:t>Y a-t-il des documents connexes?</w:t>
        </w:r>
        <w:r>
          <w:rPr>
            <w:noProof/>
            <w:webHidden/>
          </w:rPr>
          <w:tab/>
        </w:r>
        <w:r>
          <w:rPr>
            <w:noProof/>
            <w:webHidden/>
          </w:rPr>
          <w:fldChar w:fldCharType="begin"/>
        </w:r>
        <w:r>
          <w:rPr>
            <w:noProof/>
            <w:webHidden/>
          </w:rPr>
          <w:instrText xml:space="preserve"> PAGEREF _Toc80775794 \h </w:instrText>
        </w:r>
        <w:r>
          <w:rPr>
            <w:noProof/>
            <w:webHidden/>
          </w:rPr>
        </w:r>
        <w:r>
          <w:rPr>
            <w:noProof/>
            <w:webHidden/>
          </w:rPr>
          <w:fldChar w:fldCharType="separate"/>
        </w:r>
        <w:r>
          <w:rPr>
            <w:noProof/>
            <w:webHidden/>
          </w:rPr>
          <w:t>13</w:t>
        </w:r>
        <w:r>
          <w:rPr>
            <w:noProof/>
            <w:webHidden/>
          </w:rPr>
          <w:fldChar w:fldCharType="end"/>
        </w:r>
      </w:hyperlink>
    </w:p>
    <w:p w14:paraId="17862A4D" w14:textId="552B63E7" w:rsidR="00E01DF6" w:rsidRDefault="00E01DF6">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80775795" w:history="1">
        <w:r w:rsidRPr="00505475">
          <w:rPr>
            <w:rStyle w:val="Hyperlink"/>
            <w:noProof/>
          </w:rPr>
          <w:t>Comment accéder aux descriptions en ligne?</w:t>
        </w:r>
        <w:r>
          <w:rPr>
            <w:noProof/>
            <w:webHidden/>
          </w:rPr>
          <w:tab/>
        </w:r>
        <w:r>
          <w:rPr>
            <w:noProof/>
            <w:webHidden/>
          </w:rPr>
          <w:fldChar w:fldCharType="begin"/>
        </w:r>
        <w:r>
          <w:rPr>
            <w:noProof/>
            <w:webHidden/>
          </w:rPr>
          <w:instrText xml:space="preserve"> PAGEREF _Toc80775795 \h </w:instrText>
        </w:r>
        <w:r>
          <w:rPr>
            <w:noProof/>
            <w:webHidden/>
          </w:rPr>
        </w:r>
        <w:r>
          <w:rPr>
            <w:noProof/>
            <w:webHidden/>
          </w:rPr>
          <w:fldChar w:fldCharType="separate"/>
        </w:r>
        <w:r>
          <w:rPr>
            <w:noProof/>
            <w:webHidden/>
          </w:rPr>
          <w:t>13</w:t>
        </w:r>
        <w:r>
          <w:rPr>
            <w:noProof/>
            <w:webHidden/>
          </w:rPr>
          <w:fldChar w:fldCharType="end"/>
        </w:r>
      </w:hyperlink>
    </w:p>
    <w:p w14:paraId="1111951B" w14:textId="1FD711E0" w:rsidR="00E01DF6" w:rsidRDefault="00E01DF6">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80775796" w:history="1">
        <w:r w:rsidRPr="00505475">
          <w:rPr>
            <w:rStyle w:val="Hyperlink"/>
            <w:rFonts w:cs="Arial"/>
            <w:noProof/>
          </w:rPr>
          <w:t>Pour nous joindre</w:t>
        </w:r>
        <w:r>
          <w:rPr>
            <w:noProof/>
            <w:webHidden/>
          </w:rPr>
          <w:tab/>
        </w:r>
        <w:r>
          <w:rPr>
            <w:noProof/>
            <w:webHidden/>
          </w:rPr>
          <w:fldChar w:fldCharType="begin"/>
        </w:r>
        <w:r>
          <w:rPr>
            <w:noProof/>
            <w:webHidden/>
          </w:rPr>
          <w:instrText xml:space="preserve"> PAGEREF _Toc80775796 \h </w:instrText>
        </w:r>
        <w:r>
          <w:rPr>
            <w:noProof/>
            <w:webHidden/>
          </w:rPr>
        </w:r>
        <w:r>
          <w:rPr>
            <w:noProof/>
            <w:webHidden/>
          </w:rPr>
          <w:fldChar w:fldCharType="separate"/>
        </w:r>
        <w:r>
          <w:rPr>
            <w:noProof/>
            <w:webHidden/>
          </w:rPr>
          <w:t>15</w:t>
        </w:r>
        <w:r>
          <w:rPr>
            <w:noProof/>
            <w:webHidden/>
          </w:rPr>
          <w:fldChar w:fldCharType="end"/>
        </w:r>
      </w:hyperlink>
    </w:p>
    <w:p w14:paraId="0939F3A0" w14:textId="6A91EB12" w:rsidR="007F6EC8" w:rsidRDefault="001A4C86">
      <w:pPr>
        <w:pStyle w:val="TOC1"/>
        <w:tabs>
          <w:tab w:val="right" w:leader="dot" w:pos="9350"/>
        </w:tabs>
        <w:rPr>
          <w:rFonts w:asciiTheme="minorHAnsi" w:eastAsiaTheme="minorEastAsia" w:hAnsiTheme="minorHAnsi" w:cstheme="minorBidi"/>
          <w:b w:val="0"/>
          <w:noProof/>
        </w:rPr>
      </w:pPr>
      <w:r>
        <w:rPr>
          <w:rStyle w:val="normaltextrun"/>
        </w:rPr>
        <w:fldChar w:fldCharType="end"/>
      </w:r>
    </w:p>
    <w:p w14:paraId="74D14EFD" w14:textId="77777777" w:rsidR="00800D3C" w:rsidRPr="003F1D0A" w:rsidRDefault="00800D3C" w:rsidP="00800D3C">
      <w:pPr>
        <w:pStyle w:val="Heading1"/>
      </w:pPr>
      <w:bookmarkStart w:id="8" w:name="_Toc46486195"/>
      <w:bookmarkStart w:id="9" w:name="_Toc80775778"/>
      <w:r>
        <w:rPr>
          <w:rStyle w:val="normaltextrun"/>
        </w:rPr>
        <w:t>Dans le présent guide</w:t>
      </w:r>
      <w:bookmarkEnd w:id="1"/>
      <w:bookmarkEnd w:id="8"/>
      <w:bookmarkEnd w:id="9"/>
      <w:r>
        <w:rPr>
          <w:rStyle w:val="eop"/>
        </w:rPr>
        <w:t> </w:t>
      </w:r>
    </w:p>
    <w:p w14:paraId="1CD0467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D2CBF36"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Le présent guide contient des renseignements sur les documents des Archives publiques de l’Ontario concernant les élèves et les enseignants des écoles élémentaires et secondaires, et sur la manière d’y accéder.</w:t>
      </w:r>
    </w:p>
    <w:p w14:paraId="38B075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6492C58D" w14:textId="5142FAFC" w:rsidR="00800D3C" w:rsidRDefault="00800D3C" w:rsidP="00800D3C">
      <w:pPr>
        <w:pStyle w:val="paragraph"/>
        <w:spacing w:before="0" w:beforeAutospacing="0" w:after="0" w:afterAutospacing="0"/>
        <w:textAlignment w:val="baseline"/>
        <w:rPr>
          <w:rStyle w:val="eop"/>
          <w:rFonts w:ascii="Arial" w:hAnsi="Arial"/>
        </w:rPr>
      </w:pPr>
      <w:r>
        <w:rPr>
          <w:rStyle w:val="normaltextrun"/>
          <w:rFonts w:ascii="Arial" w:hAnsi="Arial"/>
        </w:rPr>
        <w:t>* Veuillez noter : Ce guide contient des liens vers des renseignements trouvés dans notre Base de données des descriptions des documents d’archives en ligne. Dans notre site Web, cette base de données se trouve sous la rubrique « Accédez à nos collections</w:t>
      </w:r>
      <w:r w:rsidR="00674FA2">
        <w:rPr>
          <w:rStyle w:val="normaltextrun"/>
          <w:rFonts w:ascii="Arial" w:hAnsi="Arial"/>
        </w:rPr>
        <w:t> ».</w:t>
      </w:r>
      <w:r>
        <w:rPr>
          <w:rStyle w:val="normaltextrun"/>
          <w:rFonts w:ascii="Arial" w:hAnsi="Arial"/>
        </w:rPr>
        <w:t xml:space="preserve"> Si vous utilisez une version imprimée du présent guide, rendez-vous à la page </w:t>
      </w:r>
      <w:r w:rsidR="0072245F">
        <w:rPr>
          <w:rStyle w:val="normaltextrun"/>
          <w:rFonts w:ascii="Arial" w:hAnsi="Arial"/>
        </w:rPr>
        <w:t>13</w:t>
      </w:r>
      <w:r>
        <w:rPr>
          <w:rStyle w:val="normaltextrun"/>
          <w:rFonts w:ascii="Arial" w:hAnsi="Arial"/>
        </w:rPr>
        <w:t xml:space="preserve"> pour obtenir plus de renseignements sur la manière de trouver les descriptions en ligne.</w:t>
      </w:r>
      <w:r>
        <w:rPr>
          <w:rStyle w:val="eop"/>
          <w:rFonts w:ascii="Arial" w:hAnsi="Arial"/>
        </w:rPr>
        <w:t> </w:t>
      </w:r>
    </w:p>
    <w:p w14:paraId="3020CE50" w14:textId="75979E36" w:rsidR="0072245F" w:rsidRDefault="0072245F" w:rsidP="00800D3C">
      <w:pPr>
        <w:pStyle w:val="paragraph"/>
        <w:spacing w:before="0" w:beforeAutospacing="0" w:after="0" w:afterAutospacing="0"/>
        <w:textAlignment w:val="baseline"/>
        <w:rPr>
          <w:rStyle w:val="eop"/>
          <w:rFonts w:ascii="Arial" w:hAnsi="Arial"/>
        </w:rPr>
      </w:pPr>
    </w:p>
    <w:p w14:paraId="549D84F0" w14:textId="3A01C6D3" w:rsidR="0072245F" w:rsidRDefault="0072245F" w:rsidP="00800D3C">
      <w:pPr>
        <w:pStyle w:val="paragraph"/>
        <w:spacing w:before="0" w:beforeAutospacing="0" w:after="0" w:afterAutospacing="0"/>
        <w:textAlignment w:val="baseline"/>
        <w:rPr>
          <w:rStyle w:val="eop"/>
          <w:rFonts w:ascii="Arial" w:hAnsi="Arial"/>
        </w:rPr>
      </w:pPr>
    </w:p>
    <w:p w14:paraId="71356C1C" w14:textId="77777777" w:rsidR="0072245F" w:rsidRPr="00AF2C0B" w:rsidRDefault="0072245F" w:rsidP="00800D3C">
      <w:pPr>
        <w:pStyle w:val="paragraph"/>
        <w:spacing w:before="0" w:beforeAutospacing="0" w:after="0" w:afterAutospacing="0"/>
        <w:textAlignment w:val="baseline"/>
        <w:rPr>
          <w:rFonts w:ascii="Arial" w:hAnsi="Arial" w:cs="Arial"/>
          <w:sz w:val="18"/>
          <w:szCs w:val="18"/>
        </w:rPr>
      </w:pPr>
    </w:p>
    <w:p w14:paraId="6DB1937A" w14:textId="77777777" w:rsidR="00800D3C" w:rsidRDefault="00800D3C" w:rsidP="00800D3C">
      <w:pPr>
        <w:rPr>
          <w:rFonts w:cs="Arial"/>
          <w:color w:val="000000"/>
          <w:sz w:val="22"/>
        </w:rPr>
      </w:pPr>
    </w:p>
    <w:p w14:paraId="5073A6AE" w14:textId="77777777" w:rsidR="00800D3C" w:rsidRPr="00D92B9B" w:rsidRDefault="00800D3C" w:rsidP="00800D3C">
      <w:pPr>
        <w:pStyle w:val="Heading1"/>
      </w:pPr>
      <w:bookmarkStart w:id="10" w:name="_Toc43282617"/>
      <w:bookmarkStart w:id="11" w:name="_Toc46486196"/>
      <w:bookmarkStart w:id="12" w:name="_Toc80775779"/>
      <w:r>
        <w:rPr>
          <w:rStyle w:val="normaltextrun"/>
        </w:rPr>
        <w:lastRenderedPageBreak/>
        <w:t>Où puis-je trouver ces documents?</w:t>
      </w:r>
      <w:bookmarkEnd w:id="10"/>
      <w:bookmarkEnd w:id="11"/>
      <w:bookmarkEnd w:id="12"/>
      <w:r>
        <w:rPr>
          <w:rStyle w:val="eop"/>
        </w:rPr>
        <w:t> </w:t>
      </w:r>
    </w:p>
    <w:p w14:paraId="7FCE48AF"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27C75BDC" w14:textId="77777777" w:rsidR="00573746"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Nous avons :</w:t>
      </w:r>
    </w:p>
    <w:p w14:paraId="261BCB2F" w14:textId="77777777" w:rsidR="00573746" w:rsidRDefault="00573746" w:rsidP="00800D3C">
      <w:pPr>
        <w:pStyle w:val="paragraph"/>
        <w:spacing w:before="0" w:beforeAutospacing="0" w:after="0" w:afterAutospacing="0"/>
        <w:textAlignment w:val="baseline"/>
        <w:rPr>
          <w:rStyle w:val="normaltextrun"/>
          <w:rFonts w:ascii="Arial" w:hAnsi="Arial" w:cs="Arial"/>
        </w:rPr>
      </w:pPr>
    </w:p>
    <w:p w14:paraId="134E8FC3" w14:textId="77777777" w:rsidR="00573746" w:rsidRDefault="00573746" w:rsidP="00573746">
      <w:pPr>
        <w:pStyle w:val="paragraph"/>
        <w:numPr>
          <w:ilvl w:val="0"/>
          <w:numId w:val="27"/>
        </w:numPr>
        <w:spacing w:before="0" w:beforeAutospacing="0" w:after="0" w:afterAutospacing="0"/>
        <w:textAlignment w:val="baseline"/>
        <w:rPr>
          <w:rStyle w:val="normaltextrun"/>
          <w:rFonts w:ascii="Arial" w:hAnsi="Arial" w:cs="Arial"/>
        </w:rPr>
      </w:pPr>
      <w:proofErr w:type="gramStart"/>
      <w:r>
        <w:rPr>
          <w:rStyle w:val="normaltextrun"/>
          <w:rFonts w:ascii="Arial" w:hAnsi="Arial"/>
        </w:rPr>
        <w:t>des</w:t>
      </w:r>
      <w:proofErr w:type="gramEnd"/>
      <w:r>
        <w:rPr>
          <w:rStyle w:val="normaltextrun"/>
          <w:rFonts w:ascii="Arial" w:hAnsi="Arial"/>
        </w:rPr>
        <w:t xml:space="preserve"> documents sur les élèves et des documents administratifs de </w:t>
      </w:r>
      <w:r>
        <w:rPr>
          <w:rStyle w:val="normaltextrun"/>
          <w:rFonts w:ascii="Arial" w:hAnsi="Arial"/>
          <w:u w:val="single"/>
        </w:rPr>
        <w:t>certaines</w:t>
      </w:r>
      <w:r>
        <w:rPr>
          <w:rStyle w:val="normaltextrun"/>
          <w:rFonts w:ascii="Arial" w:hAnsi="Arial"/>
        </w:rPr>
        <w:t xml:space="preserve"> écoles et de </w:t>
      </w:r>
      <w:r>
        <w:rPr>
          <w:rStyle w:val="normaltextrun"/>
          <w:rFonts w:ascii="Arial" w:hAnsi="Arial"/>
          <w:u w:val="single"/>
        </w:rPr>
        <w:t>certains</w:t>
      </w:r>
      <w:r>
        <w:rPr>
          <w:rStyle w:val="normaltextrun"/>
          <w:rFonts w:ascii="Arial" w:hAnsi="Arial"/>
        </w:rPr>
        <w:t xml:space="preserve"> conseils scolaires, datant des années 1800 à 1968;</w:t>
      </w:r>
    </w:p>
    <w:p w14:paraId="47EDDC78" w14:textId="77777777" w:rsidR="00573746" w:rsidRDefault="00573746" w:rsidP="00573746">
      <w:pPr>
        <w:pStyle w:val="paragraph"/>
        <w:numPr>
          <w:ilvl w:val="0"/>
          <w:numId w:val="27"/>
        </w:numPr>
        <w:spacing w:before="0" w:beforeAutospacing="0" w:after="0" w:afterAutospacing="0"/>
        <w:textAlignment w:val="baseline"/>
        <w:rPr>
          <w:rStyle w:val="normaltextrun"/>
          <w:rFonts w:ascii="Arial" w:hAnsi="Arial" w:cs="Arial"/>
        </w:rPr>
      </w:pPr>
      <w:proofErr w:type="gramStart"/>
      <w:r>
        <w:rPr>
          <w:rStyle w:val="normaltextrun"/>
          <w:rFonts w:ascii="Arial" w:hAnsi="Arial"/>
        </w:rPr>
        <w:t>des</w:t>
      </w:r>
      <w:proofErr w:type="gramEnd"/>
      <w:r>
        <w:rPr>
          <w:rStyle w:val="normaltextrun"/>
          <w:rFonts w:ascii="Arial" w:hAnsi="Arial"/>
        </w:rPr>
        <w:t xml:space="preserve"> documents sur les élèves et des documents administratifs de conseils scolaires « dissous » (conseils scolaires de régions isolées, qui ont cessé d’exister lorsque la population est partie), datant de 1848 à 1994;</w:t>
      </w:r>
    </w:p>
    <w:p w14:paraId="0B2FBD04" w14:textId="77777777" w:rsidR="00573746" w:rsidRDefault="00573746" w:rsidP="00573746">
      <w:pPr>
        <w:pStyle w:val="paragraph"/>
        <w:numPr>
          <w:ilvl w:val="0"/>
          <w:numId w:val="27"/>
        </w:numPr>
        <w:spacing w:before="0" w:beforeAutospacing="0" w:after="0" w:afterAutospacing="0"/>
        <w:textAlignment w:val="baseline"/>
        <w:rPr>
          <w:rStyle w:val="normaltextrun"/>
          <w:rFonts w:ascii="Arial" w:hAnsi="Arial" w:cs="Arial"/>
        </w:rPr>
      </w:pPr>
      <w:proofErr w:type="gramStart"/>
      <w:r>
        <w:rPr>
          <w:rStyle w:val="normaltextrun"/>
          <w:rFonts w:ascii="Arial" w:hAnsi="Arial"/>
        </w:rPr>
        <w:t>des</w:t>
      </w:r>
      <w:proofErr w:type="gramEnd"/>
      <w:r>
        <w:rPr>
          <w:rStyle w:val="normaltextrun"/>
          <w:rFonts w:ascii="Arial" w:hAnsi="Arial"/>
        </w:rPr>
        <w:t xml:space="preserve"> documents des écoles normales et modèles (écoles de formation des enseignants), datant des années 1840 aux années 1970;</w:t>
      </w:r>
    </w:p>
    <w:p w14:paraId="4172F8A0" w14:textId="727AB31A" w:rsidR="00573746" w:rsidRDefault="00573746" w:rsidP="00573746">
      <w:pPr>
        <w:pStyle w:val="paragraph"/>
        <w:numPr>
          <w:ilvl w:val="0"/>
          <w:numId w:val="27"/>
        </w:numPr>
        <w:spacing w:before="0" w:beforeAutospacing="0" w:after="0" w:afterAutospacing="0"/>
        <w:textAlignment w:val="baseline"/>
        <w:rPr>
          <w:rStyle w:val="normaltextrun"/>
          <w:rFonts w:ascii="Arial" w:hAnsi="Arial" w:cs="Arial"/>
        </w:rPr>
      </w:pPr>
      <w:proofErr w:type="gramStart"/>
      <w:r>
        <w:rPr>
          <w:rStyle w:val="normaltextrun"/>
          <w:rFonts w:ascii="Arial" w:hAnsi="Arial"/>
        </w:rPr>
        <w:t>des</w:t>
      </w:r>
      <w:proofErr w:type="gramEnd"/>
      <w:r>
        <w:rPr>
          <w:rStyle w:val="normaltextrun"/>
          <w:rFonts w:ascii="Arial" w:hAnsi="Arial"/>
        </w:rPr>
        <w:t xml:space="preserve"> documents du gouvernement provincial sur les inspections scolaires, les examens des élèves, la formation et la certification des enseignants et les pensions de retraite des enseignants, datant des années 1840 à 1994 (principalement </w:t>
      </w:r>
      <w:r w:rsidR="007846C9">
        <w:rPr>
          <w:rStyle w:val="normaltextrun"/>
          <w:rFonts w:ascii="Arial" w:hAnsi="Arial"/>
        </w:rPr>
        <w:t>jusqu’aux</w:t>
      </w:r>
      <w:r>
        <w:rPr>
          <w:rStyle w:val="normaltextrun"/>
          <w:rFonts w:ascii="Arial" w:hAnsi="Arial"/>
        </w:rPr>
        <w:t xml:space="preserve"> années 1970).</w:t>
      </w:r>
    </w:p>
    <w:p w14:paraId="72B8F879" w14:textId="77777777" w:rsidR="000D40FA" w:rsidRDefault="000D40FA" w:rsidP="00800D3C">
      <w:pPr>
        <w:pStyle w:val="paragraph"/>
        <w:spacing w:before="0" w:beforeAutospacing="0" w:after="0" w:afterAutospacing="0"/>
        <w:textAlignment w:val="baseline"/>
        <w:rPr>
          <w:rStyle w:val="normaltextrun"/>
          <w:rFonts w:ascii="Arial" w:hAnsi="Arial" w:cs="Arial"/>
        </w:rPr>
      </w:pPr>
    </w:p>
    <w:p w14:paraId="3D213ECE" w14:textId="10BE28BA" w:rsidR="000D40FA" w:rsidRDefault="00800D3C" w:rsidP="00800D3C">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shd w:val="clear" w:color="auto" w:fill="FFFFFF"/>
        </w:rPr>
        <w:t>Vous devrez vous rendre aux Archives pour consulter l</w:t>
      </w:r>
      <w:r w:rsidR="00674FA2">
        <w:rPr>
          <w:rStyle w:val="normaltextrun"/>
          <w:rFonts w:ascii="Arial" w:hAnsi="Arial"/>
          <w:color w:val="000000"/>
          <w:shd w:val="clear" w:color="auto" w:fill="FFFFFF"/>
        </w:rPr>
        <w:t>a plupart de ceux-ci.</w:t>
      </w:r>
      <w:r>
        <w:rPr>
          <w:rStyle w:val="normaltextrun"/>
          <w:rFonts w:ascii="Arial" w:hAnsi="Arial"/>
          <w:color w:val="000000"/>
          <w:shd w:val="clear" w:color="auto" w:fill="FFFFFF"/>
        </w:rPr>
        <w:t xml:space="preserve"> Veuillez communiquer avec nous à l</w:t>
      </w:r>
      <w:r w:rsidR="00674FA2">
        <w:rPr>
          <w:rStyle w:val="normaltextrun"/>
          <w:rFonts w:ascii="Arial" w:hAnsi="Arial"/>
          <w:color w:val="000000"/>
          <w:shd w:val="clear" w:color="auto" w:fill="FFFFFF"/>
        </w:rPr>
        <w:t>’avance pour faire une demande.</w:t>
      </w:r>
      <w:r>
        <w:rPr>
          <w:rStyle w:val="normaltextrun"/>
          <w:rFonts w:ascii="Arial" w:hAnsi="Arial"/>
          <w:color w:val="000000"/>
          <w:shd w:val="clear" w:color="auto" w:fill="FFFFFF"/>
        </w:rPr>
        <w:t xml:space="preserve"> Certains des documents sont sur microfilm et il n’est pas nécessaire de les commander à l’avance</w:t>
      </w:r>
      <w:r w:rsidR="00674FA2">
        <w:rPr>
          <w:rStyle w:val="normaltextrun"/>
          <w:rFonts w:ascii="Arial" w:hAnsi="Arial"/>
          <w:color w:val="000000"/>
          <w:shd w:val="clear" w:color="auto" w:fill="FFFFFF"/>
        </w:rPr>
        <w:t xml:space="preserve"> (à quelques exceptions près). L</w:t>
      </w:r>
      <w:r>
        <w:rPr>
          <w:rStyle w:val="normaltextrun"/>
          <w:rFonts w:ascii="Arial" w:hAnsi="Arial"/>
          <w:color w:val="000000"/>
          <w:shd w:val="clear" w:color="auto" w:fill="FFFFFF"/>
        </w:rPr>
        <w:t xml:space="preserve">es bibliothèques qui offrent des services de prêts inter-établissements peuvent également emprunter certaines des bobines pour vous. </w:t>
      </w:r>
      <w:hyperlink r:id="rId13">
        <w:r>
          <w:rPr>
            <w:rStyle w:val="Hyperlink"/>
            <w:rFonts w:ascii="Arial" w:hAnsi="Arial"/>
          </w:rPr>
          <w:t>Cliquez ici pour consulter le catalogue de notre Service de prêts inter-établissements des microfilms</w:t>
        </w:r>
      </w:hyperlink>
      <w:r w:rsidR="00674FA2">
        <w:rPr>
          <w:rStyle w:val="normaltextrun"/>
          <w:rFonts w:ascii="Arial" w:hAnsi="Arial"/>
          <w:color w:val="000000"/>
        </w:rPr>
        <w:t xml:space="preserve">. </w:t>
      </w:r>
      <w:r>
        <w:rPr>
          <w:rStyle w:val="normaltextrun"/>
          <w:rFonts w:ascii="Arial" w:hAnsi="Arial"/>
          <w:color w:val="000000"/>
        </w:rPr>
        <w:t>Sur notre site Web, vous trouverez le catalogue sous la rubrique « Accédez à nos collections ».</w:t>
      </w:r>
    </w:p>
    <w:p w14:paraId="3F7340A0" w14:textId="77777777" w:rsidR="00572FCD" w:rsidRDefault="00572FCD" w:rsidP="00800D3C">
      <w:pPr>
        <w:pStyle w:val="paragraph"/>
        <w:spacing w:before="0" w:beforeAutospacing="0" w:after="0" w:afterAutospacing="0"/>
        <w:textAlignment w:val="baseline"/>
        <w:rPr>
          <w:rStyle w:val="normaltextrun"/>
          <w:rFonts w:ascii="Arial" w:hAnsi="Arial" w:cs="Arial"/>
          <w:color w:val="000000"/>
        </w:rPr>
      </w:pPr>
    </w:p>
    <w:p w14:paraId="43830128" w14:textId="5FEF0778" w:rsidR="00572FCD" w:rsidRDefault="00572FCD" w:rsidP="00800D3C">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rPr>
        <w:t>La plupart des documents relatifs aux écoles sur microfilm sont aussi disponibles sur le site Web de Family Search, et les bibliothèques publiques, les services d’archives ou les musées locaux peu</w:t>
      </w:r>
      <w:r w:rsidR="00674FA2">
        <w:rPr>
          <w:rStyle w:val="normaltextrun"/>
          <w:rFonts w:ascii="Arial" w:hAnsi="Arial"/>
          <w:color w:val="000000"/>
        </w:rPr>
        <w:t xml:space="preserve">vent en avoir des exemplaires. </w:t>
      </w:r>
      <w:r>
        <w:rPr>
          <w:rStyle w:val="normaltextrun"/>
          <w:rFonts w:ascii="Arial" w:hAnsi="Arial"/>
          <w:color w:val="000000"/>
        </w:rPr>
        <w:t xml:space="preserve">L’adresse du site Web de Family Search est </w:t>
      </w:r>
      <w:hyperlink r:id="rId14">
        <w:r>
          <w:rPr>
            <w:rStyle w:val="Hyperlink"/>
            <w:rFonts w:ascii="Arial" w:hAnsi="Arial"/>
          </w:rPr>
          <w:t>www.familysearch.org</w:t>
        </w:r>
      </w:hyperlink>
      <w:r>
        <w:rPr>
          <w:rStyle w:val="normaltextrun"/>
          <w:rFonts w:ascii="Arial" w:hAnsi="Arial"/>
          <w:color w:val="000000"/>
        </w:rPr>
        <w:t>.</w:t>
      </w:r>
    </w:p>
    <w:p w14:paraId="13D03CDE" w14:textId="77777777" w:rsidR="00800D3C" w:rsidRDefault="00800D3C" w:rsidP="00800D3C">
      <w:pPr>
        <w:pStyle w:val="paragraph"/>
        <w:spacing w:before="0" w:beforeAutospacing="0" w:after="0" w:afterAutospacing="0"/>
        <w:textAlignment w:val="baseline"/>
        <w:rPr>
          <w:rStyle w:val="normaltextrun"/>
          <w:rFonts w:ascii="Arial" w:hAnsi="Arial" w:cs="Arial"/>
          <w:color w:val="000000"/>
        </w:rPr>
      </w:pPr>
    </w:p>
    <w:p w14:paraId="36BBC240" w14:textId="0EE59B8F" w:rsidR="000D40FA" w:rsidRPr="00800D3C" w:rsidRDefault="000D40FA"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color w:val="000000"/>
        </w:rPr>
        <w:t>Les documents relatifs à l’inspection des conseils scolaires et des écoles qui datent d’avant 1968 et que nous n’avons pas peuvent se trouver en possession des conseils scolaires actuels ou d’une bibliothèque publique, d’un service d</w:t>
      </w:r>
      <w:r w:rsidR="00674FA2">
        <w:rPr>
          <w:rStyle w:val="normaltextrun"/>
          <w:rFonts w:ascii="Arial" w:hAnsi="Arial"/>
          <w:color w:val="000000"/>
        </w:rPr>
        <w:t xml:space="preserve">’archives ou d’un musée local. </w:t>
      </w:r>
      <w:r>
        <w:rPr>
          <w:rStyle w:val="normaltextrun"/>
          <w:rFonts w:ascii="Arial" w:hAnsi="Arial"/>
          <w:color w:val="000000"/>
        </w:rPr>
        <w:t>Pour les documents postérieurs aux années mentionnées dans le présent guide, voir ci-dessous :</w:t>
      </w:r>
    </w:p>
    <w:p w14:paraId="5C17F487" w14:textId="77777777" w:rsidR="00E22401" w:rsidRDefault="00800D3C" w:rsidP="00E22401">
      <w:pPr>
        <w:pStyle w:val="NormalWeb"/>
        <w:numPr>
          <w:ilvl w:val="0"/>
          <w:numId w:val="28"/>
        </w:numPr>
        <w:spacing w:after="0"/>
        <w:rPr>
          <w:rFonts w:ascii="Arial" w:hAnsi="Arial" w:cs="Arial"/>
        </w:rPr>
      </w:pPr>
      <w:r>
        <w:rPr>
          <w:rStyle w:val="normaltextrun"/>
          <w:rFonts w:ascii="Arial" w:hAnsi="Arial"/>
        </w:rPr>
        <w:t>Pour</w:t>
      </w:r>
      <w:r>
        <w:rPr>
          <w:rFonts w:ascii="Arial" w:hAnsi="Arial"/>
        </w:rPr>
        <w:t xml:space="preserve"> obtenir les documents d’écoles publiques et catholiques, communiquez avec le conseil scolaire. </w:t>
      </w:r>
    </w:p>
    <w:p w14:paraId="1E0CD2BC" w14:textId="77777777" w:rsidR="00E22401" w:rsidRDefault="00E22401" w:rsidP="00E22401">
      <w:pPr>
        <w:pStyle w:val="NormalWeb"/>
        <w:numPr>
          <w:ilvl w:val="0"/>
          <w:numId w:val="28"/>
        </w:numPr>
        <w:spacing w:after="0"/>
        <w:rPr>
          <w:rFonts w:ascii="Arial" w:hAnsi="Arial" w:cs="Arial"/>
        </w:rPr>
      </w:pPr>
      <w:r>
        <w:rPr>
          <w:rFonts w:ascii="Arial" w:hAnsi="Arial"/>
        </w:rPr>
        <w:t>Pour les dossiers scolaires de l’Ontario (DSO), communiquez avec le conseil scolaire de la dernière école fréquentée par l’élève.</w:t>
      </w:r>
    </w:p>
    <w:p w14:paraId="6CFD3B27" w14:textId="77777777" w:rsidR="00E22401" w:rsidRDefault="007E7099" w:rsidP="00E22401">
      <w:pPr>
        <w:pStyle w:val="NormalWeb"/>
        <w:numPr>
          <w:ilvl w:val="0"/>
          <w:numId w:val="28"/>
        </w:numPr>
        <w:spacing w:after="0"/>
        <w:rPr>
          <w:rFonts w:ascii="Arial" w:hAnsi="Arial" w:cs="Arial"/>
        </w:rPr>
      </w:pPr>
      <w:r>
        <w:rPr>
          <w:rFonts w:ascii="Arial" w:hAnsi="Arial"/>
        </w:rPr>
        <w:t>Pour les dossiers des écoles privées qui sont encore en activité, communiquez avec l’école.</w:t>
      </w:r>
    </w:p>
    <w:p w14:paraId="49D34499" w14:textId="3CA257A6" w:rsidR="007E7099" w:rsidRDefault="007E7099" w:rsidP="00E22401">
      <w:pPr>
        <w:pStyle w:val="NormalWeb"/>
        <w:numPr>
          <w:ilvl w:val="0"/>
          <w:numId w:val="28"/>
        </w:numPr>
        <w:spacing w:after="0"/>
        <w:rPr>
          <w:rFonts w:ascii="Arial" w:hAnsi="Arial" w:cs="Arial"/>
        </w:rPr>
      </w:pPr>
      <w:r>
        <w:rPr>
          <w:rFonts w:ascii="Arial" w:hAnsi="Arial"/>
        </w:rPr>
        <w:t xml:space="preserve">Pour les dossiers des écoles privées qui sont fermées, communiquez avec le coordonnateur de la gestion des documents, ministère de l’Éducation, </w:t>
      </w:r>
      <w:r>
        <w:rPr>
          <w:rFonts w:ascii="Arial" w:hAnsi="Arial"/>
        </w:rPr>
        <w:lastRenderedPageBreak/>
        <w:t xml:space="preserve">édifice Mowat, </w:t>
      </w:r>
      <w:r>
        <w:rPr>
          <w:rFonts w:ascii="Arial" w:hAnsi="Arial"/>
          <w:color w:val="000000"/>
        </w:rPr>
        <w:t>23</w:t>
      </w:r>
      <w:r>
        <w:rPr>
          <w:rFonts w:ascii="Arial" w:hAnsi="Arial"/>
          <w:color w:val="000000"/>
          <w:vertAlign w:val="superscript"/>
        </w:rPr>
        <w:t>e</w:t>
      </w:r>
      <w:r>
        <w:rPr>
          <w:rFonts w:ascii="Arial" w:hAnsi="Arial"/>
          <w:color w:val="000000"/>
        </w:rPr>
        <w:t> étage</w:t>
      </w:r>
      <w:r>
        <w:rPr>
          <w:rFonts w:ascii="Arial" w:hAnsi="Arial"/>
        </w:rPr>
        <w:t xml:space="preserve">, </w:t>
      </w:r>
      <w:r>
        <w:rPr>
          <w:rFonts w:ascii="Arial" w:hAnsi="Arial"/>
          <w:color w:val="000000"/>
        </w:rPr>
        <w:t>900, rue Bay, Toronto (</w:t>
      </w:r>
      <w:proofErr w:type="gramStart"/>
      <w:r>
        <w:rPr>
          <w:rFonts w:ascii="Arial" w:hAnsi="Arial"/>
          <w:color w:val="000000"/>
        </w:rPr>
        <w:t>Ontario)  M</w:t>
      </w:r>
      <w:proofErr w:type="gramEnd"/>
      <w:r>
        <w:rPr>
          <w:rFonts w:ascii="Arial" w:hAnsi="Arial"/>
          <w:color w:val="000000"/>
        </w:rPr>
        <w:t>7A 1L2</w:t>
      </w:r>
      <w:r w:rsidR="00674FA2">
        <w:rPr>
          <w:rFonts w:ascii="Arial" w:hAnsi="Arial"/>
        </w:rPr>
        <w:t>, 416 325</w:t>
      </w:r>
      <w:r w:rsidR="00674FA2">
        <w:rPr>
          <w:rFonts w:ascii="Arial" w:hAnsi="Arial"/>
        </w:rPr>
        <w:noBreakHyphen/>
      </w:r>
      <w:r>
        <w:rPr>
          <w:rFonts w:ascii="Arial" w:hAnsi="Arial"/>
        </w:rPr>
        <w:t>5668.</w:t>
      </w:r>
    </w:p>
    <w:p w14:paraId="48FB7E1E" w14:textId="77777777" w:rsidR="00E22401" w:rsidRDefault="00E22401" w:rsidP="00E22401">
      <w:pPr>
        <w:pStyle w:val="NormalWeb"/>
        <w:numPr>
          <w:ilvl w:val="0"/>
          <w:numId w:val="28"/>
        </w:numPr>
        <w:spacing w:after="0"/>
        <w:rPr>
          <w:rFonts w:ascii="Arial" w:hAnsi="Arial" w:cs="Arial"/>
        </w:rPr>
      </w:pPr>
      <w:r>
        <w:rPr>
          <w:rFonts w:ascii="Arial" w:hAnsi="Arial"/>
        </w:rPr>
        <w:t>Pour des documents sur les programmes universitaires de formation des enseignants, communiquez avec l’université.</w:t>
      </w:r>
    </w:p>
    <w:p w14:paraId="73222B3F" w14:textId="542AF901" w:rsidR="006E610B" w:rsidRPr="006E610B" w:rsidRDefault="00E22401" w:rsidP="006E610B">
      <w:pPr>
        <w:pStyle w:val="NormalWeb"/>
        <w:numPr>
          <w:ilvl w:val="0"/>
          <w:numId w:val="28"/>
        </w:numPr>
        <w:spacing w:after="0"/>
        <w:rPr>
          <w:rFonts w:ascii="Arial" w:hAnsi="Arial" w:cs="Arial"/>
        </w:rPr>
      </w:pPr>
      <w:r>
        <w:rPr>
          <w:rFonts w:ascii="Arial" w:hAnsi="Arial"/>
        </w:rPr>
        <w:t xml:space="preserve">Pour consulter des documents et obtenir des renseignements sur la certification des enseignants, communiquez avec l’Ordre des enseignantes et des enseignants de l’Ontario dont les coordonnées se trouvent sur son site Web, </w:t>
      </w:r>
      <w:hyperlink r:id="rId15">
        <w:r>
          <w:rPr>
            <w:rStyle w:val="Hyperlink"/>
            <w:rFonts w:ascii="Arial" w:hAnsi="Arial"/>
          </w:rPr>
          <w:t>www.oct.ca</w:t>
        </w:r>
      </w:hyperlink>
      <w:r>
        <w:rPr>
          <w:rFonts w:ascii="Arial" w:hAnsi="Arial"/>
        </w:rPr>
        <w:t xml:space="preserve">. </w:t>
      </w:r>
    </w:p>
    <w:p w14:paraId="00E214BD" w14:textId="2A128FEE" w:rsidR="006E610B" w:rsidRDefault="006E610B" w:rsidP="006E610B">
      <w:pPr>
        <w:rPr>
          <w:rStyle w:val="normaltextrun"/>
        </w:rPr>
      </w:pPr>
      <w:bookmarkStart w:id="13" w:name="_Toc43282618"/>
    </w:p>
    <w:p w14:paraId="25287594" w14:textId="500D0C95" w:rsidR="00E01DF6" w:rsidRDefault="00E01DF6" w:rsidP="00E01DF6">
      <w:pPr>
        <w:pStyle w:val="Heading2"/>
        <w:numPr>
          <w:ilvl w:val="0"/>
          <w:numId w:val="0"/>
        </w:numPr>
        <w:ind w:left="426" w:hanging="426"/>
        <w:rPr>
          <w:rStyle w:val="normaltextrun"/>
        </w:rPr>
      </w:pPr>
      <w:bookmarkStart w:id="14" w:name="_Toc80775780"/>
      <w:r>
        <w:rPr>
          <w:rStyle w:val="normaltextrun"/>
        </w:rPr>
        <w:t>Documents relatifs aux élèves des pensionnats autochtones</w:t>
      </w:r>
      <w:bookmarkEnd w:id="14"/>
    </w:p>
    <w:p w14:paraId="7DCD8DD8" w14:textId="1D97D051" w:rsidR="00E01DF6" w:rsidRDefault="00E01DF6" w:rsidP="006E610B">
      <w:pPr>
        <w:rPr>
          <w:rStyle w:val="normaltextrun"/>
        </w:rPr>
      </w:pPr>
    </w:p>
    <w:p w14:paraId="641F651A" w14:textId="29208B23" w:rsidR="00E01DF6" w:rsidRDefault="00E01DF6" w:rsidP="006E610B">
      <w:r>
        <w:rPr>
          <w:rStyle w:val="normaltextrun"/>
        </w:rPr>
        <w:t xml:space="preserve">Pour des renseignements au sujet des documents relatifs aux élèves des pensionnats autochtones, visitez la page de ressources du site web de Bibliothèque et Archives Canada, </w:t>
      </w:r>
      <w:hyperlink r:id="rId16" w:history="1">
        <w:r>
          <w:rPr>
            <w:rStyle w:val="Hyperlink"/>
          </w:rPr>
          <w:t>Ressources pour la recherche des pensionnats autochtones - Bibliothèque et Archives Canada (bac-lac.gc.ca)</w:t>
        </w:r>
      </w:hyperlink>
      <w:r>
        <w:t>.</w:t>
      </w:r>
    </w:p>
    <w:p w14:paraId="6086839F" w14:textId="77777777" w:rsidR="00E01DF6" w:rsidRDefault="00E01DF6" w:rsidP="006E610B">
      <w:pPr>
        <w:rPr>
          <w:rStyle w:val="normaltextrun"/>
        </w:rPr>
      </w:pPr>
    </w:p>
    <w:p w14:paraId="7C424C15" w14:textId="77777777" w:rsidR="006E610B" w:rsidRPr="00D92B9B" w:rsidRDefault="006E610B" w:rsidP="006E610B">
      <w:pPr>
        <w:pStyle w:val="Heading1"/>
      </w:pPr>
      <w:bookmarkStart w:id="15" w:name="_Toc46486197"/>
      <w:bookmarkStart w:id="16" w:name="_Toc80775781"/>
      <w:r>
        <w:rPr>
          <w:rStyle w:val="normaltextrun"/>
        </w:rPr>
        <w:t>De quoi ai-je besoin pour commencer?</w:t>
      </w:r>
      <w:bookmarkEnd w:id="13"/>
      <w:bookmarkEnd w:id="15"/>
      <w:bookmarkEnd w:id="16"/>
    </w:p>
    <w:p w14:paraId="166DAF07" w14:textId="77777777" w:rsidR="006E610B" w:rsidRDefault="006E610B" w:rsidP="006E610B">
      <w:pPr>
        <w:spacing w:before="240"/>
      </w:pPr>
      <w:r>
        <w:rPr>
          <w:rStyle w:val="eop"/>
        </w:rPr>
        <w:t> </w:t>
      </w:r>
      <w:r>
        <w:rPr>
          <w:rStyle w:val="normaltextrun"/>
        </w:rPr>
        <w:t>Pour trouver des documents d’écoles ou des documents relatifs aux écoles</w:t>
      </w:r>
      <w:r>
        <w:t>, vous devez savoir :</w:t>
      </w:r>
    </w:p>
    <w:p w14:paraId="08E0660E" w14:textId="77777777" w:rsidR="006E610B" w:rsidRDefault="006E610B" w:rsidP="006E610B">
      <w:pPr>
        <w:pStyle w:val="ListParagraph"/>
        <w:numPr>
          <w:ilvl w:val="0"/>
          <w:numId w:val="30"/>
        </w:numPr>
        <w:spacing w:before="240"/>
      </w:pPr>
      <w:proofErr w:type="gramStart"/>
      <w:r>
        <w:t>le</w:t>
      </w:r>
      <w:proofErr w:type="gramEnd"/>
      <w:r>
        <w:t xml:space="preserve"> comté ou le district, et le canton, le village, la ville ou la localité où se trouve ou se trouvait l’école;</w:t>
      </w:r>
    </w:p>
    <w:p w14:paraId="23B7D7A4" w14:textId="77777777" w:rsidR="006E610B" w:rsidRDefault="006E610B" w:rsidP="006E610B">
      <w:pPr>
        <w:pStyle w:val="ListParagraph"/>
        <w:numPr>
          <w:ilvl w:val="0"/>
          <w:numId w:val="30"/>
        </w:numPr>
        <w:spacing w:before="240"/>
      </w:pPr>
      <w:proofErr w:type="gramStart"/>
      <w:r>
        <w:t>le</w:t>
      </w:r>
      <w:proofErr w:type="gramEnd"/>
      <w:r>
        <w:t xml:space="preserve"> nom de l’école ou le numéro de section de l’école;</w:t>
      </w:r>
    </w:p>
    <w:p w14:paraId="5ED87D07" w14:textId="77777777" w:rsidR="006E610B" w:rsidRDefault="00C5299A" w:rsidP="006E610B">
      <w:pPr>
        <w:pStyle w:val="ListParagraph"/>
        <w:numPr>
          <w:ilvl w:val="0"/>
          <w:numId w:val="30"/>
        </w:numPr>
        <w:spacing w:before="240"/>
      </w:pPr>
      <w:proofErr w:type="gramStart"/>
      <w:r>
        <w:t>s’il</w:t>
      </w:r>
      <w:proofErr w:type="gramEnd"/>
      <w:r>
        <w:t xml:space="preserve"> s’agit ou s’agissait d’une école publique ou séparée (une école publique catholique ou protestante).</w:t>
      </w:r>
    </w:p>
    <w:p w14:paraId="32415634" w14:textId="77777777" w:rsidR="00F72234" w:rsidRPr="00F72234" w:rsidRDefault="00F72234" w:rsidP="00F72234">
      <w:pPr>
        <w:spacing w:before="240"/>
      </w:pPr>
      <w:r>
        <w:t>Pour trouver dans nos collections des documents sur la formation et la certification d’une enseignante ou d’un enseignant, vous devez savoir où et quand cette personne a étudié pour devenir enseignante ou enseignant.</w:t>
      </w:r>
    </w:p>
    <w:p w14:paraId="0F94C882" w14:textId="77777777" w:rsidR="006E610B" w:rsidRPr="006E610B" w:rsidRDefault="006E610B" w:rsidP="006E610B">
      <w:pPr>
        <w:rPr>
          <w:rStyle w:val="normaltextrun"/>
          <w:rFonts w:cs="Arial"/>
        </w:rPr>
      </w:pPr>
    </w:p>
    <w:p w14:paraId="59DCDEDE" w14:textId="77777777" w:rsidR="00F72234" w:rsidRDefault="00F72234" w:rsidP="00F72234">
      <w:pPr>
        <w:pStyle w:val="Heading1"/>
        <w:rPr>
          <w:rStyle w:val="normaltextrun"/>
        </w:rPr>
      </w:pPr>
      <w:bookmarkStart w:id="17" w:name="_Toc46486198"/>
      <w:bookmarkStart w:id="18" w:name="_Toc80775782"/>
      <w:r>
        <w:rPr>
          <w:rStyle w:val="normaltextrun"/>
        </w:rPr>
        <w:t>Les documents</w:t>
      </w:r>
      <w:bookmarkEnd w:id="17"/>
      <w:bookmarkEnd w:id="18"/>
    </w:p>
    <w:p w14:paraId="095EDAF8" w14:textId="77777777" w:rsidR="00572FCD" w:rsidRPr="00572FCD" w:rsidRDefault="00572FCD" w:rsidP="00572FCD">
      <w:pPr>
        <w:pStyle w:val="NormalWeb"/>
        <w:spacing w:after="0"/>
        <w:rPr>
          <w:rFonts w:ascii="Arial" w:hAnsi="Arial" w:cs="Arial"/>
        </w:rPr>
      </w:pPr>
      <w:r>
        <w:rPr>
          <w:rFonts w:ascii="Arial" w:hAnsi="Arial"/>
        </w:rPr>
        <w:t xml:space="preserve">* Veuillez noter que la majorité de ces documents sont régis par la </w:t>
      </w:r>
      <w:r>
        <w:rPr>
          <w:rFonts w:ascii="Arial" w:hAnsi="Arial"/>
          <w:i/>
        </w:rPr>
        <w:t>Loi sur l’accès à l’information et la protection de la vie privée</w:t>
      </w:r>
      <w:r>
        <w:rPr>
          <w:rFonts w:ascii="Arial" w:hAnsi="Arial"/>
        </w:rPr>
        <w:t>. Vous devrez soumettre une demande d’accès à l’information pour les documents datant de 100 ans ou moins, qui contiennent des renseignements personnels (à moins d’indication contraire dans le présent guide ou dans les descriptions en ligne). Veuillez communiquer avec nous pour obtenir de plus amples renseignements.</w:t>
      </w:r>
    </w:p>
    <w:p w14:paraId="17031A49" w14:textId="77777777" w:rsidR="00800D3C" w:rsidRPr="00F72234" w:rsidRDefault="00800D3C" w:rsidP="006E610B"/>
    <w:p w14:paraId="6D143337" w14:textId="77777777" w:rsidR="008C063B" w:rsidRPr="00F72234" w:rsidRDefault="009C06E6" w:rsidP="00F72234">
      <w:pPr>
        <w:pStyle w:val="Heading2"/>
      </w:pPr>
      <w:bookmarkStart w:id="19" w:name="_Toc38874972"/>
      <w:bookmarkStart w:id="20" w:name="_Toc46486199"/>
      <w:bookmarkStart w:id="21" w:name="_Toc80775783"/>
      <w:r>
        <w:t>Documents relatifs aux écoles et aux élèves</w:t>
      </w:r>
      <w:bookmarkEnd w:id="19"/>
      <w:bookmarkEnd w:id="20"/>
      <w:bookmarkEnd w:id="21"/>
    </w:p>
    <w:p w14:paraId="3AFDB6DF" w14:textId="77777777" w:rsidR="00863F4E" w:rsidRDefault="00863F4E" w:rsidP="008C063B">
      <w:pPr>
        <w:rPr>
          <w:rFonts w:cs="Arial"/>
        </w:rPr>
      </w:pPr>
    </w:p>
    <w:p w14:paraId="325D6673" w14:textId="6001ABCA" w:rsidR="008C063B" w:rsidRPr="008C063B" w:rsidRDefault="00F72234" w:rsidP="00F72234">
      <w:pPr>
        <w:pStyle w:val="Heading3"/>
      </w:pPr>
      <w:bookmarkStart w:id="22" w:name="local"/>
      <w:bookmarkStart w:id="23" w:name="_Toc221246234"/>
      <w:bookmarkStart w:id="24" w:name="_Toc221246323"/>
      <w:bookmarkStart w:id="25" w:name="_Toc38874973"/>
      <w:bookmarkStart w:id="26" w:name="_Toc46486200"/>
      <w:bookmarkStart w:id="27" w:name="_Toc80775784"/>
      <w:bookmarkEnd w:id="22"/>
      <w:r>
        <w:lastRenderedPageBreak/>
        <w:t>1.1 Documents d’écoles locales</w:t>
      </w:r>
      <w:bookmarkEnd w:id="23"/>
      <w:bookmarkEnd w:id="24"/>
      <w:bookmarkEnd w:id="25"/>
      <w:r>
        <w:t>, avant 1</w:t>
      </w:r>
      <w:r w:rsidR="00645360">
        <w:t>9</w:t>
      </w:r>
      <w:r>
        <w:t>69</w:t>
      </w:r>
      <w:bookmarkEnd w:id="26"/>
      <w:bookmarkEnd w:id="27"/>
    </w:p>
    <w:p w14:paraId="443010A9" w14:textId="15577ACF" w:rsidR="00BF1696" w:rsidRPr="00BF1696" w:rsidRDefault="0071406D" w:rsidP="00BF1696">
      <w:pPr>
        <w:pStyle w:val="NormalWeb"/>
        <w:spacing w:after="0"/>
        <w:rPr>
          <w:rFonts w:ascii="Arial" w:hAnsi="Arial" w:cs="Arial"/>
        </w:rPr>
      </w:pPr>
      <w:r>
        <w:rPr>
          <w:rFonts w:ascii="Arial" w:hAnsi="Arial"/>
        </w:rPr>
        <w:t>Jusqu’en 1</w:t>
      </w:r>
      <w:r w:rsidR="00645360">
        <w:rPr>
          <w:rFonts w:ascii="Arial" w:hAnsi="Arial"/>
        </w:rPr>
        <w:t>9</w:t>
      </w:r>
      <w:r>
        <w:rPr>
          <w:rFonts w:ascii="Arial" w:hAnsi="Arial"/>
        </w:rPr>
        <w:t>68, chaque école publique et séparée en zone rurale était gérée par son propre conseil élu. Dans les villes, un conseil des écoles publiques et un conseil des écoles séparée</w:t>
      </w:r>
      <w:r w:rsidR="00674FA2">
        <w:rPr>
          <w:rFonts w:ascii="Arial" w:hAnsi="Arial"/>
        </w:rPr>
        <w:t xml:space="preserve">s géraient toutes les écoles. </w:t>
      </w:r>
      <w:r>
        <w:rPr>
          <w:rFonts w:ascii="Arial" w:hAnsi="Arial"/>
        </w:rPr>
        <w:t xml:space="preserve">Nous avons des documents de </w:t>
      </w:r>
      <w:r>
        <w:rPr>
          <w:rFonts w:ascii="Arial" w:hAnsi="Arial"/>
          <w:u w:val="single"/>
        </w:rPr>
        <w:t>certaines</w:t>
      </w:r>
      <w:r>
        <w:rPr>
          <w:rFonts w:ascii="Arial" w:hAnsi="Arial"/>
        </w:rPr>
        <w:t xml:space="preserve"> écoles. </w:t>
      </w:r>
      <w:r>
        <w:rPr>
          <w:rStyle w:val="Emphasis"/>
          <w:i w:val="0"/>
        </w:rPr>
        <w:t>Ces documents peuvent comprendre</w:t>
      </w:r>
      <w:r>
        <w:rPr>
          <w:rFonts w:ascii="Arial" w:hAnsi="Arial"/>
          <w:b/>
        </w:rPr>
        <w:t> :</w:t>
      </w:r>
    </w:p>
    <w:p w14:paraId="02FBF6CB" w14:textId="77777777" w:rsidR="00BF1696" w:rsidRPr="00BF1696" w:rsidRDefault="00BF1696" w:rsidP="00BF1696">
      <w:pPr>
        <w:pStyle w:val="NormalWeb"/>
        <w:numPr>
          <w:ilvl w:val="0"/>
          <w:numId w:val="23"/>
        </w:numPr>
        <w:spacing w:after="0"/>
        <w:rPr>
          <w:rFonts w:ascii="Arial" w:hAnsi="Arial" w:cs="Arial"/>
        </w:rPr>
      </w:pPr>
      <w:proofErr w:type="gramStart"/>
      <w:r>
        <w:rPr>
          <w:rFonts w:ascii="Arial" w:hAnsi="Arial"/>
        </w:rPr>
        <w:t>des</w:t>
      </w:r>
      <w:proofErr w:type="gramEnd"/>
      <w:r>
        <w:rPr>
          <w:rFonts w:ascii="Arial" w:hAnsi="Arial"/>
        </w:rPr>
        <w:t xml:space="preserve"> registres des présences quotidiennes;</w:t>
      </w:r>
    </w:p>
    <w:p w14:paraId="17378398" w14:textId="77777777" w:rsidR="00BF1696" w:rsidRPr="00BF1696" w:rsidRDefault="00BF1696" w:rsidP="00BF1696">
      <w:pPr>
        <w:pStyle w:val="NormalWeb"/>
        <w:numPr>
          <w:ilvl w:val="0"/>
          <w:numId w:val="23"/>
        </w:numPr>
        <w:spacing w:after="0"/>
        <w:rPr>
          <w:rFonts w:ascii="Arial" w:hAnsi="Arial" w:cs="Arial"/>
        </w:rPr>
      </w:pPr>
      <w:proofErr w:type="gramStart"/>
      <w:r>
        <w:rPr>
          <w:rFonts w:ascii="Arial" w:hAnsi="Arial"/>
        </w:rPr>
        <w:t>des</w:t>
      </w:r>
      <w:proofErr w:type="gramEnd"/>
      <w:r>
        <w:rPr>
          <w:rFonts w:ascii="Arial" w:hAnsi="Arial"/>
        </w:rPr>
        <w:t xml:space="preserve"> registres généraux (documentant le passage des élèves d’une année à l’autre);</w:t>
      </w:r>
    </w:p>
    <w:p w14:paraId="47C01A63" w14:textId="77777777" w:rsidR="0071406D" w:rsidRDefault="00BF1696" w:rsidP="00BF1696">
      <w:pPr>
        <w:pStyle w:val="NormalWeb"/>
        <w:numPr>
          <w:ilvl w:val="0"/>
          <w:numId w:val="23"/>
        </w:numPr>
        <w:spacing w:after="0"/>
        <w:rPr>
          <w:rFonts w:ascii="Arial" w:hAnsi="Arial" w:cs="Arial"/>
        </w:rPr>
      </w:pPr>
      <w:proofErr w:type="gramStart"/>
      <w:r>
        <w:rPr>
          <w:rFonts w:ascii="Arial" w:hAnsi="Arial"/>
        </w:rPr>
        <w:t>des</w:t>
      </w:r>
      <w:proofErr w:type="gramEnd"/>
      <w:r>
        <w:rPr>
          <w:rFonts w:ascii="Arial" w:hAnsi="Arial"/>
        </w:rPr>
        <w:t xml:space="preserve"> registres de procès-verbaux des réunions du conseil et des contribuables;</w:t>
      </w:r>
    </w:p>
    <w:p w14:paraId="2FC13357" w14:textId="77777777" w:rsidR="007904DF" w:rsidRDefault="007904DF" w:rsidP="00BF1696">
      <w:pPr>
        <w:pStyle w:val="NormalWeb"/>
        <w:numPr>
          <w:ilvl w:val="0"/>
          <w:numId w:val="23"/>
        </w:numPr>
        <w:spacing w:after="0"/>
        <w:rPr>
          <w:rFonts w:ascii="Arial" w:hAnsi="Arial" w:cs="Arial"/>
        </w:rPr>
      </w:pPr>
      <w:proofErr w:type="gramStart"/>
      <w:r>
        <w:rPr>
          <w:rFonts w:ascii="Arial" w:hAnsi="Arial"/>
        </w:rPr>
        <w:t>des</w:t>
      </w:r>
      <w:proofErr w:type="gramEnd"/>
      <w:r>
        <w:rPr>
          <w:rFonts w:ascii="Arial" w:hAnsi="Arial"/>
        </w:rPr>
        <w:t xml:space="preserve"> règlements d’école;</w:t>
      </w:r>
    </w:p>
    <w:p w14:paraId="21DB4F3F" w14:textId="77777777" w:rsidR="004624D7" w:rsidRDefault="0071406D" w:rsidP="00BF1696">
      <w:pPr>
        <w:pStyle w:val="NormalWeb"/>
        <w:numPr>
          <w:ilvl w:val="0"/>
          <w:numId w:val="23"/>
        </w:numPr>
        <w:spacing w:after="0"/>
        <w:rPr>
          <w:rFonts w:ascii="Arial" w:hAnsi="Arial" w:cs="Arial"/>
        </w:rPr>
      </w:pPr>
      <w:proofErr w:type="gramStart"/>
      <w:r>
        <w:rPr>
          <w:rFonts w:ascii="Arial" w:hAnsi="Arial"/>
        </w:rPr>
        <w:t>des</w:t>
      </w:r>
      <w:proofErr w:type="gramEnd"/>
      <w:r>
        <w:rPr>
          <w:rFonts w:ascii="Arial" w:hAnsi="Arial"/>
        </w:rPr>
        <w:t xml:space="preserve"> documents administratifs et financiers;</w:t>
      </w:r>
    </w:p>
    <w:p w14:paraId="757BF807" w14:textId="77777777" w:rsidR="00FF5F6F" w:rsidRDefault="004624D7" w:rsidP="00BF1696">
      <w:pPr>
        <w:pStyle w:val="NormalWeb"/>
        <w:numPr>
          <w:ilvl w:val="0"/>
          <w:numId w:val="23"/>
        </w:numPr>
        <w:spacing w:after="0"/>
        <w:rPr>
          <w:rFonts w:ascii="Arial" w:hAnsi="Arial" w:cs="Arial"/>
        </w:rPr>
      </w:pPr>
      <w:proofErr w:type="gramStart"/>
      <w:r>
        <w:rPr>
          <w:rFonts w:ascii="Arial" w:hAnsi="Arial"/>
        </w:rPr>
        <w:t>des</w:t>
      </w:r>
      <w:proofErr w:type="gramEnd"/>
      <w:r>
        <w:rPr>
          <w:rFonts w:ascii="Arial" w:hAnsi="Arial"/>
        </w:rPr>
        <w:t xml:space="preserve"> recensements scolaires;</w:t>
      </w:r>
    </w:p>
    <w:p w14:paraId="2FE72412" w14:textId="77777777" w:rsidR="00BF1696" w:rsidRPr="00BF1696" w:rsidRDefault="00FF5F6F" w:rsidP="00BF1696">
      <w:pPr>
        <w:pStyle w:val="NormalWeb"/>
        <w:numPr>
          <w:ilvl w:val="0"/>
          <w:numId w:val="23"/>
        </w:numPr>
        <w:spacing w:after="0"/>
        <w:rPr>
          <w:rFonts w:ascii="Arial" w:hAnsi="Arial" w:cs="Arial"/>
        </w:rPr>
      </w:pPr>
      <w:proofErr w:type="gramStart"/>
      <w:r>
        <w:rPr>
          <w:rFonts w:ascii="Arial" w:hAnsi="Arial"/>
        </w:rPr>
        <w:t>des</w:t>
      </w:r>
      <w:proofErr w:type="gramEnd"/>
      <w:r>
        <w:rPr>
          <w:rFonts w:ascii="Arial" w:hAnsi="Arial"/>
        </w:rPr>
        <w:t xml:space="preserve"> historiques des écoles.</w:t>
      </w:r>
    </w:p>
    <w:p w14:paraId="515FA65F" w14:textId="24FE25D6" w:rsidR="00D5064E" w:rsidRPr="001E665E" w:rsidRDefault="001E665E" w:rsidP="00C16CE6">
      <w:pPr>
        <w:pStyle w:val="NormalWeb"/>
        <w:spacing w:after="240"/>
        <w:rPr>
          <w:rFonts w:ascii="Arial" w:hAnsi="Arial" w:cs="Arial"/>
        </w:rPr>
      </w:pPr>
      <w:r>
        <w:rPr>
          <w:rFonts w:ascii="Arial" w:hAnsi="Arial"/>
        </w:rPr>
        <w:t xml:space="preserve">Pour obtenir des renseignements sur les documents des écoles faisant partie de nos documents municipaux, </w:t>
      </w:r>
      <w:hyperlink r:id="rId17">
        <w:r>
          <w:rPr>
            <w:rStyle w:val="Hyperlink"/>
            <w:rFonts w:ascii="Arial" w:hAnsi="Arial"/>
          </w:rPr>
          <w:t>cliquez ici pour afficher la page « Search Groups of Archival Records »</w:t>
        </w:r>
      </w:hyperlink>
      <w:r>
        <w:rPr>
          <w:rFonts w:ascii="Arial" w:hAnsi="Arial"/>
        </w:rPr>
        <w:t xml:space="preserve"> (rechercher des groupes de documents d’archives), puis entrez le nom de la municipalité dans le champ « Keyword(s) in Title » (mots-clés dans le titre) et le mot « school* » (avec l’astérisque) dans le ch</w:t>
      </w:r>
      <w:r w:rsidR="00674FA2">
        <w:rPr>
          <w:rFonts w:ascii="Arial" w:hAnsi="Arial"/>
        </w:rPr>
        <w:t>amp « Keyword(s) » (mots-clés).</w:t>
      </w:r>
      <w:r>
        <w:rPr>
          <w:rFonts w:ascii="Arial" w:hAnsi="Arial"/>
        </w:rPr>
        <w:t xml:space="preserve"> Pour trouver la page « Search Groups of Archival Records » (rechercher des groupes de documents d’archives) dans la Base de données des descriptions des documents d’archives, cliquez sur « Advanced Search » (recherche avancée).</w:t>
      </w:r>
    </w:p>
    <w:p w14:paraId="5D7E7090" w14:textId="77777777" w:rsidR="00993BCF" w:rsidRPr="001E665E" w:rsidRDefault="00D5064E" w:rsidP="001E665E">
      <w:pPr>
        <w:pStyle w:val="NormalWeb"/>
        <w:spacing w:after="240"/>
        <w:rPr>
          <w:rFonts w:ascii="Arial" w:hAnsi="Arial" w:cs="Arial"/>
        </w:rPr>
      </w:pPr>
      <w:r>
        <w:rPr>
          <w:rFonts w:ascii="Arial" w:hAnsi="Arial"/>
        </w:rPr>
        <w:t>Communiquez avec nous pour obtenir des renseignements sur les autres documents d’écoles que nous avons.</w:t>
      </w:r>
    </w:p>
    <w:p w14:paraId="56B12D49" w14:textId="04154F08" w:rsidR="008C063B" w:rsidRPr="004E1E26" w:rsidRDefault="000671AF" w:rsidP="000671AF">
      <w:pPr>
        <w:pStyle w:val="Heading3"/>
        <w:rPr>
          <w:i/>
        </w:rPr>
      </w:pPr>
      <w:bookmarkStart w:id="28" w:name="_Toc46486201"/>
      <w:bookmarkStart w:id="29" w:name="_Toc80775785"/>
      <w:r>
        <w:t>1.2 Documents de conseils scolaires dissous, 1848</w:t>
      </w:r>
      <w:r w:rsidR="00EA0BC0">
        <w:t xml:space="preserve"> à </w:t>
      </w:r>
      <w:r>
        <w:t>1993</w:t>
      </w:r>
      <w:bookmarkEnd w:id="28"/>
      <w:bookmarkEnd w:id="29"/>
    </w:p>
    <w:p w14:paraId="662335B7" w14:textId="77777777" w:rsidR="008C063B" w:rsidRDefault="008C063B" w:rsidP="008C063B"/>
    <w:p w14:paraId="6FD09268" w14:textId="688C8757" w:rsidR="000671AF" w:rsidRDefault="008C063B" w:rsidP="00BC29CE">
      <w:pPr>
        <w:rPr>
          <w:b/>
          <w:bCs/>
        </w:rPr>
      </w:pPr>
      <w:r>
        <w:t>Dans les années 1980 et au début des années 1990, des conseils scolaires situés dans des régions éloignées de l’Ontario ont été dissous : les écoles ont été fermées, et les conseils scol</w:t>
      </w:r>
      <w:r w:rsidR="00674FA2">
        <w:t xml:space="preserve">aires n’ont pas été remplacés. </w:t>
      </w:r>
      <w:r>
        <w:t xml:space="preserve">Les documents de ces conseils scolaires </w:t>
      </w:r>
      <w:r>
        <w:rPr>
          <w:rStyle w:val="Emphasis"/>
          <w:i w:val="0"/>
        </w:rPr>
        <w:t>peuvent comprendre les suivants </w:t>
      </w:r>
      <w:r>
        <w:rPr>
          <w:b/>
        </w:rPr>
        <w:t>:</w:t>
      </w:r>
    </w:p>
    <w:p w14:paraId="2F8D9352" w14:textId="77777777" w:rsidR="000671AF" w:rsidRDefault="008C063B" w:rsidP="000671AF">
      <w:pPr>
        <w:pStyle w:val="ListParagraph"/>
        <w:numPr>
          <w:ilvl w:val="0"/>
          <w:numId w:val="33"/>
        </w:numPr>
      </w:pPr>
      <w:proofErr w:type="gramStart"/>
      <w:r>
        <w:t>des</w:t>
      </w:r>
      <w:proofErr w:type="gramEnd"/>
      <w:r>
        <w:t xml:space="preserve"> registres des présences et des registres généraux;</w:t>
      </w:r>
    </w:p>
    <w:p w14:paraId="65598E39" w14:textId="77777777" w:rsidR="000671AF" w:rsidRDefault="008C063B" w:rsidP="000671AF">
      <w:pPr>
        <w:pStyle w:val="ListParagraph"/>
        <w:numPr>
          <w:ilvl w:val="0"/>
          <w:numId w:val="33"/>
        </w:numPr>
      </w:pPr>
      <w:proofErr w:type="gramStart"/>
      <w:r>
        <w:t>des</w:t>
      </w:r>
      <w:proofErr w:type="gramEnd"/>
      <w:r>
        <w:t xml:space="preserve"> listes d’élèves;</w:t>
      </w:r>
    </w:p>
    <w:p w14:paraId="37B20DF4" w14:textId="77777777" w:rsidR="000671AF" w:rsidRDefault="008C063B" w:rsidP="000671AF">
      <w:pPr>
        <w:pStyle w:val="ListParagraph"/>
        <w:numPr>
          <w:ilvl w:val="0"/>
          <w:numId w:val="33"/>
        </w:numPr>
      </w:pPr>
      <w:proofErr w:type="gramStart"/>
      <w:r>
        <w:t>des</w:t>
      </w:r>
      <w:proofErr w:type="gramEnd"/>
      <w:r>
        <w:t xml:space="preserve"> registres de procès-verbaux des réunions du conseil et des contribuables;</w:t>
      </w:r>
    </w:p>
    <w:p w14:paraId="44CE1D09" w14:textId="77777777" w:rsidR="000671AF" w:rsidRDefault="008C063B" w:rsidP="000671AF">
      <w:pPr>
        <w:pStyle w:val="ListParagraph"/>
        <w:numPr>
          <w:ilvl w:val="0"/>
          <w:numId w:val="33"/>
        </w:numPr>
      </w:pPr>
      <w:proofErr w:type="gramStart"/>
      <w:r>
        <w:t>des</w:t>
      </w:r>
      <w:proofErr w:type="gramEnd"/>
      <w:r>
        <w:t xml:space="preserve"> documents administratifs.</w:t>
      </w:r>
    </w:p>
    <w:p w14:paraId="323CC27B" w14:textId="77777777" w:rsidR="000671AF" w:rsidRDefault="000671AF" w:rsidP="000671AF"/>
    <w:p w14:paraId="5FFDA4D9" w14:textId="5CDEBE90" w:rsidR="008C063B" w:rsidRDefault="000671AF" w:rsidP="000671AF">
      <w:r>
        <w:t>Ces documents sont classés selon la région de la province o</w:t>
      </w:r>
      <w:r w:rsidR="00674FA2">
        <w:t xml:space="preserve">ù les conseils étaient situés. </w:t>
      </w:r>
      <w:r>
        <w:t>Le tableau 1 ci-dessous présente une liste de ces documents et des renseignements sur la façon de les consulter.</w:t>
      </w:r>
    </w:p>
    <w:p w14:paraId="20AA1391" w14:textId="77777777" w:rsidR="00BF1696" w:rsidRDefault="00BF1696" w:rsidP="00BC29CE"/>
    <w:p w14:paraId="37BD6962" w14:textId="77777777" w:rsidR="00BF1696" w:rsidRDefault="00BF1696" w:rsidP="00BC29CE">
      <w:r>
        <w:t>Tableau 1 : Documents de conseils scolaires dissous</w:t>
      </w:r>
    </w:p>
    <w:p w14:paraId="7880A7EB" w14:textId="77777777" w:rsidR="00C45556" w:rsidRDefault="00C45556" w:rsidP="008C063B">
      <w:pPr>
        <w:rPr>
          <w:rFonts w:cs="Arial"/>
          <w:sz w:val="22"/>
        </w:rPr>
      </w:pPr>
    </w:p>
    <w:tbl>
      <w:tblPr>
        <w:tblStyle w:val="TableGrid"/>
        <w:tblW w:w="0" w:type="auto"/>
        <w:tblLook w:val="04A0" w:firstRow="1" w:lastRow="0" w:firstColumn="1" w:lastColumn="0" w:noHBand="0" w:noVBand="1"/>
        <w:tblCaption w:val="Documents de conseils scolaires dissous"/>
        <w:tblDescription w:val="Ce tableau contient la liste des groupes de documents des conseils scolaires dissous. Il a trois colonnes : Titre, Code de référence, et Dates."/>
      </w:tblPr>
      <w:tblGrid>
        <w:gridCol w:w="3608"/>
        <w:gridCol w:w="4057"/>
        <w:gridCol w:w="1685"/>
      </w:tblGrid>
      <w:tr w:rsidR="00BF1696" w:rsidRPr="00BC29CE" w14:paraId="13D2489D" w14:textId="77777777" w:rsidTr="00CF6E3F">
        <w:trPr>
          <w:tblHeader/>
        </w:trPr>
        <w:tc>
          <w:tcPr>
            <w:tcW w:w="3652" w:type="dxa"/>
          </w:tcPr>
          <w:p w14:paraId="7AB6E1F9" w14:textId="77777777" w:rsidR="00BF1696" w:rsidRPr="00BC29CE" w:rsidRDefault="00BF1696" w:rsidP="00BF1696">
            <w:pPr>
              <w:rPr>
                <w:rFonts w:cs="Arial"/>
              </w:rPr>
            </w:pPr>
            <w:r>
              <w:rPr>
                <w:b/>
              </w:rPr>
              <w:lastRenderedPageBreak/>
              <w:t>Titre</w:t>
            </w:r>
          </w:p>
        </w:tc>
        <w:tc>
          <w:tcPr>
            <w:tcW w:w="4111" w:type="dxa"/>
          </w:tcPr>
          <w:p w14:paraId="5507F42F" w14:textId="77777777" w:rsidR="00BF1696" w:rsidRPr="00BC29CE" w:rsidRDefault="00E41AE4" w:rsidP="00BF1696">
            <w:pPr>
              <w:rPr>
                <w:rFonts w:cs="Arial"/>
              </w:rPr>
            </w:pPr>
            <w:r>
              <w:rPr>
                <w:b/>
              </w:rPr>
              <w:t>Code de référence</w:t>
            </w:r>
          </w:p>
        </w:tc>
        <w:tc>
          <w:tcPr>
            <w:tcW w:w="1701" w:type="dxa"/>
          </w:tcPr>
          <w:p w14:paraId="2D2F8A1D" w14:textId="77777777" w:rsidR="00BF1696" w:rsidRPr="00BC29CE" w:rsidRDefault="00BF1696" w:rsidP="00BF1696">
            <w:pPr>
              <w:rPr>
                <w:rFonts w:cs="Arial"/>
              </w:rPr>
            </w:pPr>
            <w:r>
              <w:rPr>
                <w:b/>
              </w:rPr>
              <w:t>Dates</w:t>
            </w:r>
          </w:p>
        </w:tc>
      </w:tr>
      <w:tr w:rsidR="00BF1696" w:rsidRPr="00BC29CE" w14:paraId="1A59BC25" w14:textId="77777777" w:rsidTr="00CF6E3F">
        <w:tc>
          <w:tcPr>
            <w:tcW w:w="3652" w:type="dxa"/>
          </w:tcPr>
          <w:p w14:paraId="05386CDB" w14:textId="77777777" w:rsidR="00BF1696" w:rsidRPr="00BC29CE" w:rsidRDefault="00BF1696" w:rsidP="00BF1696">
            <w:pPr>
              <w:rPr>
                <w:rFonts w:cs="Arial"/>
              </w:rPr>
            </w:pPr>
            <w:r>
              <w:t>Documents de conseils scolaires dissous du Centre-Nord de l’Ontario</w:t>
            </w:r>
          </w:p>
        </w:tc>
        <w:tc>
          <w:tcPr>
            <w:tcW w:w="4111" w:type="dxa"/>
          </w:tcPr>
          <w:p w14:paraId="60B4BB6A" w14:textId="58D92741" w:rsidR="00BF1696" w:rsidRPr="00BC29CE" w:rsidRDefault="003224F0" w:rsidP="00BF1696">
            <w:pPr>
              <w:rPr>
                <w:rFonts w:cs="Arial"/>
              </w:rPr>
            </w:pPr>
            <w:hyperlink r:id="rId18">
              <w:r w:rsidR="00D443AD">
                <w:rPr>
                  <w:rStyle w:val="Hyperlink"/>
                  <w:spacing w:val="-3"/>
                </w:rPr>
                <w:t>Cliquez ici pour voir la description de la série RG 2-277.</w:t>
              </w:r>
            </w:hyperlink>
            <w:r w:rsidR="00377A98">
              <w:rPr>
                <w:rStyle w:val="FootnoteReference"/>
                <w:color w:val="0000FF"/>
                <w:spacing w:val="-3"/>
                <w:u w:val="single"/>
              </w:rPr>
              <w:footnoteReference w:id="1"/>
            </w:r>
          </w:p>
        </w:tc>
        <w:tc>
          <w:tcPr>
            <w:tcW w:w="1701" w:type="dxa"/>
          </w:tcPr>
          <w:p w14:paraId="1086B1A5" w14:textId="4DDCFB39" w:rsidR="00BF1696" w:rsidRPr="00BC29CE" w:rsidRDefault="00BF1696" w:rsidP="00BF1696">
            <w:pPr>
              <w:rPr>
                <w:rFonts w:cs="Arial"/>
              </w:rPr>
            </w:pPr>
            <w:r>
              <w:t>1912</w:t>
            </w:r>
            <w:r w:rsidR="008B7F62">
              <w:t xml:space="preserve"> à </w:t>
            </w:r>
            <w:r>
              <w:t>1992</w:t>
            </w:r>
          </w:p>
        </w:tc>
      </w:tr>
      <w:tr w:rsidR="00BF1696" w:rsidRPr="00BC29CE" w14:paraId="60E9E68A" w14:textId="77777777" w:rsidTr="00CF6E3F">
        <w:tc>
          <w:tcPr>
            <w:tcW w:w="3652" w:type="dxa"/>
          </w:tcPr>
          <w:p w14:paraId="7F938991" w14:textId="77777777" w:rsidR="00BF1696" w:rsidRPr="00BC29CE" w:rsidRDefault="00BF1696" w:rsidP="00BF1696">
            <w:pPr>
              <w:rPr>
                <w:rFonts w:cs="Arial"/>
              </w:rPr>
            </w:pPr>
            <w:r>
              <w:t>Documents de conseils scolaires dissous du Nord-Est de l’Ontario</w:t>
            </w:r>
          </w:p>
        </w:tc>
        <w:tc>
          <w:tcPr>
            <w:tcW w:w="4111" w:type="dxa"/>
          </w:tcPr>
          <w:p w14:paraId="5A116D5F" w14:textId="77777777" w:rsidR="00BF1696" w:rsidRPr="00BC29CE" w:rsidRDefault="003224F0" w:rsidP="00BF1696">
            <w:pPr>
              <w:rPr>
                <w:rFonts w:cs="Arial"/>
              </w:rPr>
            </w:pPr>
            <w:hyperlink r:id="rId19">
              <w:r w:rsidR="00D443AD">
                <w:rPr>
                  <w:rStyle w:val="Hyperlink"/>
                  <w:spacing w:val="-3"/>
                </w:rPr>
                <w:t>Cliquez ici pour voir la description de la série RG 2-275.</w:t>
              </w:r>
            </w:hyperlink>
          </w:p>
        </w:tc>
        <w:tc>
          <w:tcPr>
            <w:tcW w:w="1701" w:type="dxa"/>
          </w:tcPr>
          <w:p w14:paraId="699DAC5A" w14:textId="34C4D9C3" w:rsidR="00BF1696" w:rsidRPr="00BC29CE" w:rsidRDefault="00BF1696" w:rsidP="00BF1696">
            <w:pPr>
              <w:rPr>
                <w:rFonts w:cs="Arial"/>
              </w:rPr>
            </w:pPr>
            <w:r>
              <w:t>1908</w:t>
            </w:r>
            <w:r w:rsidR="008B7F62">
              <w:t xml:space="preserve"> à </w:t>
            </w:r>
            <w:r>
              <w:t>1983, 1987</w:t>
            </w:r>
            <w:r w:rsidR="008B7F62">
              <w:t xml:space="preserve"> à </w:t>
            </w:r>
            <w:r>
              <w:t>1993</w:t>
            </w:r>
          </w:p>
        </w:tc>
      </w:tr>
      <w:tr w:rsidR="00BF1696" w:rsidRPr="00BC29CE" w14:paraId="2A4EEF12" w14:textId="77777777" w:rsidTr="00CF6E3F">
        <w:tc>
          <w:tcPr>
            <w:tcW w:w="3652" w:type="dxa"/>
          </w:tcPr>
          <w:p w14:paraId="083E20EA" w14:textId="77777777" w:rsidR="00BF1696" w:rsidRPr="00BC29CE" w:rsidRDefault="00BF1696" w:rsidP="00BF1696">
            <w:pPr>
              <w:rPr>
                <w:rFonts w:cs="Arial"/>
              </w:rPr>
            </w:pPr>
            <w:r>
              <w:t>Documents de conseils scolaires dissous du Nord-Ouest de l’Ontario</w:t>
            </w:r>
          </w:p>
        </w:tc>
        <w:tc>
          <w:tcPr>
            <w:tcW w:w="4111" w:type="dxa"/>
          </w:tcPr>
          <w:p w14:paraId="5281703F" w14:textId="77777777" w:rsidR="00BF1696" w:rsidRPr="00BC29CE" w:rsidRDefault="003224F0" w:rsidP="00BF1696">
            <w:pPr>
              <w:rPr>
                <w:rFonts w:cs="Arial"/>
              </w:rPr>
            </w:pPr>
            <w:hyperlink r:id="rId20">
              <w:r w:rsidR="00D443AD">
                <w:rPr>
                  <w:rStyle w:val="Hyperlink"/>
                  <w:spacing w:val="-3"/>
                </w:rPr>
                <w:t>Cliquez ici pour voir la description de la série RG 2-246.</w:t>
              </w:r>
            </w:hyperlink>
          </w:p>
        </w:tc>
        <w:tc>
          <w:tcPr>
            <w:tcW w:w="1701" w:type="dxa"/>
          </w:tcPr>
          <w:p w14:paraId="4ABC066A" w14:textId="5DB73FBB" w:rsidR="00BF1696" w:rsidRPr="00BC29CE" w:rsidRDefault="00BF1696" w:rsidP="00BF1696">
            <w:pPr>
              <w:rPr>
                <w:rFonts w:cs="Arial"/>
              </w:rPr>
            </w:pPr>
            <w:r>
              <w:t>1848</w:t>
            </w:r>
            <w:r w:rsidR="008B7F62">
              <w:t xml:space="preserve"> à </w:t>
            </w:r>
            <w:r>
              <w:t>1993</w:t>
            </w:r>
          </w:p>
        </w:tc>
      </w:tr>
      <w:tr w:rsidR="00BF1696" w:rsidRPr="00BC29CE" w14:paraId="5C40709A" w14:textId="77777777" w:rsidTr="00CF6E3F">
        <w:tc>
          <w:tcPr>
            <w:tcW w:w="3652" w:type="dxa"/>
          </w:tcPr>
          <w:p w14:paraId="313641DC" w14:textId="77777777" w:rsidR="00BF1696" w:rsidRPr="00BC29CE" w:rsidRDefault="00BF1696" w:rsidP="00BF1696">
            <w:pPr>
              <w:rPr>
                <w:rFonts w:cs="Arial"/>
              </w:rPr>
            </w:pPr>
            <w:r>
              <w:t>Documents de conseils scolaires dissous de la région de la vallée de l’Outaouais</w:t>
            </w:r>
          </w:p>
        </w:tc>
        <w:tc>
          <w:tcPr>
            <w:tcW w:w="4111" w:type="dxa"/>
          </w:tcPr>
          <w:p w14:paraId="098950DE" w14:textId="77777777" w:rsidR="00BF1696" w:rsidRPr="00BC29CE" w:rsidRDefault="003224F0" w:rsidP="00BF1696">
            <w:pPr>
              <w:rPr>
                <w:rFonts w:cs="Arial"/>
              </w:rPr>
            </w:pPr>
            <w:hyperlink r:id="rId21">
              <w:r w:rsidR="00D443AD">
                <w:rPr>
                  <w:rStyle w:val="Hyperlink"/>
                  <w:spacing w:val="-3"/>
                </w:rPr>
                <w:t>Cliquez ici pour voir la description de la série RG 2-248.</w:t>
              </w:r>
            </w:hyperlink>
          </w:p>
        </w:tc>
        <w:tc>
          <w:tcPr>
            <w:tcW w:w="1701" w:type="dxa"/>
          </w:tcPr>
          <w:p w14:paraId="73F0141C" w14:textId="6DB9C6F9" w:rsidR="00BF1696" w:rsidRPr="00BC29CE" w:rsidRDefault="00BF1696" w:rsidP="00BF1696">
            <w:pPr>
              <w:rPr>
                <w:rFonts w:cs="Arial"/>
              </w:rPr>
            </w:pPr>
            <w:r>
              <w:t>1871</w:t>
            </w:r>
            <w:r w:rsidR="008B7F62">
              <w:t xml:space="preserve"> à </w:t>
            </w:r>
            <w:r>
              <w:t>1985</w:t>
            </w:r>
          </w:p>
        </w:tc>
      </w:tr>
    </w:tbl>
    <w:p w14:paraId="2F2CBCA8" w14:textId="77777777" w:rsidR="00BC29CE" w:rsidRDefault="00BC29CE" w:rsidP="00BC29CE">
      <w:pPr>
        <w:pStyle w:val="Heading5"/>
      </w:pPr>
    </w:p>
    <w:p w14:paraId="624E4468" w14:textId="77777777" w:rsidR="000344F0" w:rsidRDefault="000671AF" w:rsidP="000671AF">
      <w:pPr>
        <w:pStyle w:val="Heading3"/>
      </w:pPr>
      <w:bookmarkStart w:id="30" w:name="_Toc38874974"/>
      <w:bookmarkStart w:id="31" w:name="_Toc46486202"/>
      <w:bookmarkStart w:id="32" w:name="_Toc80775786"/>
      <w:r>
        <w:t>1.3 Rapports sur les résultats des examens ou les dossiers scolaires</w:t>
      </w:r>
      <w:bookmarkEnd w:id="30"/>
      <w:bookmarkEnd w:id="31"/>
      <w:bookmarkEnd w:id="32"/>
    </w:p>
    <w:p w14:paraId="6FA33FA4" w14:textId="77777777" w:rsidR="000344F0" w:rsidRPr="000344F0" w:rsidRDefault="000344F0" w:rsidP="000344F0">
      <w:pPr>
        <w:pStyle w:val="NormalWeb"/>
        <w:spacing w:after="0"/>
        <w:rPr>
          <w:rFonts w:ascii="Arial" w:hAnsi="Arial" w:cs="Arial"/>
        </w:rPr>
      </w:pPr>
      <w:r>
        <w:rPr>
          <w:rFonts w:ascii="Arial" w:hAnsi="Arial"/>
        </w:rPr>
        <w:t xml:space="preserve">À différents moments de leurs cursus, les élèves de l’Ontario ont dû passer des examens provinciaux. Nous avons des rapports sur les élèves qui ont passé ces examens pour les années 1867 à 1949. Les renseignements comprennent le nom et l’âge de l’élève, le lieu et la date de l’examen et les notes obtenues à l’examen par l’élève. Pour plus de renseignements sur ces documents et sur la façon de les consulter, </w:t>
      </w:r>
      <w:hyperlink r:id="rId22">
        <w:r>
          <w:rPr>
            <w:rStyle w:val="Hyperlink"/>
            <w:rFonts w:ascii="Arial" w:hAnsi="Arial"/>
          </w:rPr>
          <w:t>cliquez ici pour voir la description de la série RG 2-133</w:t>
        </w:r>
      </w:hyperlink>
      <w:r>
        <w:rPr>
          <w:rFonts w:ascii="Arial" w:hAnsi="Arial"/>
        </w:rPr>
        <w:t>.</w:t>
      </w:r>
    </w:p>
    <w:p w14:paraId="64CD6C10" w14:textId="77777777" w:rsidR="008C063B" w:rsidRPr="000344F0" w:rsidRDefault="008C063B" w:rsidP="008C063B">
      <w:pPr>
        <w:rPr>
          <w:rFonts w:cs="Arial"/>
          <w:bCs/>
        </w:rPr>
      </w:pPr>
    </w:p>
    <w:p w14:paraId="37B79AD3" w14:textId="77777777" w:rsidR="008C063B" w:rsidRPr="00BC29CE" w:rsidRDefault="00C62A2C" w:rsidP="00C62A2C">
      <w:pPr>
        <w:pStyle w:val="Heading3"/>
      </w:pPr>
      <w:bookmarkStart w:id="33" w:name="records"/>
      <w:bookmarkStart w:id="34" w:name="_Toc221246235"/>
      <w:bookmarkStart w:id="35" w:name="_Toc221246324"/>
      <w:bookmarkStart w:id="36" w:name="_Toc38874975"/>
      <w:bookmarkStart w:id="37" w:name="_Toc46486203"/>
      <w:bookmarkStart w:id="38" w:name="_Toc80775787"/>
      <w:bookmarkEnd w:id="33"/>
      <w:r>
        <w:t>1.4 Documents d’inspecteurs d’école</w:t>
      </w:r>
      <w:bookmarkEnd w:id="34"/>
      <w:bookmarkEnd w:id="35"/>
      <w:bookmarkEnd w:id="36"/>
      <w:bookmarkEnd w:id="37"/>
      <w:bookmarkEnd w:id="38"/>
    </w:p>
    <w:p w14:paraId="19BB518B" w14:textId="77777777" w:rsidR="000344F0" w:rsidRPr="000344F0" w:rsidRDefault="000344F0" w:rsidP="000344F0">
      <w:pPr>
        <w:pStyle w:val="NormalWeb"/>
        <w:spacing w:after="0"/>
        <w:rPr>
          <w:rFonts w:ascii="Arial" w:hAnsi="Arial" w:cs="Arial"/>
        </w:rPr>
      </w:pPr>
      <w:r>
        <w:rPr>
          <w:rFonts w:ascii="Arial" w:hAnsi="Arial"/>
        </w:rPr>
        <w:t>Les inspecteurs d’école se rendaient dans les écoles pour évaluer les compétences des élèves ainsi que la qualité de l’enseignement dispensé et en faire rapport. Les rapports qu’ils ont soumis au Département de l’éducation et les rapports qui leur ont été soumis par les conseillers scolaires peuvent contenir le nom des élèves ainsi que le nom et les qualifications des enseignants. Le tableau 2 ci-dessous présente des renseignements sur les rapports des inspecteurs d’école et les documents connexes que nous avons.</w:t>
      </w:r>
    </w:p>
    <w:p w14:paraId="42340083" w14:textId="77777777" w:rsidR="000344F0" w:rsidRPr="000344F0" w:rsidRDefault="000344F0" w:rsidP="000344F0">
      <w:pPr>
        <w:pStyle w:val="NormalWeb"/>
        <w:spacing w:after="0"/>
        <w:rPr>
          <w:rFonts w:ascii="Arial" w:hAnsi="Arial" w:cs="Arial"/>
        </w:rPr>
      </w:pPr>
      <w:r>
        <w:rPr>
          <w:rFonts w:ascii="Arial" w:hAnsi="Arial"/>
        </w:rPr>
        <w:t>Tableau 2 : Documents d’inspecteurs d’école</w:t>
      </w:r>
    </w:p>
    <w:p w14:paraId="60047236" w14:textId="77777777" w:rsidR="00BC29CE" w:rsidRPr="000344F0" w:rsidRDefault="00BC29CE" w:rsidP="00BC29CE">
      <w:pPr>
        <w:rPr>
          <w:rFonts w:cs="Arial"/>
        </w:rPr>
      </w:pPr>
    </w:p>
    <w:tbl>
      <w:tblPr>
        <w:tblStyle w:val="TableGrid"/>
        <w:tblW w:w="9606" w:type="dxa"/>
        <w:tblLook w:val="04A0" w:firstRow="1" w:lastRow="0" w:firstColumn="1" w:lastColumn="0" w:noHBand="0" w:noVBand="1"/>
        <w:tblCaption w:val="Documents d'inspecteurs d'école"/>
        <w:tblDescription w:val="Ce tableau contient la liste des groupes de documents des inspecteurs d'école. Il a trois colonnes : Titre, Code de référence et Dates"/>
      </w:tblPr>
      <w:tblGrid>
        <w:gridCol w:w="3936"/>
        <w:gridCol w:w="3827"/>
        <w:gridCol w:w="1843"/>
      </w:tblGrid>
      <w:tr w:rsidR="000344F0" w:rsidRPr="00BC29CE" w14:paraId="171EDB1E" w14:textId="77777777" w:rsidTr="00AF3C21">
        <w:trPr>
          <w:tblHeader/>
        </w:trPr>
        <w:tc>
          <w:tcPr>
            <w:tcW w:w="3936" w:type="dxa"/>
          </w:tcPr>
          <w:p w14:paraId="259E6C8B" w14:textId="77777777" w:rsidR="000344F0" w:rsidRPr="00BC29CE" w:rsidRDefault="000344F0" w:rsidP="000344F0">
            <w:pPr>
              <w:rPr>
                <w:b/>
              </w:rPr>
            </w:pPr>
            <w:r>
              <w:rPr>
                <w:b/>
              </w:rPr>
              <w:t>Titre</w:t>
            </w:r>
          </w:p>
        </w:tc>
        <w:tc>
          <w:tcPr>
            <w:tcW w:w="3827" w:type="dxa"/>
          </w:tcPr>
          <w:p w14:paraId="49B6CBB0" w14:textId="77777777" w:rsidR="000344F0" w:rsidRPr="00BC29CE" w:rsidRDefault="00E41AE4" w:rsidP="000344F0">
            <w:pPr>
              <w:rPr>
                <w:b/>
              </w:rPr>
            </w:pPr>
            <w:r>
              <w:rPr>
                <w:b/>
              </w:rPr>
              <w:t>Code de référence</w:t>
            </w:r>
          </w:p>
        </w:tc>
        <w:tc>
          <w:tcPr>
            <w:tcW w:w="1843" w:type="dxa"/>
          </w:tcPr>
          <w:p w14:paraId="04B10BD0" w14:textId="77777777" w:rsidR="000344F0" w:rsidRPr="00BC29CE" w:rsidRDefault="000344F0" w:rsidP="000344F0">
            <w:pPr>
              <w:rPr>
                <w:b/>
              </w:rPr>
            </w:pPr>
            <w:r>
              <w:rPr>
                <w:b/>
              </w:rPr>
              <w:t>Dates</w:t>
            </w:r>
          </w:p>
        </w:tc>
      </w:tr>
      <w:tr w:rsidR="000344F0" w:rsidRPr="00F57DDD" w14:paraId="5D36AAE9" w14:textId="77777777" w:rsidTr="00AF3C21">
        <w:tc>
          <w:tcPr>
            <w:tcW w:w="3936" w:type="dxa"/>
          </w:tcPr>
          <w:p w14:paraId="15C8DC5A" w14:textId="77777777" w:rsidR="000344F0" w:rsidRPr="00F57DDD" w:rsidRDefault="000344F0" w:rsidP="000344F0">
            <w:r>
              <w:t>Rapports semestriels des conseillers scolaires soumis à l’inspecteur des écoles publiques d’Algoma</w:t>
            </w:r>
          </w:p>
        </w:tc>
        <w:tc>
          <w:tcPr>
            <w:tcW w:w="3827" w:type="dxa"/>
          </w:tcPr>
          <w:p w14:paraId="55BA22FD" w14:textId="77777777" w:rsidR="000344F0" w:rsidRPr="00F57DDD" w:rsidRDefault="003224F0" w:rsidP="000344F0">
            <w:pPr>
              <w:rPr>
                <w:rFonts w:cs="Arial"/>
                <w:bCs/>
              </w:rPr>
            </w:pPr>
            <w:hyperlink r:id="rId23">
              <w:r w:rsidR="00D443AD">
                <w:rPr>
                  <w:rStyle w:val="Hyperlink"/>
                </w:rPr>
                <w:t>Cliquez ici pour voir la description de la série RG 2-98-1.</w:t>
              </w:r>
            </w:hyperlink>
            <w:r w:rsidR="00D443AD">
              <w:t xml:space="preserve"> </w:t>
            </w:r>
          </w:p>
          <w:p w14:paraId="60DD29E3" w14:textId="77777777" w:rsidR="000344F0" w:rsidRPr="00F57DDD" w:rsidRDefault="000344F0" w:rsidP="000344F0"/>
        </w:tc>
        <w:tc>
          <w:tcPr>
            <w:tcW w:w="1843" w:type="dxa"/>
          </w:tcPr>
          <w:p w14:paraId="1F9CCB79" w14:textId="04661442" w:rsidR="000344F0" w:rsidRPr="00F57DDD" w:rsidRDefault="000344F0" w:rsidP="000344F0">
            <w:r>
              <w:t>1862</w:t>
            </w:r>
            <w:r w:rsidR="00A46EA9">
              <w:t xml:space="preserve"> à </w:t>
            </w:r>
            <w:r>
              <w:t>1885</w:t>
            </w:r>
          </w:p>
        </w:tc>
      </w:tr>
      <w:tr w:rsidR="000344F0" w:rsidRPr="00F57DDD" w14:paraId="21788905" w14:textId="77777777" w:rsidTr="00AF3C21">
        <w:tc>
          <w:tcPr>
            <w:tcW w:w="3936" w:type="dxa"/>
          </w:tcPr>
          <w:p w14:paraId="15479134" w14:textId="77777777" w:rsidR="000344F0" w:rsidRPr="00F57DDD" w:rsidRDefault="000344F0" w:rsidP="000344F0">
            <w:r>
              <w:t>Rapports annuels des inspecteurs des écoles publiques</w:t>
            </w:r>
          </w:p>
        </w:tc>
        <w:tc>
          <w:tcPr>
            <w:tcW w:w="3827" w:type="dxa"/>
          </w:tcPr>
          <w:p w14:paraId="759A2239" w14:textId="77777777" w:rsidR="000344F0" w:rsidRPr="00F57DDD" w:rsidRDefault="003224F0" w:rsidP="000344F0">
            <w:hyperlink r:id="rId24">
              <w:r w:rsidR="00D443AD">
                <w:rPr>
                  <w:rStyle w:val="Hyperlink"/>
                </w:rPr>
                <w:t>Cliquez ici pour voir la description de la série RG 2-100.</w:t>
              </w:r>
            </w:hyperlink>
          </w:p>
        </w:tc>
        <w:tc>
          <w:tcPr>
            <w:tcW w:w="1843" w:type="dxa"/>
          </w:tcPr>
          <w:p w14:paraId="351FD699" w14:textId="095EE60D" w:rsidR="000344F0" w:rsidRPr="00F57DDD" w:rsidRDefault="000344F0" w:rsidP="000344F0">
            <w:r>
              <w:t>1912</w:t>
            </w:r>
            <w:r w:rsidR="00A46EA9">
              <w:t xml:space="preserve"> à </w:t>
            </w:r>
            <w:r>
              <w:t>1937</w:t>
            </w:r>
          </w:p>
        </w:tc>
      </w:tr>
      <w:tr w:rsidR="00506566" w:rsidRPr="00F57DDD" w14:paraId="33101195" w14:textId="77777777" w:rsidTr="00B96010">
        <w:tc>
          <w:tcPr>
            <w:tcW w:w="3936" w:type="dxa"/>
          </w:tcPr>
          <w:p w14:paraId="282D4BB3" w14:textId="77777777" w:rsidR="00506566" w:rsidRPr="00F57DDD" w:rsidRDefault="00506566" w:rsidP="00B96010">
            <w:r>
              <w:lastRenderedPageBreak/>
              <w:t>Rapports des inspecteurs des écoles complémentaires (Continuation School)</w:t>
            </w:r>
          </w:p>
        </w:tc>
        <w:tc>
          <w:tcPr>
            <w:tcW w:w="3827" w:type="dxa"/>
          </w:tcPr>
          <w:p w14:paraId="6CBDE56C" w14:textId="77777777" w:rsidR="00506566" w:rsidRPr="00F57DDD" w:rsidRDefault="003224F0" w:rsidP="00B96010">
            <w:hyperlink r:id="rId25">
              <w:r w:rsidR="00D443AD">
                <w:rPr>
                  <w:rStyle w:val="Hyperlink"/>
                </w:rPr>
                <w:t>Cliquez ici pour voir la description de la série RG 2-108.</w:t>
              </w:r>
            </w:hyperlink>
          </w:p>
        </w:tc>
        <w:tc>
          <w:tcPr>
            <w:tcW w:w="1843" w:type="dxa"/>
          </w:tcPr>
          <w:p w14:paraId="4C174071" w14:textId="1F7B4FCD" w:rsidR="00506566" w:rsidRPr="00F57DDD" w:rsidRDefault="00506566" w:rsidP="00B96010">
            <w:r>
              <w:t>1906</w:t>
            </w:r>
            <w:r w:rsidR="00A46EA9">
              <w:t xml:space="preserve"> à </w:t>
            </w:r>
            <w:r>
              <w:t>1913, 1918, 1924</w:t>
            </w:r>
          </w:p>
        </w:tc>
      </w:tr>
      <w:tr w:rsidR="00AF3C21" w:rsidRPr="005646AA" w14:paraId="3360E3A5" w14:textId="77777777" w:rsidTr="00AF3C21">
        <w:tc>
          <w:tcPr>
            <w:tcW w:w="3936" w:type="dxa"/>
          </w:tcPr>
          <w:p w14:paraId="0A7F5580" w14:textId="3539E8B1" w:rsidR="00AF3C21" w:rsidRPr="005646AA" w:rsidRDefault="00AF3C21" w:rsidP="00B96010">
            <w:pPr>
              <w:rPr>
                <w:rFonts w:cs="Arial"/>
              </w:rPr>
            </w:pPr>
            <w:r>
              <w:t xml:space="preserve">Rapports des inspecteurs des </w:t>
            </w:r>
            <w:r w:rsidR="00A46EA9">
              <w:t>lycées</w:t>
            </w:r>
            <w:r>
              <w:t xml:space="preserve"> de comté (County Grammar School)</w:t>
            </w:r>
          </w:p>
        </w:tc>
        <w:tc>
          <w:tcPr>
            <w:tcW w:w="3827" w:type="dxa"/>
          </w:tcPr>
          <w:p w14:paraId="51FFD735" w14:textId="77777777" w:rsidR="00AF3C21" w:rsidRPr="005646AA" w:rsidRDefault="003224F0" w:rsidP="00B96010">
            <w:pPr>
              <w:rPr>
                <w:rFonts w:cs="Arial"/>
              </w:rPr>
            </w:pPr>
            <w:hyperlink r:id="rId26">
              <w:r w:rsidR="00D443AD">
                <w:rPr>
                  <w:rStyle w:val="Hyperlink"/>
                </w:rPr>
                <w:t>Cliquez ici pour voir la description de la série RG 2-20.</w:t>
              </w:r>
            </w:hyperlink>
          </w:p>
        </w:tc>
        <w:tc>
          <w:tcPr>
            <w:tcW w:w="1843" w:type="dxa"/>
          </w:tcPr>
          <w:p w14:paraId="5EEFDF93" w14:textId="1D92C6BD" w:rsidR="00AF3C21" w:rsidRPr="005646AA" w:rsidRDefault="00AF3C21" w:rsidP="00B96010">
            <w:pPr>
              <w:rPr>
                <w:rFonts w:cs="Arial"/>
              </w:rPr>
            </w:pPr>
            <w:r>
              <w:t>1855</w:t>
            </w:r>
            <w:r w:rsidR="00A46EA9">
              <w:t xml:space="preserve"> à </w:t>
            </w:r>
            <w:r>
              <w:t>1871</w:t>
            </w:r>
          </w:p>
        </w:tc>
      </w:tr>
      <w:tr w:rsidR="00AF3C21" w:rsidRPr="00F57DDD" w14:paraId="4FFCDC5D" w14:textId="77777777" w:rsidTr="00B96010">
        <w:tc>
          <w:tcPr>
            <w:tcW w:w="3936" w:type="dxa"/>
          </w:tcPr>
          <w:p w14:paraId="2709F13B" w14:textId="77777777" w:rsidR="00AF3C21" w:rsidRPr="00F57DDD" w:rsidRDefault="00AF3C21" w:rsidP="00B96010">
            <w:r>
              <w:t>Dossiers de correspondance des écoles anglaises et françaises et registres de résumés de rapports d’inspection</w:t>
            </w:r>
          </w:p>
        </w:tc>
        <w:tc>
          <w:tcPr>
            <w:tcW w:w="3827" w:type="dxa"/>
          </w:tcPr>
          <w:p w14:paraId="4378386E" w14:textId="77777777" w:rsidR="00AF3C21" w:rsidRPr="00F57DDD" w:rsidRDefault="003224F0" w:rsidP="00B96010">
            <w:hyperlink r:id="rId27">
              <w:r w:rsidR="00D443AD">
                <w:rPr>
                  <w:rStyle w:val="Hyperlink"/>
                </w:rPr>
                <w:t>Cliquez ici pour voir la description de la série RG 2-102.</w:t>
              </w:r>
            </w:hyperlink>
          </w:p>
        </w:tc>
        <w:tc>
          <w:tcPr>
            <w:tcW w:w="1843" w:type="dxa"/>
          </w:tcPr>
          <w:p w14:paraId="76199F30" w14:textId="5E1216D8" w:rsidR="00AF3C21" w:rsidRPr="00F57DDD" w:rsidRDefault="00AF3C21" w:rsidP="00B96010">
            <w:r>
              <w:t>1911</w:t>
            </w:r>
            <w:r w:rsidR="00A46EA9">
              <w:t xml:space="preserve"> à </w:t>
            </w:r>
            <w:r>
              <w:t>1927</w:t>
            </w:r>
          </w:p>
        </w:tc>
      </w:tr>
      <w:tr w:rsidR="00506566" w:rsidRPr="00F57DDD" w14:paraId="1A81C13D" w14:textId="77777777" w:rsidTr="00B96010">
        <w:tc>
          <w:tcPr>
            <w:tcW w:w="3936" w:type="dxa"/>
          </w:tcPr>
          <w:p w14:paraId="329EB33A" w14:textId="77777777" w:rsidR="00506566" w:rsidRPr="00F57DDD" w:rsidRDefault="00506566" w:rsidP="00B96010">
            <w:r>
              <w:t>Feuilles d’inspection des inspecteurs des écoles secondaires et école supérieure</w:t>
            </w:r>
          </w:p>
        </w:tc>
        <w:tc>
          <w:tcPr>
            <w:tcW w:w="3827" w:type="dxa"/>
          </w:tcPr>
          <w:p w14:paraId="0D4E90F0" w14:textId="77777777" w:rsidR="00506566" w:rsidRPr="00F57DDD" w:rsidRDefault="003224F0" w:rsidP="00B96010">
            <w:hyperlink r:id="rId28">
              <w:r w:rsidR="00D443AD">
                <w:rPr>
                  <w:rStyle w:val="Hyperlink"/>
                </w:rPr>
                <w:t>Cliquez ici pour voir la description de la série RG 2-106.</w:t>
              </w:r>
            </w:hyperlink>
          </w:p>
        </w:tc>
        <w:tc>
          <w:tcPr>
            <w:tcW w:w="1843" w:type="dxa"/>
          </w:tcPr>
          <w:p w14:paraId="1A1B0B00" w14:textId="5443960E" w:rsidR="00506566" w:rsidRPr="00F57DDD" w:rsidRDefault="00506566" w:rsidP="00B96010">
            <w:r>
              <w:t>1917</w:t>
            </w:r>
            <w:r w:rsidR="00A46EA9">
              <w:t xml:space="preserve"> à </w:t>
            </w:r>
            <w:r>
              <w:t>1944, 1949</w:t>
            </w:r>
            <w:r w:rsidR="00A46EA9">
              <w:t xml:space="preserve"> à </w:t>
            </w:r>
            <w:r>
              <w:t>1953</w:t>
            </w:r>
          </w:p>
        </w:tc>
      </w:tr>
      <w:tr w:rsidR="000344F0" w:rsidRPr="00F57DDD" w14:paraId="091195BD" w14:textId="77777777" w:rsidTr="00AF3C21">
        <w:tc>
          <w:tcPr>
            <w:tcW w:w="3936" w:type="dxa"/>
          </w:tcPr>
          <w:p w14:paraId="7EDF0A83" w14:textId="77777777" w:rsidR="000344F0" w:rsidRPr="00F57DDD" w:rsidRDefault="000344F0" w:rsidP="000344F0">
            <w:r>
              <w:t>Rapports annuels des inspecteurs des écoles secondaires</w:t>
            </w:r>
          </w:p>
        </w:tc>
        <w:tc>
          <w:tcPr>
            <w:tcW w:w="3827" w:type="dxa"/>
          </w:tcPr>
          <w:p w14:paraId="4DA33D1F" w14:textId="77777777" w:rsidR="000344F0" w:rsidRPr="00F57DDD" w:rsidRDefault="003224F0" w:rsidP="000344F0">
            <w:hyperlink r:id="rId29">
              <w:r w:rsidR="00D443AD">
                <w:rPr>
                  <w:rStyle w:val="Hyperlink"/>
                </w:rPr>
                <w:t>Cliquez ici pour voir la description de la série RG 2-105.</w:t>
              </w:r>
            </w:hyperlink>
          </w:p>
        </w:tc>
        <w:tc>
          <w:tcPr>
            <w:tcW w:w="1843" w:type="dxa"/>
          </w:tcPr>
          <w:p w14:paraId="0A6CC015" w14:textId="17C767A4" w:rsidR="000344F0" w:rsidRPr="00F57DDD" w:rsidRDefault="000344F0" w:rsidP="000344F0">
            <w:r>
              <w:t>1872</w:t>
            </w:r>
            <w:r w:rsidR="00A46EA9">
              <w:t xml:space="preserve"> à </w:t>
            </w:r>
            <w:r>
              <w:t>1883, 1885</w:t>
            </w:r>
            <w:r w:rsidR="00A46EA9">
              <w:t xml:space="preserve"> à </w:t>
            </w:r>
            <w:r>
              <w:t>1932</w:t>
            </w:r>
          </w:p>
        </w:tc>
      </w:tr>
      <w:tr w:rsidR="00506566" w:rsidRPr="00F57DDD" w14:paraId="2AE66624" w14:textId="77777777" w:rsidTr="00B96010">
        <w:tc>
          <w:tcPr>
            <w:tcW w:w="3936" w:type="dxa"/>
          </w:tcPr>
          <w:p w14:paraId="02AA184E" w14:textId="77777777" w:rsidR="00506566" w:rsidRPr="00F57DDD" w:rsidRDefault="00506566" w:rsidP="00B96010">
            <w:r>
              <w:t>Rapports sommaires annuels des inspecteurs des écoles secondaires</w:t>
            </w:r>
          </w:p>
        </w:tc>
        <w:tc>
          <w:tcPr>
            <w:tcW w:w="3827" w:type="dxa"/>
          </w:tcPr>
          <w:p w14:paraId="527314FE" w14:textId="77777777" w:rsidR="00506566" w:rsidRPr="00F57DDD" w:rsidRDefault="003224F0" w:rsidP="00B96010">
            <w:hyperlink r:id="rId30">
              <w:r w:rsidR="00D443AD">
                <w:rPr>
                  <w:rStyle w:val="Hyperlink"/>
                </w:rPr>
                <w:t>Cliquez ici pour voir la description de la série RG 2-255.</w:t>
              </w:r>
            </w:hyperlink>
          </w:p>
        </w:tc>
        <w:tc>
          <w:tcPr>
            <w:tcW w:w="1843" w:type="dxa"/>
          </w:tcPr>
          <w:p w14:paraId="23F93802" w14:textId="77777777" w:rsidR="00506566" w:rsidRPr="00F57DDD" w:rsidRDefault="00506566" w:rsidP="00B96010">
            <w:r>
              <w:t>1888</w:t>
            </w:r>
          </w:p>
        </w:tc>
      </w:tr>
      <w:tr w:rsidR="00AF3C21" w:rsidRPr="00F57DDD" w14:paraId="253BB7C9" w14:textId="77777777" w:rsidTr="00B96010">
        <w:tc>
          <w:tcPr>
            <w:tcW w:w="3936" w:type="dxa"/>
          </w:tcPr>
          <w:p w14:paraId="63E93C82" w14:textId="77777777" w:rsidR="00AF3C21" w:rsidRPr="00F57DDD" w:rsidRDefault="00AF3C21" w:rsidP="00B96010">
            <w:r>
              <w:t>Rapports des inspecteurs concernant la supervision des enseignants</w:t>
            </w:r>
          </w:p>
        </w:tc>
        <w:tc>
          <w:tcPr>
            <w:tcW w:w="3827" w:type="dxa"/>
          </w:tcPr>
          <w:p w14:paraId="05C3215F" w14:textId="77777777" w:rsidR="00AF3C21" w:rsidRPr="00F57DDD" w:rsidRDefault="003224F0" w:rsidP="00B96010">
            <w:hyperlink r:id="rId31">
              <w:r w:rsidR="00D443AD">
                <w:rPr>
                  <w:rStyle w:val="Hyperlink"/>
                </w:rPr>
                <w:t>Cliquez ici pour voir la description de la série RG 2-134.</w:t>
              </w:r>
            </w:hyperlink>
          </w:p>
        </w:tc>
        <w:tc>
          <w:tcPr>
            <w:tcW w:w="1843" w:type="dxa"/>
          </w:tcPr>
          <w:p w14:paraId="29E3DA55" w14:textId="3F84694E" w:rsidR="00AF3C21" w:rsidRPr="00F57DDD" w:rsidRDefault="00AF3C21" w:rsidP="00B96010">
            <w:r>
              <w:t>1950</w:t>
            </w:r>
            <w:r w:rsidR="00A46EA9">
              <w:t xml:space="preserve"> à </w:t>
            </w:r>
            <w:r>
              <w:t>1968</w:t>
            </w:r>
          </w:p>
        </w:tc>
      </w:tr>
      <w:tr w:rsidR="00AF3C21" w:rsidRPr="00F57DDD" w14:paraId="6CE9F364" w14:textId="77777777" w:rsidTr="00B96010">
        <w:tc>
          <w:tcPr>
            <w:tcW w:w="3936" w:type="dxa"/>
          </w:tcPr>
          <w:p w14:paraId="7F0669BD" w14:textId="77777777" w:rsidR="00AF3C21" w:rsidRPr="00F57DDD" w:rsidRDefault="00AF3C21" w:rsidP="00B96010">
            <w:r>
              <w:t>Rapports et dossiers de correspondance des inspecteurs des écoles publiques</w:t>
            </w:r>
          </w:p>
        </w:tc>
        <w:tc>
          <w:tcPr>
            <w:tcW w:w="3827" w:type="dxa"/>
          </w:tcPr>
          <w:p w14:paraId="3413820E" w14:textId="77777777" w:rsidR="00AF3C21" w:rsidRPr="00F57DDD" w:rsidRDefault="003224F0" w:rsidP="00B96010">
            <w:hyperlink r:id="rId32">
              <w:r w:rsidR="00D443AD">
                <w:rPr>
                  <w:rStyle w:val="Hyperlink"/>
                </w:rPr>
                <w:t>Cliquez ici pour voir la description de la série RG 2-144.</w:t>
              </w:r>
            </w:hyperlink>
          </w:p>
        </w:tc>
        <w:tc>
          <w:tcPr>
            <w:tcW w:w="1843" w:type="dxa"/>
          </w:tcPr>
          <w:p w14:paraId="6B711971" w14:textId="0E59EA02" w:rsidR="00AF3C21" w:rsidRPr="00F57DDD" w:rsidRDefault="00AF3C21" w:rsidP="00B96010">
            <w:r>
              <w:t>1870</w:t>
            </w:r>
            <w:r w:rsidR="00A46EA9">
              <w:t xml:space="preserve"> à </w:t>
            </w:r>
            <w:r>
              <w:t>1908</w:t>
            </w:r>
          </w:p>
        </w:tc>
      </w:tr>
    </w:tbl>
    <w:p w14:paraId="662B4088" w14:textId="77777777" w:rsidR="00BC29CE" w:rsidRDefault="00BC29CE" w:rsidP="00BC29CE"/>
    <w:p w14:paraId="24578F54" w14:textId="77777777" w:rsidR="000A254F" w:rsidRDefault="00C62A2C" w:rsidP="00C62A2C">
      <w:pPr>
        <w:pStyle w:val="Heading3"/>
      </w:pPr>
      <w:bookmarkStart w:id="39" w:name="_Toc38874976"/>
      <w:bookmarkStart w:id="40" w:name="_Toc46486204"/>
      <w:bookmarkStart w:id="41" w:name="_Toc80775788"/>
      <w:r>
        <w:t>1.5 Renseignements sur les écoles</w:t>
      </w:r>
      <w:bookmarkEnd w:id="39"/>
      <w:bookmarkEnd w:id="40"/>
      <w:bookmarkEnd w:id="41"/>
    </w:p>
    <w:p w14:paraId="4E224EE6" w14:textId="77777777" w:rsidR="000A254F" w:rsidRDefault="000A254F" w:rsidP="000A254F">
      <w:pPr>
        <w:pStyle w:val="Heading5"/>
      </w:pPr>
    </w:p>
    <w:p w14:paraId="1539AF0A" w14:textId="21203BFE" w:rsidR="0071054E" w:rsidRDefault="0071054E" w:rsidP="0071054E">
      <w:pPr>
        <w:pStyle w:val="Heading6"/>
      </w:pPr>
      <w:r>
        <w:t>Dossiers du Département de l’éducation sur les expériences d’enseignement et l’histoire des écoles locales, 1846</w:t>
      </w:r>
      <w:r w:rsidR="00EA0BC0">
        <w:t xml:space="preserve"> à </w:t>
      </w:r>
      <w:r>
        <w:t>1896</w:t>
      </w:r>
    </w:p>
    <w:p w14:paraId="60FCD22C" w14:textId="77777777" w:rsidR="0071054E" w:rsidRDefault="0071054E" w:rsidP="0071054E">
      <w:pPr>
        <w:rPr>
          <w:rFonts w:cs="Arial"/>
        </w:rPr>
      </w:pPr>
    </w:p>
    <w:p w14:paraId="5E17BD05" w14:textId="0FC8DA6D" w:rsidR="0071054E" w:rsidRDefault="0071054E" w:rsidP="0071054E">
      <w:pPr>
        <w:rPr>
          <w:rFonts w:cs="Arial"/>
        </w:rPr>
      </w:pPr>
      <w:r>
        <w:t>Ces dossiers sont constitués de réponses à des questionnaires envoyés aux secrétaires d’école en 1894 et aux</w:t>
      </w:r>
      <w:r w:rsidR="00674FA2">
        <w:t xml:space="preserve"> enseignants retraités en 1896.</w:t>
      </w:r>
      <w:r>
        <w:t xml:space="preserve"> Les questionnaires envoyés aux écoles demandaient des renseignemen</w:t>
      </w:r>
      <w:r w:rsidR="00674FA2">
        <w:t>ts sur l’historique de l’école.</w:t>
      </w:r>
      <w:r>
        <w:t xml:space="preserve"> Les questionnaires envoyés aux enseignants leur demandaient des renseignements sur leur carrière d’enseignant, l’état des écoles, ainsi que le matériel et les livres utilisés. Pour plus de renseignements sur ces documents et sur la façon de les consulter, </w:t>
      </w:r>
      <w:hyperlink r:id="rId33">
        <w:r>
          <w:rPr>
            <w:rStyle w:val="Hyperlink"/>
          </w:rPr>
          <w:t>cliquez ici pour voir la description de la série RG 2-87</w:t>
        </w:r>
      </w:hyperlink>
      <w:r>
        <w:t>.</w:t>
      </w:r>
    </w:p>
    <w:p w14:paraId="4FBB5D41" w14:textId="77777777" w:rsidR="0071054E" w:rsidRDefault="0071054E" w:rsidP="0071054E">
      <w:pPr>
        <w:rPr>
          <w:rFonts w:cs="Arial"/>
        </w:rPr>
      </w:pPr>
    </w:p>
    <w:p w14:paraId="61F56ACA" w14:textId="7F2560FC" w:rsidR="0071054E" w:rsidRDefault="0071054E" w:rsidP="0071054E">
      <w:pPr>
        <w:rPr>
          <w:rFonts w:cs="Arial"/>
        </w:rPr>
      </w:pPr>
      <w:r>
        <w:t xml:space="preserve">John George Hodgins, bibliothécaire et historien au Département de l’éducation, a utilisé ces questionnaires pour rédiger son ouvrage </w:t>
      </w:r>
      <w:r>
        <w:rPr>
          <w:i/>
        </w:rPr>
        <w:t>Documentary History of Education in Upper Canada.</w:t>
      </w:r>
      <w:r w:rsidR="00674FA2">
        <w:t xml:space="preserve"> </w:t>
      </w:r>
      <w:r>
        <w:t xml:space="preserve">Pour plus de renseignements sur cette publication et sur la façon de la consulter aux Archives publiques, </w:t>
      </w:r>
      <w:hyperlink r:id="rId34">
        <w:r>
          <w:rPr>
            <w:rStyle w:val="Hyperlink"/>
          </w:rPr>
          <w:t>cliquez ici pour accéder à l’entrée dans BiBLION, la base de données de la bibliothèque des Archives publiques de l’Ontario</w:t>
        </w:r>
      </w:hyperlink>
      <w:r w:rsidR="00674FA2">
        <w:t xml:space="preserve">. </w:t>
      </w:r>
      <w:r>
        <w:t xml:space="preserve">Vous </w:t>
      </w:r>
      <w:r>
        <w:lastRenderedPageBreak/>
        <w:t xml:space="preserve">pouvez accéder à BiBLION dans la section « Accédez à nos collections » </w:t>
      </w:r>
      <w:r w:rsidR="00A46EA9">
        <w:t>de notre</w:t>
      </w:r>
      <w:r>
        <w:t xml:space="preserve"> site Web.</w:t>
      </w:r>
    </w:p>
    <w:p w14:paraId="1F0EC1F8" w14:textId="77777777" w:rsidR="0071054E" w:rsidRPr="009E6043" w:rsidRDefault="0071054E" w:rsidP="0071054E">
      <w:pPr>
        <w:rPr>
          <w:rFonts w:cs="Arial"/>
        </w:rPr>
      </w:pPr>
    </w:p>
    <w:p w14:paraId="143400DE" w14:textId="4D31916C" w:rsidR="00AF3C21" w:rsidRDefault="00AF3C21" w:rsidP="00AF3C21">
      <w:pPr>
        <w:pStyle w:val="Heading6"/>
      </w:pPr>
      <w:r>
        <w:t>Documents du Bureau de l’éducation – Rapports annuels des surintendants de l’éducation locaux et des conseils d’administration locaux, 1850</w:t>
      </w:r>
      <w:r w:rsidR="00EA0BC0">
        <w:t xml:space="preserve"> à </w:t>
      </w:r>
      <w:r>
        <w:t>1870</w:t>
      </w:r>
    </w:p>
    <w:p w14:paraId="2A11F9D9" w14:textId="77777777" w:rsidR="00AF3C21" w:rsidRDefault="00AF3C21" w:rsidP="00AF3C21">
      <w:pPr>
        <w:rPr>
          <w:rFonts w:cs="Arial"/>
        </w:rPr>
      </w:pPr>
    </w:p>
    <w:p w14:paraId="0EAAD253" w14:textId="14EBCCDC" w:rsidR="00AF3C21" w:rsidRPr="000C3823" w:rsidRDefault="00AF3C21" w:rsidP="00AF3C21">
      <w:pPr>
        <w:rPr>
          <w:rFonts w:cs="Arial"/>
        </w:rPr>
      </w:pPr>
      <w:r>
        <w:t>Ces rapports contiennent des renseignements sur les enseignants, notamment leur nom, leurs qualifications, leur expérience et leur salaire, ainsi que des renseignements sur les finances et les bâtiments scolaires et sur les inscription</w:t>
      </w:r>
      <w:r w:rsidR="00674FA2">
        <w:t xml:space="preserve">s par matière. </w:t>
      </w:r>
      <w:r>
        <w:t xml:space="preserve">Pour plus de renseignements sur ces documents et sur la façon de les consulter, </w:t>
      </w:r>
      <w:hyperlink r:id="rId35">
        <w:r>
          <w:rPr>
            <w:rStyle w:val="Hyperlink"/>
          </w:rPr>
          <w:t>cliquez ici pour voir la description de la série RG 2-17</w:t>
        </w:r>
      </w:hyperlink>
      <w:r>
        <w:t>.</w:t>
      </w:r>
    </w:p>
    <w:p w14:paraId="4A53817C" w14:textId="77777777" w:rsidR="000C3823" w:rsidRPr="00AF3C21" w:rsidRDefault="000C3823" w:rsidP="00AF3C21"/>
    <w:p w14:paraId="009B48E5" w14:textId="29B5373F" w:rsidR="00AF3C21" w:rsidRDefault="00AF3C21" w:rsidP="00AF3C21">
      <w:pPr>
        <w:pStyle w:val="Heading6"/>
      </w:pPr>
      <w:r>
        <w:t>Rapports semestriels et annuels des conseillers scolaires des lycées (</w:t>
      </w:r>
      <w:r>
        <w:rPr>
          <w:i/>
        </w:rPr>
        <w:t>grammar schools</w:t>
      </w:r>
      <w:r>
        <w:t>) 1854</w:t>
      </w:r>
      <w:r w:rsidR="00EA0BC0">
        <w:t xml:space="preserve"> à </w:t>
      </w:r>
      <w:r>
        <w:t>1871</w:t>
      </w:r>
    </w:p>
    <w:p w14:paraId="60481A4F" w14:textId="77777777" w:rsidR="00AF3C21" w:rsidRDefault="00AF3C21" w:rsidP="000A254F"/>
    <w:p w14:paraId="49262D7B" w14:textId="77777777" w:rsidR="000A254F" w:rsidRDefault="000A254F" w:rsidP="000A254F">
      <w:r>
        <w:t>Les lycées (</w:t>
      </w:r>
      <w:r>
        <w:rPr>
          <w:i/>
        </w:rPr>
        <w:t>grammar schools)</w:t>
      </w:r>
      <w:r>
        <w:t xml:space="preserve"> étaient des écoles secondaires. Les rapports semestriels des conseillers scolaires au Département de l’éducation contiennent le nom et l’âge des élèves et le nom des enseignants. Les rapports annuels contiennent des données financières et statistiques. Pour plus de renseignements sur ces documents et sur la façon d’y accéder, </w:t>
      </w:r>
      <w:hyperlink r:id="rId36">
        <w:r>
          <w:rPr>
            <w:rStyle w:val="Hyperlink"/>
          </w:rPr>
          <w:t>cliquez ici pour voir la description de la série RG 2-21</w:t>
        </w:r>
      </w:hyperlink>
      <w:r>
        <w:t>.</w:t>
      </w:r>
    </w:p>
    <w:p w14:paraId="58AB9263" w14:textId="77777777" w:rsidR="009E6043" w:rsidRDefault="009E6043" w:rsidP="000A254F"/>
    <w:p w14:paraId="491BBD7A" w14:textId="77777777" w:rsidR="009E6043" w:rsidRDefault="009E6043" w:rsidP="009E6043">
      <w:pPr>
        <w:pStyle w:val="Heading6"/>
      </w:pPr>
      <w:r>
        <w:t>Listes des directeurs et des directeurs adjoints des écoles secondaires, 1891</w:t>
      </w:r>
    </w:p>
    <w:p w14:paraId="4840BF2C" w14:textId="77777777" w:rsidR="009E6043" w:rsidRDefault="009E6043" w:rsidP="009E6043">
      <w:pPr>
        <w:rPr>
          <w:rFonts w:cs="Arial"/>
        </w:rPr>
      </w:pPr>
    </w:p>
    <w:p w14:paraId="76F2CA41" w14:textId="77777777" w:rsidR="00C62A2C" w:rsidRDefault="007151AA" w:rsidP="000A254F">
      <w:pPr>
        <w:rPr>
          <w:rFonts w:cs="Arial"/>
          <w:color w:val="333333"/>
          <w:shd w:val="clear" w:color="auto" w:fill="FFFFFF"/>
        </w:rPr>
      </w:pPr>
      <w:r>
        <w:t>Ces listes contiennent</w:t>
      </w:r>
      <w:r>
        <w:rPr>
          <w:color w:val="333333"/>
          <w:shd w:val="clear" w:color="auto" w:fill="FFFFFF"/>
        </w:rPr>
        <w:t xml:space="preserve"> les renseignements suivants sur les directeurs et les directeurs adjoints des écoles secondaires : </w:t>
      </w:r>
    </w:p>
    <w:p w14:paraId="5B46268F" w14:textId="351EC91F" w:rsidR="00C62A2C" w:rsidRPr="00C62A2C" w:rsidRDefault="00C62A2C" w:rsidP="00C62A2C">
      <w:pPr>
        <w:pStyle w:val="ListParagraph"/>
        <w:numPr>
          <w:ilvl w:val="0"/>
          <w:numId w:val="34"/>
        </w:numPr>
        <w:rPr>
          <w:rFonts w:cs="Arial"/>
        </w:rPr>
      </w:pPr>
      <w:proofErr w:type="gramStart"/>
      <w:r>
        <w:rPr>
          <w:color w:val="333333"/>
          <w:shd w:val="clear" w:color="auto" w:fill="FFFFFF"/>
        </w:rPr>
        <w:t>nom</w:t>
      </w:r>
      <w:proofErr w:type="gramEnd"/>
      <w:r w:rsidR="00674FA2">
        <w:rPr>
          <w:color w:val="333333"/>
          <w:shd w:val="clear" w:color="auto" w:fill="FFFFFF"/>
        </w:rPr>
        <w:t>,</w:t>
      </w:r>
    </w:p>
    <w:p w14:paraId="2D421B09" w14:textId="791682C0" w:rsidR="00C62A2C" w:rsidRPr="00C62A2C" w:rsidRDefault="009E6043" w:rsidP="00C62A2C">
      <w:pPr>
        <w:pStyle w:val="ListParagraph"/>
        <w:numPr>
          <w:ilvl w:val="0"/>
          <w:numId w:val="34"/>
        </w:numPr>
        <w:rPr>
          <w:rFonts w:cs="Arial"/>
        </w:rPr>
      </w:pPr>
      <w:proofErr w:type="gramStart"/>
      <w:r>
        <w:rPr>
          <w:color w:val="333333"/>
          <w:shd w:val="clear" w:color="auto" w:fill="FFFFFF"/>
        </w:rPr>
        <w:t>diplôme</w:t>
      </w:r>
      <w:proofErr w:type="gramEnd"/>
      <w:r>
        <w:rPr>
          <w:color w:val="333333"/>
          <w:shd w:val="clear" w:color="auto" w:fill="FFFFFF"/>
        </w:rPr>
        <w:t xml:space="preserve"> et université fréquentée</w:t>
      </w:r>
      <w:r w:rsidR="00674FA2">
        <w:rPr>
          <w:color w:val="333333"/>
          <w:shd w:val="clear" w:color="auto" w:fill="FFFFFF"/>
        </w:rPr>
        <w:t>,</w:t>
      </w:r>
    </w:p>
    <w:p w14:paraId="5C13EF00" w14:textId="6FA2ED71" w:rsidR="00C62A2C" w:rsidRPr="00C62A2C" w:rsidRDefault="009E6043" w:rsidP="00C62A2C">
      <w:pPr>
        <w:pStyle w:val="ListParagraph"/>
        <w:numPr>
          <w:ilvl w:val="0"/>
          <w:numId w:val="34"/>
        </w:numPr>
        <w:rPr>
          <w:rFonts w:cs="Arial"/>
        </w:rPr>
      </w:pPr>
      <w:proofErr w:type="gramStart"/>
      <w:r>
        <w:rPr>
          <w:color w:val="333333"/>
          <w:shd w:val="clear" w:color="auto" w:fill="FFFFFF"/>
        </w:rPr>
        <w:t>salaire</w:t>
      </w:r>
      <w:proofErr w:type="gramEnd"/>
      <w:r w:rsidR="00674FA2">
        <w:rPr>
          <w:color w:val="333333"/>
          <w:shd w:val="clear" w:color="auto" w:fill="FFFFFF"/>
        </w:rPr>
        <w:t>,</w:t>
      </w:r>
    </w:p>
    <w:p w14:paraId="03C4BED3" w14:textId="587C0541" w:rsidR="00C62A2C" w:rsidRPr="00C62A2C" w:rsidRDefault="009E6043" w:rsidP="00C62A2C">
      <w:pPr>
        <w:pStyle w:val="ListParagraph"/>
        <w:numPr>
          <w:ilvl w:val="0"/>
          <w:numId w:val="34"/>
        </w:numPr>
        <w:rPr>
          <w:rFonts w:cs="Arial"/>
        </w:rPr>
      </w:pPr>
      <w:proofErr w:type="gramStart"/>
      <w:r>
        <w:rPr>
          <w:color w:val="333333"/>
          <w:shd w:val="clear" w:color="auto" w:fill="FFFFFF"/>
        </w:rPr>
        <w:t>date</w:t>
      </w:r>
      <w:proofErr w:type="gramEnd"/>
      <w:r>
        <w:rPr>
          <w:color w:val="333333"/>
          <w:shd w:val="clear" w:color="auto" w:fill="FFFFFF"/>
        </w:rPr>
        <w:t xml:space="preserve"> d’obtention du brevet</w:t>
      </w:r>
      <w:r w:rsidR="00674FA2">
        <w:rPr>
          <w:color w:val="333333"/>
          <w:shd w:val="clear" w:color="auto" w:fill="FFFFFF"/>
        </w:rPr>
        <w:t>,</w:t>
      </w:r>
    </w:p>
    <w:p w14:paraId="2DD966BE" w14:textId="28E27C89" w:rsidR="00B96010" w:rsidRPr="00B96010" w:rsidRDefault="009E6043" w:rsidP="00C62A2C">
      <w:pPr>
        <w:pStyle w:val="ListParagraph"/>
        <w:numPr>
          <w:ilvl w:val="0"/>
          <w:numId w:val="34"/>
        </w:numPr>
        <w:rPr>
          <w:rFonts w:cs="Arial"/>
        </w:rPr>
      </w:pPr>
      <w:proofErr w:type="gramStart"/>
      <w:r>
        <w:rPr>
          <w:color w:val="333333"/>
          <w:shd w:val="clear" w:color="auto" w:fill="FFFFFF"/>
        </w:rPr>
        <w:t>date</w:t>
      </w:r>
      <w:proofErr w:type="gramEnd"/>
      <w:r>
        <w:rPr>
          <w:color w:val="333333"/>
          <w:shd w:val="clear" w:color="auto" w:fill="FFFFFF"/>
        </w:rPr>
        <w:t xml:space="preserve"> de nomination</w:t>
      </w:r>
      <w:r w:rsidR="00674FA2">
        <w:rPr>
          <w:color w:val="333333"/>
          <w:shd w:val="clear" w:color="auto" w:fill="FFFFFF"/>
        </w:rPr>
        <w:t>.</w:t>
      </w:r>
    </w:p>
    <w:p w14:paraId="08474272" w14:textId="77777777" w:rsidR="00B96010" w:rsidRDefault="00B96010" w:rsidP="00B96010">
      <w:pPr>
        <w:rPr>
          <w:rFonts w:cs="Arial"/>
          <w:color w:val="333333"/>
          <w:shd w:val="clear" w:color="auto" w:fill="FFFFFF"/>
        </w:rPr>
      </w:pPr>
    </w:p>
    <w:p w14:paraId="30CCC477" w14:textId="77777777" w:rsidR="009E6043" w:rsidRPr="00B96010" w:rsidRDefault="009E6043" w:rsidP="00B96010">
      <w:pPr>
        <w:rPr>
          <w:rFonts w:cs="Arial"/>
        </w:rPr>
      </w:pPr>
      <w:r>
        <w:rPr>
          <w:color w:val="333333"/>
          <w:shd w:val="clear" w:color="auto" w:fill="FFFFFF"/>
        </w:rPr>
        <w:t xml:space="preserve">Pour plus de renseignements sur ces documents et sur la façon de les consulter, </w:t>
      </w:r>
      <w:hyperlink r:id="rId37">
        <w:r>
          <w:rPr>
            <w:rStyle w:val="Hyperlink"/>
          </w:rPr>
          <w:t>cliquez ici pour voir la description de la série RG 2-184</w:t>
        </w:r>
      </w:hyperlink>
      <w:r>
        <w:rPr>
          <w:color w:val="333333"/>
          <w:shd w:val="clear" w:color="auto" w:fill="FFFFFF"/>
        </w:rPr>
        <w:t>.</w:t>
      </w:r>
    </w:p>
    <w:p w14:paraId="3A99D3C9" w14:textId="77777777" w:rsidR="000A254F" w:rsidRDefault="000A254F" w:rsidP="000A254F">
      <w:pPr>
        <w:pStyle w:val="Heading5"/>
      </w:pPr>
      <w:bookmarkStart w:id="42" w:name="__RefHeading__14607_1045158059"/>
      <w:bookmarkEnd w:id="42"/>
    </w:p>
    <w:p w14:paraId="3A5E9598" w14:textId="4531434D" w:rsidR="000A254F" w:rsidRPr="000A254F" w:rsidRDefault="000A254F" w:rsidP="000C3823">
      <w:pPr>
        <w:pStyle w:val="Heading6"/>
      </w:pPr>
      <w:r>
        <w:t>Rapports des écoles, 1958</w:t>
      </w:r>
      <w:r w:rsidR="00EA0BC0">
        <w:t xml:space="preserve"> à </w:t>
      </w:r>
      <w:r>
        <w:t>1994</w:t>
      </w:r>
    </w:p>
    <w:p w14:paraId="599DBE4F" w14:textId="77777777" w:rsidR="000A254F" w:rsidRPr="000A254F" w:rsidRDefault="000A254F" w:rsidP="000A254F">
      <w:pPr>
        <w:pStyle w:val="western"/>
        <w:jc w:val="left"/>
        <w:rPr>
          <w:rFonts w:ascii="Arial" w:hAnsi="Arial" w:cs="Arial"/>
        </w:rPr>
      </w:pPr>
      <w:r>
        <w:rPr>
          <w:rFonts w:ascii="Arial" w:hAnsi="Arial"/>
          <w:sz w:val="24"/>
        </w:rPr>
        <w:t>Ces rapports contiennent des statistiques sur les enseignants et les élèves. Pour plus de renseignements sur ces documents et sur la façon de les consulter :</w:t>
      </w:r>
    </w:p>
    <w:p w14:paraId="139AD197" w14:textId="2EF0821B" w:rsidR="001A4C86" w:rsidRDefault="003224F0" w:rsidP="001A4C86">
      <w:pPr>
        <w:pStyle w:val="NormalWeb"/>
        <w:numPr>
          <w:ilvl w:val="0"/>
          <w:numId w:val="41"/>
        </w:numPr>
        <w:spacing w:after="0"/>
        <w:rPr>
          <w:rFonts w:ascii="Arial" w:hAnsi="Arial" w:cs="Arial"/>
        </w:rPr>
      </w:pPr>
      <w:hyperlink r:id="rId38">
        <w:r w:rsidR="00D443AD">
          <w:rPr>
            <w:rStyle w:val="Hyperlink"/>
            <w:rFonts w:ascii="Arial" w:hAnsi="Arial"/>
          </w:rPr>
          <w:t>Cliquez ici pour voir la description de la série RG 2-127, Déclarations des directeurs, rapports statistiques et rapports des inspecteurs des écoles secondaires, 1958</w:t>
        </w:r>
        <w:r w:rsidR="00EA0BC0">
          <w:rPr>
            <w:rStyle w:val="Hyperlink"/>
            <w:rFonts w:ascii="Arial" w:hAnsi="Arial"/>
          </w:rPr>
          <w:t xml:space="preserve"> à </w:t>
        </w:r>
        <w:r w:rsidR="00D443AD">
          <w:rPr>
            <w:rStyle w:val="Hyperlink"/>
            <w:rFonts w:ascii="Arial" w:hAnsi="Arial"/>
          </w:rPr>
          <w:t>1971.</w:t>
        </w:r>
      </w:hyperlink>
    </w:p>
    <w:p w14:paraId="35674F1E" w14:textId="1B0CC42B" w:rsidR="000A254F" w:rsidRPr="001A4C86" w:rsidRDefault="003224F0" w:rsidP="001A4C86">
      <w:pPr>
        <w:pStyle w:val="NormalWeb"/>
        <w:numPr>
          <w:ilvl w:val="0"/>
          <w:numId w:val="41"/>
        </w:numPr>
        <w:spacing w:after="0"/>
        <w:rPr>
          <w:rFonts w:ascii="Arial" w:hAnsi="Arial" w:cs="Arial"/>
        </w:rPr>
      </w:pPr>
      <w:hyperlink r:id="rId39">
        <w:r w:rsidR="00D443AD">
          <w:rPr>
            <w:rStyle w:val="Hyperlink"/>
            <w:rFonts w:ascii="Arial" w:hAnsi="Arial"/>
          </w:rPr>
          <w:t>Cliquez ici pour voir la description de la série RG 2-48, Rapports de septembre des écoles du ministère de l’Éducation, 1967</w:t>
        </w:r>
        <w:r w:rsidR="00EA0BC0">
          <w:rPr>
            <w:rStyle w:val="Hyperlink"/>
            <w:rFonts w:ascii="Arial" w:hAnsi="Arial"/>
          </w:rPr>
          <w:t xml:space="preserve"> à </w:t>
        </w:r>
        <w:r w:rsidR="00D443AD">
          <w:rPr>
            <w:rStyle w:val="Hyperlink"/>
            <w:rFonts w:ascii="Arial" w:hAnsi="Arial"/>
          </w:rPr>
          <w:t>1994.</w:t>
        </w:r>
      </w:hyperlink>
    </w:p>
    <w:p w14:paraId="575313C1" w14:textId="77777777" w:rsidR="008C063B" w:rsidRPr="000A254F" w:rsidRDefault="008C063B" w:rsidP="000A254F">
      <w:pPr>
        <w:rPr>
          <w:rFonts w:cs="Arial"/>
          <w:sz w:val="22"/>
        </w:rPr>
      </w:pPr>
    </w:p>
    <w:p w14:paraId="2929B57F" w14:textId="11493D97" w:rsidR="008C063B" w:rsidRPr="00AE104C" w:rsidRDefault="008C063B" w:rsidP="00AE104C">
      <w:pPr>
        <w:pStyle w:val="Heading2"/>
      </w:pPr>
      <w:bookmarkStart w:id="43" w:name="teachers"/>
      <w:bookmarkStart w:id="44" w:name="_Toc221246236"/>
      <w:bookmarkStart w:id="45" w:name="_Toc221246325"/>
      <w:bookmarkStart w:id="46" w:name="_Toc38874977"/>
      <w:bookmarkStart w:id="47" w:name="_Toc46486205"/>
      <w:bookmarkStart w:id="48" w:name="_Toc80775789"/>
      <w:bookmarkEnd w:id="43"/>
      <w:r>
        <w:lastRenderedPageBreak/>
        <w:t xml:space="preserve">Document </w:t>
      </w:r>
      <w:r w:rsidR="00A46EA9">
        <w:t>au sujet des</w:t>
      </w:r>
      <w:r>
        <w:t xml:space="preserve"> enseignants</w:t>
      </w:r>
      <w:bookmarkEnd w:id="44"/>
      <w:bookmarkEnd w:id="45"/>
      <w:bookmarkEnd w:id="46"/>
      <w:bookmarkEnd w:id="47"/>
      <w:bookmarkEnd w:id="48"/>
    </w:p>
    <w:p w14:paraId="40248F92" w14:textId="77777777" w:rsidR="009E6043" w:rsidRPr="009E6043" w:rsidRDefault="00AE104C" w:rsidP="009E6043">
      <w:pPr>
        <w:pStyle w:val="NormalWeb"/>
        <w:spacing w:after="0"/>
        <w:rPr>
          <w:rFonts w:ascii="Arial" w:hAnsi="Arial" w:cs="Arial"/>
        </w:rPr>
      </w:pPr>
      <w:r>
        <w:rPr>
          <w:rFonts w:ascii="Arial" w:hAnsi="Arial"/>
        </w:rPr>
        <w:t xml:space="preserve">Nous avons des documents sur la formation, la certification, l’expérience et les prestations de retraite des enseignants.  </w:t>
      </w:r>
    </w:p>
    <w:p w14:paraId="55A4A3FD" w14:textId="77777777" w:rsidR="00863F4E" w:rsidRDefault="00863F4E" w:rsidP="00863F4E"/>
    <w:p w14:paraId="2833F37C" w14:textId="77777777" w:rsidR="008C063B" w:rsidRDefault="00AE104C" w:rsidP="00AE104C">
      <w:pPr>
        <w:pStyle w:val="Heading3"/>
      </w:pPr>
      <w:bookmarkStart w:id="49" w:name="_Toc38874978"/>
      <w:bookmarkStart w:id="50" w:name="_Toc46486206"/>
      <w:bookmarkStart w:id="51" w:name="_Toc80775790"/>
      <w:r>
        <w:t>2.1 Documents des élèves des écoles normales et modèles</w:t>
      </w:r>
      <w:bookmarkEnd w:id="49"/>
      <w:bookmarkEnd w:id="50"/>
      <w:bookmarkEnd w:id="51"/>
    </w:p>
    <w:p w14:paraId="6C1095F7" w14:textId="77777777" w:rsidR="00E41AE4" w:rsidRDefault="00E41AE4" w:rsidP="00F57DDD">
      <w:pPr>
        <w:rPr>
          <w:rFonts w:cs="Arial"/>
          <w:sz w:val="22"/>
        </w:rPr>
      </w:pPr>
    </w:p>
    <w:p w14:paraId="53560E3B" w14:textId="2CCD84D7" w:rsidR="008C063B" w:rsidRPr="00EA0BC0" w:rsidRDefault="008C063B" w:rsidP="00F57DDD">
      <w:r w:rsidRPr="00EA0BC0">
        <w:t>Jusqu’aux années 1970, les enseignants étaient formés dans des écoles n</w:t>
      </w:r>
      <w:r w:rsidR="00674FA2" w:rsidRPr="00EA0BC0">
        <w:t xml:space="preserve">ormales et les écoles modèles. </w:t>
      </w:r>
      <w:r w:rsidRPr="00EA0BC0">
        <w:t>Les écoles normales formaient des diplômés des écoles seconda</w:t>
      </w:r>
      <w:r w:rsidR="00674FA2" w:rsidRPr="00EA0BC0">
        <w:t xml:space="preserve">ires pour devenir enseignants. </w:t>
      </w:r>
      <w:r w:rsidRPr="00EA0BC0">
        <w:t>Les écoles modèles étaient des « écoles pratiques » établies dans les écoles publiques à des fins de formation</w:t>
      </w:r>
      <w:r w:rsidR="00674FA2" w:rsidRPr="00EA0BC0">
        <w:t xml:space="preserve">. </w:t>
      </w:r>
    </w:p>
    <w:p w14:paraId="276CBDAF" w14:textId="77777777" w:rsidR="00AE104C" w:rsidRDefault="00AE104C" w:rsidP="00F57DDD"/>
    <w:p w14:paraId="11B5AAA9" w14:textId="0D713767" w:rsidR="00F57DDD" w:rsidRDefault="008C063B" w:rsidP="00F57DDD">
      <w:r>
        <w:t>Les documents des écoles normales et modèles fournissent des renseignements sur les personnes qui étudiaient pour d</w:t>
      </w:r>
      <w:r w:rsidR="00674FA2">
        <w:t xml:space="preserve">evenir enseignants en Ontario. </w:t>
      </w:r>
      <w:r>
        <w:t xml:space="preserve">Les documents des écoles modèles fournissent également des renseignements sur les enfants qui étaient formés par des étudiants-enseignants. </w:t>
      </w:r>
    </w:p>
    <w:p w14:paraId="0160BED6" w14:textId="77777777" w:rsidR="00AD69FE" w:rsidRDefault="00AD69FE" w:rsidP="00F57DDD"/>
    <w:p w14:paraId="7785B603" w14:textId="77777777" w:rsidR="00AD69FE" w:rsidRDefault="00AD69FE" w:rsidP="00AD69FE">
      <w:r>
        <w:t>Les Archives publiques détiennent les documents des écoles normales et modèles suivantes.</w:t>
      </w:r>
    </w:p>
    <w:p w14:paraId="5FA4799D" w14:textId="77777777" w:rsidR="00AD69FE" w:rsidRDefault="00AD69FE" w:rsidP="00AD69FE"/>
    <w:p w14:paraId="43DA7066" w14:textId="4B671C18" w:rsidR="00AD69FE" w:rsidRDefault="00AD69FE" w:rsidP="00AD69FE">
      <w:pPr>
        <w:pStyle w:val="ListParagraph"/>
        <w:numPr>
          <w:ilvl w:val="0"/>
          <w:numId w:val="20"/>
        </w:numPr>
      </w:pPr>
      <w:r>
        <w:t>École normale de Hamilton</w:t>
      </w:r>
      <w:r w:rsidR="00674FA2">
        <w:t>,</w:t>
      </w:r>
    </w:p>
    <w:p w14:paraId="2E16D644" w14:textId="4DADAEF7" w:rsidR="00AD69FE" w:rsidRDefault="00AD69FE" w:rsidP="00AD69FE">
      <w:pPr>
        <w:pStyle w:val="ListParagraph"/>
        <w:numPr>
          <w:ilvl w:val="0"/>
          <w:numId w:val="20"/>
        </w:numPr>
      </w:pPr>
      <w:r>
        <w:t>Lakeshore Teacher’s College</w:t>
      </w:r>
      <w:r w:rsidR="00674FA2">
        <w:t>,</w:t>
      </w:r>
    </w:p>
    <w:p w14:paraId="3D26C70B" w14:textId="1B1E294D" w:rsidR="00AD69FE" w:rsidRDefault="00AD69FE" w:rsidP="00AD69FE">
      <w:pPr>
        <w:pStyle w:val="ListParagraph"/>
        <w:numPr>
          <w:ilvl w:val="0"/>
          <w:numId w:val="20"/>
        </w:numPr>
      </w:pPr>
      <w:r>
        <w:t>École normale de London</w:t>
      </w:r>
      <w:r w:rsidR="00674FA2">
        <w:t>,</w:t>
      </w:r>
    </w:p>
    <w:p w14:paraId="13AED0C2" w14:textId="6F233434" w:rsidR="00AD69FE" w:rsidRDefault="00AD69FE" w:rsidP="00AD69FE">
      <w:pPr>
        <w:pStyle w:val="ListParagraph"/>
        <w:numPr>
          <w:ilvl w:val="0"/>
          <w:numId w:val="20"/>
        </w:numPr>
      </w:pPr>
      <w:r>
        <w:t>École modèle d’Ottawa</w:t>
      </w:r>
      <w:r w:rsidR="00674FA2">
        <w:t>,</w:t>
      </w:r>
    </w:p>
    <w:p w14:paraId="348B5B33" w14:textId="3496A8CD" w:rsidR="00AD69FE" w:rsidRDefault="00AD69FE" w:rsidP="00AD69FE">
      <w:pPr>
        <w:pStyle w:val="ListParagraph"/>
        <w:numPr>
          <w:ilvl w:val="0"/>
          <w:numId w:val="20"/>
        </w:numPr>
      </w:pPr>
      <w:r>
        <w:t>École normale d’Ottawa</w:t>
      </w:r>
      <w:r w:rsidR="00674FA2">
        <w:t>,</w:t>
      </w:r>
    </w:p>
    <w:p w14:paraId="61367A42" w14:textId="12D68855" w:rsidR="00AD69FE" w:rsidRDefault="00AD69FE" w:rsidP="00AD69FE">
      <w:pPr>
        <w:pStyle w:val="ListParagraph"/>
        <w:numPr>
          <w:ilvl w:val="0"/>
          <w:numId w:val="20"/>
        </w:numPr>
      </w:pPr>
      <w:r>
        <w:t>École normale de Peterborough</w:t>
      </w:r>
      <w:r w:rsidR="00674FA2">
        <w:t>,</w:t>
      </w:r>
    </w:p>
    <w:p w14:paraId="01FD21CD" w14:textId="4B38DFC6" w:rsidR="00AD69FE" w:rsidRDefault="00AD69FE" w:rsidP="00AD69FE">
      <w:pPr>
        <w:pStyle w:val="ListParagraph"/>
        <w:numPr>
          <w:ilvl w:val="0"/>
          <w:numId w:val="20"/>
        </w:numPr>
      </w:pPr>
      <w:r>
        <w:t>École normale de Stratford</w:t>
      </w:r>
      <w:r w:rsidR="00674FA2">
        <w:t>,</w:t>
      </w:r>
    </w:p>
    <w:p w14:paraId="6706778F" w14:textId="5FED7FED" w:rsidR="00AD69FE" w:rsidRDefault="00AD69FE" w:rsidP="00AD69FE">
      <w:pPr>
        <w:pStyle w:val="ListParagraph"/>
        <w:numPr>
          <w:ilvl w:val="0"/>
          <w:numId w:val="20"/>
        </w:numPr>
      </w:pPr>
      <w:r>
        <w:t>École modèle de Toronto</w:t>
      </w:r>
      <w:r w:rsidR="00674FA2">
        <w:t>,</w:t>
      </w:r>
    </w:p>
    <w:p w14:paraId="7E258ABB" w14:textId="35518E80" w:rsidR="00AD69FE" w:rsidRDefault="00AD69FE" w:rsidP="00AD69FE">
      <w:pPr>
        <w:pStyle w:val="ListParagraph"/>
        <w:numPr>
          <w:ilvl w:val="0"/>
          <w:numId w:val="20"/>
        </w:numPr>
      </w:pPr>
      <w:r>
        <w:t>École normale de Toronto</w:t>
      </w:r>
      <w:r w:rsidR="00674FA2">
        <w:t>.</w:t>
      </w:r>
    </w:p>
    <w:p w14:paraId="01481A5A" w14:textId="23D9DADD" w:rsidR="00AD69FE" w:rsidRPr="00AE104C" w:rsidRDefault="003224F0" w:rsidP="00AD69FE">
      <w:pPr>
        <w:pStyle w:val="NormalWeb"/>
        <w:spacing w:after="0"/>
        <w:rPr>
          <w:rFonts w:ascii="Arial" w:hAnsi="Arial" w:cs="Arial"/>
        </w:rPr>
      </w:pPr>
      <w:hyperlink r:id="rId40">
        <w:r w:rsidR="00D443AD">
          <w:rPr>
            <w:rFonts w:ascii="Arial" w:hAnsi="Arial"/>
            <w:color w:val="0000FF"/>
            <w:u w:val="single"/>
          </w:rPr>
          <w:t xml:space="preserve">Pour voir les renseignements sur ces écoles et leurs documents </w:t>
        </w:r>
        <w:r w:rsidR="0024745B">
          <w:rPr>
            <w:rFonts w:ascii="Arial" w:hAnsi="Arial"/>
            <w:color w:val="0000FF"/>
            <w:u w:val="single"/>
          </w:rPr>
          <w:t>dans nos collections</w:t>
        </w:r>
        <w:r w:rsidR="00D443AD">
          <w:rPr>
            <w:rFonts w:ascii="Arial" w:hAnsi="Arial"/>
            <w:color w:val="0000FF"/>
            <w:u w:val="single"/>
          </w:rPr>
          <w:t>, cliquez ici</w:t>
        </w:r>
      </w:hyperlink>
      <w:r w:rsidR="00D443AD">
        <w:t xml:space="preserve"> </w:t>
      </w:r>
      <w:r w:rsidR="00D443AD">
        <w:rPr>
          <w:rFonts w:ascii="Arial" w:hAnsi="Arial"/>
          <w:color w:val="000000"/>
        </w:rPr>
        <w:t>ou, dans la Base de données des descriptions des documents d’archives, cliquez sur « Advanced Search » puis sur « Search Records Creators ».</w:t>
      </w:r>
    </w:p>
    <w:p w14:paraId="4627B042" w14:textId="201620F4" w:rsidR="00AD69FE" w:rsidRDefault="00AD69FE" w:rsidP="00AD69FE">
      <w:pPr>
        <w:pStyle w:val="NormalWeb"/>
        <w:spacing w:after="0"/>
        <w:rPr>
          <w:rFonts w:ascii="Arial" w:hAnsi="Arial" w:cs="Arial"/>
        </w:rPr>
      </w:pPr>
      <w:r>
        <w:rPr>
          <w:rFonts w:ascii="Arial" w:hAnsi="Arial"/>
        </w:rPr>
        <w:t xml:space="preserve">Les Archives publiques conservent également des publications de quelques-unes de ces écoles (notamment l’histoire de l’école et des annuaires). Ces publications </w:t>
      </w:r>
      <w:r>
        <w:rPr>
          <w:rStyle w:val="Emphasis"/>
        </w:rPr>
        <w:t>ne sont pas soumises à des restrictions à l’accès</w:t>
      </w:r>
      <w:r>
        <w:rPr>
          <w:rFonts w:ascii="Arial" w:hAnsi="Arial"/>
        </w:rPr>
        <w:t xml:space="preserve">. Pour plus de renseignements sur ces publications, </w:t>
      </w:r>
      <w:hyperlink r:id="rId41">
        <w:r>
          <w:rPr>
            <w:rStyle w:val="Hyperlink"/>
            <w:rFonts w:ascii="Arial" w:hAnsi="Arial"/>
          </w:rPr>
          <w:t xml:space="preserve">cliquez ici pour faire une recherche par nom d’école dans BiBLION, le catalogue de </w:t>
        </w:r>
        <w:r w:rsidR="00EA0BC0">
          <w:rPr>
            <w:rStyle w:val="Hyperlink"/>
            <w:rFonts w:ascii="Arial" w:hAnsi="Arial"/>
          </w:rPr>
          <w:t>notre</w:t>
        </w:r>
        <w:r>
          <w:rPr>
            <w:rStyle w:val="Hyperlink"/>
            <w:rFonts w:ascii="Arial" w:hAnsi="Arial"/>
          </w:rPr>
          <w:t xml:space="preserve"> bibliothèque</w:t>
        </w:r>
      </w:hyperlink>
      <w:r>
        <w:rPr>
          <w:rFonts w:ascii="Arial" w:hAnsi="Arial"/>
          <w:color w:val="000000"/>
        </w:rPr>
        <w:t xml:space="preserve">.  </w:t>
      </w:r>
      <w:r>
        <w:rPr>
          <w:rFonts w:ascii="Arial" w:hAnsi="Arial"/>
        </w:rPr>
        <w:t xml:space="preserve">Vous pouvez accéder à BiBLION dans la section « Accédez à nos collections » </w:t>
      </w:r>
      <w:r w:rsidR="00EA0BC0">
        <w:rPr>
          <w:rFonts w:ascii="Arial" w:hAnsi="Arial"/>
        </w:rPr>
        <w:t>de notre</w:t>
      </w:r>
      <w:r>
        <w:rPr>
          <w:rFonts w:ascii="Arial" w:hAnsi="Arial"/>
        </w:rPr>
        <w:t xml:space="preserve"> site Web.</w:t>
      </w:r>
    </w:p>
    <w:p w14:paraId="7BA1AB57" w14:textId="39DCD786" w:rsidR="006F23D0" w:rsidRPr="00171840" w:rsidRDefault="006F23D0" w:rsidP="00AD69FE">
      <w:pPr>
        <w:pStyle w:val="NormalWeb"/>
        <w:spacing w:after="0"/>
        <w:rPr>
          <w:rFonts w:ascii="Arial" w:hAnsi="Arial" w:cs="Arial"/>
        </w:rPr>
      </w:pPr>
      <w:r>
        <w:rPr>
          <w:rFonts w:ascii="Arial" w:hAnsi="Arial"/>
        </w:rPr>
        <w:t>Les documents de l’École normale de l’Université d’Ottawa (où l’on formait des enseignants francophones) sont détenus par le service Gestion de l’information et des archive</w:t>
      </w:r>
      <w:r w:rsidR="00674FA2">
        <w:rPr>
          <w:rFonts w:ascii="Arial" w:hAnsi="Arial"/>
        </w:rPr>
        <w:t xml:space="preserve">s de l’Université d’Ottawa. </w:t>
      </w:r>
      <w:r>
        <w:rPr>
          <w:rFonts w:ascii="Arial" w:hAnsi="Arial"/>
        </w:rPr>
        <w:t xml:space="preserve">Les coordonnées des personnes avec qui communiquer se trouvent sur leur site Web, </w:t>
      </w:r>
      <w:hyperlink r:id="rId42">
        <w:r>
          <w:rPr>
            <w:rStyle w:val="Hyperlink"/>
            <w:rFonts w:ascii="Arial" w:hAnsi="Arial"/>
          </w:rPr>
          <w:t>www.uottawa.ca/archives/fr</w:t>
        </w:r>
      </w:hyperlink>
      <w:r>
        <w:rPr>
          <w:rFonts w:ascii="Arial" w:hAnsi="Arial"/>
        </w:rPr>
        <w:t xml:space="preserve">. </w:t>
      </w:r>
    </w:p>
    <w:p w14:paraId="04372C55" w14:textId="77777777" w:rsidR="00CF6E3F" w:rsidRDefault="00CF6E3F" w:rsidP="00F57DDD"/>
    <w:p w14:paraId="53AC78F1" w14:textId="77777777" w:rsidR="00CF6E3F" w:rsidRDefault="00701B3A" w:rsidP="00F57DDD">
      <w:r>
        <w:t>Le tableau 3 ci-dessous présente les documents relatifs aux élèves des écoles normales et modèles du Département de l’éducation.</w:t>
      </w:r>
    </w:p>
    <w:p w14:paraId="1AA89B02" w14:textId="77777777" w:rsidR="00CF6E3F" w:rsidRDefault="00CF6E3F" w:rsidP="00F57DDD"/>
    <w:p w14:paraId="514F4CF4" w14:textId="77777777" w:rsidR="00CF6E3F" w:rsidRDefault="00CF6E3F" w:rsidP="00F57DDD">
      <w:r>
        <w:t>Tableau 3 : Documents relatifs aux élèves des écoles normales et modèles</w:t>
      </w:r>
    </w:p>
    <w:p w14:paraId="6A481371" w14:textId="77777777" w:rsidR="00CF6E3F" w:rsidRDefault="00CF6E3F" w:rsidP="00F57DDD"/>
    <w:tbl>
      <w:tblPr>
        <w:tblStyle w:val="TableGrid"/>
        <w:tblW w:w="9606" w:type="dxa"/>
        <w:tblLook w:val="04A0" w:firstRow="1" w:lastRow="0" w:firstColumn="1" w:lastColumn="0" w:noHBand="0" w:noVBand="1"/>
        <w:tblCaption w:val="Documents relatifs aux élèves des écoles normales et modèles"/>
        <w:tblDescription w:val="Ce tableau contient la liste des groupes de documents relatifs aux élèves des écoles normales et modèles.  Il a trois colonnes : Titre, Code de référence et Dates"/>
      </w:tblPr>
      <w:tblGrid>
        <w:gridCol w:w="3227"/>
        <w:gridCol w:w="4252"/>
        <w:gridCol w:w="2127"/>
      </w:tblGrid>
      <w:tr w:rsidR="00CF6E3F" w:rsidRPr="00AD1CA4" w14:paraId="6F4EA0F3" w14:textId="77777777" w:rsidTr="00EC2632">
        <w:trPr>
          <w:tblHeader/>
        </w:trPr>
        <w:tc>
          <w:tcPr>
            <w:tcW w:w="3227" w:type="dxa"/>
          </w:tcPr>
          <w:p w14:paraId="6A1EB7FB" w14:textId="77777777" w:rsidR="00CF6E3F" w:rsidRPr="00AD1CA4" w:rsidRDefault="00CF6E3F" w:rsidP="00CF6E3F">
            <w:pPr>
              <w:rPr>
                <w:b/>
              </w:rPr>
            </w:pPr>
            <w:r>
              <w:rPr>
                <w:b/>
              </w:rPr>
              <w:t>Titre</w:t>
            </w:r>
          </w:p>
        </w:tc>
        <w:tc>
          <w:tcPr>
            <w:tcW w:w="4252" w:type="dxa"/>
          </w:tcPr>
          <w:p w14:paraId="37850189" w14:textId="77777777" w:rsidR="00CF6E3F" w:rsidRPr="00AD1CA4" w:rsidRDefault="00171840" w:rsidP="00CF6E3F">
            <w:pPr>
              <w:rPr>
                <w:b/>
              </w:rPr>
            </w:pPr>
            <w:r>
              <w:rPr>
                <w:b/>
              </w:rPr>
              <w:t>Code de référence</w:t>
            </w:r>
          </w:p>
        </w:tc>
        <w:tc>
          <w:tcPr>
            <w:tcW w:w="2127" w:type="dxa"/>
          </w:tcPr>
          <w:p w14:paraId="0498A716" w14:textId="77777777" w:rsidR="00CF6E3F" w:rsidRPr="00AD1CA4" w:rsidRDefault="00CF6E3F" w:rsidP="00CF6E3F">
            <w:pPr>
              <w:rPr>
                <w:b/>
              </w:rPr>
            </w:pPr>
            <w:r>
              <w:rPr>
                <w:b/>
              </w:rPr>
              <w:t>Dates</w:t>
            </w:r>
          </w:p>
        </w:tc>
      </w:tr>
      <w:tr w:rsidR="00EC2632" w:rsidRPr="00AD1CA4" w14:paraId="159F54B3" w14:textId="77777777" w:rsidTr="00B96010">
        <w:tc>
          <w:tcPr>
            <w:tcW w:w="3227" w:type="dxa"/>
          </w:tcPr>
          <w:p w14:paraId="36817FB1" w14:textId="77777777" w:rsidR="00EC2632" w:rsidRPr="00AD1CA4" w:rsidRDefault="00EC2632" w:rsidP="00B96010">
            <w:r>
              <w:t>Rapports du ministère sur les examens finaux des enseignants en formation</w:t>
            </w:r>
          </w:p>
        </w:tc>
        <w:tc>
          <w:tcPr>
            <w:tcW w:w="4252" w:type="dxa"/>
          </w:tcPr>
          <w:p w14:paraId="210C750E" w14:textId="77777777" w:rsidR="00EC2632" w:rsidRPr="00AD1CA4" w:rsidRDefault="003224F0" w:rsidP="00B96010">
            <w:hyperlink r:id="rId43">
              <w:r w:rsidR="00D443AD">
                <w:rPr>
                  <w:rStyle w:val="Hyperlink"/>
                </w:rPr>
                <w:t>Cliquez ici pour voir la description de la série RG 2-342.</w:t>
              </w:r>
            </w:hyperlink>
          </w:p>
        </w:tc>
        <w:tc>
          <w:tcPr>
            <w:tcW w:w="2127" w:type="dxa"/>
          </w:tcPr>
          <w:p w14:paraId="75F3660F" w14:textId="698BA325" w:rsidR="00EC2632" w:rsidRPr="00AD1CA4" w:rsidRDefault="00EC2632" w:rsidP="00B96010">
            <w:r>
              <w:t>1877, 1897</w:t>
            </w:r>
            <w:r w:rsidR="005531B1">
              <w:t xml:space="preserve"> à </w:t>
            </w:r>
            <w:r>
              <w:t>1903, 1908</w:t>
            </w:r>
            <w:r w:rsidR="005531B1">
              <w:t xml:space="preserve"> à </w:t>
            </w:r>
            <w:r>
              <w:t>1914, 1960</w:t>
            </w:r>
            <w:r w:rsidR="005531B1">
              <w:t xml:space="preserve"> à </w:t>
            </w:r>
            <w:r>
              <w:t>1962</w:t>
            </w:r>
          </w:p>
        </w:tc>
      </w:tr>
      <w:tr w:rsidR="00506566" w:rsidRPr="005646AA" w14:paraId="025C49EE" w14:textId="77777777" w:rsidTr="00B96010">
        <w:tc>
          <w:tcPr>
            <w:tcW w:w="3227" w:type="dxa"/>
          </w:tcPr>
          <w:p w14:paraId="1C810543" w14:textId="77777777" w:rsidR="00506566" w:rsidRPr="005646AA" w:rsidRDefault="00506566" w:rsidP="00B96010">
            <w:pPr>
              <w:rPr>
                <w:rFonts w:cs="Arial"/>
              </w:rPr>
            </w:pPr>
            <w:r>
              <w:t>Rapports de l’inspecteur – Inspecteur des écoles modèles de comté</w:t>
            </w:r>
          </w:p>
        </w:tc>
        <w:tc>
          <w:tcPr>
            <w:tcW w:w="4252" w:type="dxa"/>
          </w:tcPr>
          <w:p w14:paraId="1CB39197" w14:textId="77777777" w:rsidR="00506566" w:rsidRPr="005646AA" w:rsidRDefault="003224F0" w:rsidP="00B96010">
            <w:pPr>
              <w:rPr>
                <w:rFonts w:cs="Arial"/>
              </w:rPr>
            </w:pPr>
            <w:hyperlink r:id="rId44">
              <w:r w:rsidR="00D443AD">
                <w:rPr>
                  <w:rStyle w:val="Hyperlink"/>
                </w:rPr>
                <w:t>Cliquez ici pour voir la description de la série RG 2-327.</w:t>
              </w:r>
            </w:hyperlink>
          </w:p>
        </w:tc>
        <w:tc>
          <w:tcPr>
            <w:tcW w:w="2127" w:type="dxa"/>
          </w:tcPr>
          <w:p w14:paraId="2FE514D0" w14:textId="443348FA" w:rsidR="00506566" w:rsidRPr="005646AA" w:rsidRDefault="00506566" w:rsidP="00B96010">
            <w:pPr>
              <w:rPr>
                <w:rFonts w:cs="Arial"/>
              </w:rPr>
            </w:pPr>
            <w:r>
              <w:t>1894</w:t>
            </w:r>
            <w:r w:rsidR="005531B1">
              <w:t xml:space="preserve"> à </w:t>
            </w:r>
            <w:r>
              <w:t>1903</w:t>
            </w:r>
          </w:p>
        </w:tc>
      </w:tr>
      <w:tr w:rsidR="00CF6E3F" w:rsidRPr="00AD1CA4" w14:paraId="696D08AA" w14:textId="77777777" w:rsidTr="00EC2632">
        <w:tc>
          <w:tcPr>
            <w:tcW w:w="3227" w:type="dxa"/>
          </w:tcPr>
          <w:p w14:paraId="298CE530" w14:textId="77777777" w:rsidR="00CF6E3F" w:rsidRPr="00AD1CA4" w:rsidRDefault="00CF6E3F" w:rsidP="00CF6E3F">
            <w:r>
              <w:t>Registres des étudiants-enseignants des écoles modèles</w:t>
            </w:r>
          </w:p>
        </w:tc>
        <w:tc>
          <w:tcPr>
            <w:tcW w:w="4252" w:type="dxa"/>
          </w:tcPr>
          <w:p w14:paraId="1D411EFC" w14:textId="77777777" w:rsidR="00CF6E3F" w:rsidRPr="00AD1CA4" w:rsidRDefault="003224F0" w:rsidP="00CF6E3F">
            <w:hyperlink r:id="rId45">
              <w:r w:rsidR="00D443AD">
                <w:rPr>
                  <w:rStyle w:val="Hyperlink"/>
                </w:rPr>
                <w:t>Cliquez ici pour voir la description de la série RG 2-360.</w:t>
              </w:r>
            </w:hyperlink>
          </w:p>
        </w:tc>
        <w:tc>
          <w:tcPr>
            <w:tcW w:w="2127" w:type="dxa"/>
          </w:tcPr>
          <w:p w14:paraId="664E6B08" w14:textId="1376CB8E" w:rsidR="00CF6E3F" w:rsidRPr="00AD1CA4" w:rsidRDefault="00CF6E3F" w:rsidP="00CF6E3F">
            <w:r>
              <w:t>1908</w:t>
            </w:r>
            <w:r w:rsidR="005531B1">
              <w:t xml:space="preserve"> à </w:t>
            </w:r>
            <w:r>
              <w:t>1914</w:t>
            </w:r>
          </w:p>
        </w:tc>
      </w:tr>
      <w:tr w:rsidR="00CF6E3F" w:rsidRPr="00AD1CA4" w14:paraId="42FF5B37" w14:textId="77777777" w:rsidTr="00EC2632">
        <w:tc>
          <w:tcPr>
            <w:tcW w:w="3227" w:type="dxa"/>
          </w:tcPr>
          <w:p w14:paraId="16F25E24" w14:textId="77777777" w:rsidR="00CF6E3F" w:rsidRPr="00AD1CA4" w:rsidRDefault="00CF6E3F" w:rsidP="00CF6E3F">
            <w:r>
              <w:t>Documents de demandes d’admission des écoles normales</w:t>
            </w:r>
          </w:p>
        </w:tc>
        <w:tc>
          <w:tcPr>
            <w:tcW w:w="4252" w:type="dxa"/>
          </w:tcPr>
          <w:p w14:paraId="6B1252A2" w14:textId="77777777" w:rsidR="00CF6E3F" w:rsidRPr="00AD1CA4" w:rsidRDefault="003224F0" w:rsidP="00CF6E3F">
            <w:hyperlink r:id="rId46">
              <w:r w:rsidR="00D443AD">
                <w:rPr>
                  <w:rStyle w:val="Hyperlink"/>
                </w:rPr>
                <w:t>Cliquez ici pour voir la description de la série RG 2-361.</w:t>
              </w:r>
            </w:hyperlink>
          </w:p>
        </w:tc>
        <w:tc>
          <w:tcPr>
            <w:tcW w:w="2127" w:type="dxa"/>
          </w:tcPr>
          <w:p w14:paraId="38F8FC99" w14:textId="4F68206C" w:rsidR="00CF6E3F" w:rsidRPr="00AD1CA4" w:rsidRDefault="00CF6E3F" w:rsidP="00CF6E3F">
            <w:r>
              <w:t>1869</w:t>
            </w:r>
            <w:r w:rsidR="005531B1">
              <w:t xml:space="preserve"> à </w:t>
            </w:r>
            <w:r>
              <w:t>1872, 1897</w:t>
            </w:r>
            <w:r w:rsidR="005531B1">
              <w:t xml:space="preserve"> à </w:t>
            </w:r>
            <w:r>
              <w:t>1921</w:t>
            </w:r>
          </w:p>
        </w:tc>
      </w:tr>
    </w:tbl>
    <w:p w14:paraId="595B1A75" w14:textId="77777777" w:rsidR="00EC2632" w:rsidRDefault="00EC2632" w:rsidP="00AD69FE">
      <w:pPr>
        <w:pStyle w:val="Heading4"/>
      </w:pPr>
      <w:bookmarkStart w:id="52" w:name="__RefHeading__14613_1045158059"/>
      <w:bookmarkEnd w:id="52"/>
    </w:p>
    <w:p w14:paraId="1712CD4D" w14:textId="77777777" w:rsidR="00AD69FE" w:rsidRPr="00AD69FE" w:rsidRDefault="009F3710" w:rsidP="009F3710">
      <w:pPr>
        <w:pStyle w:val="Heading3"/>
      </w:pPr>
      <w:bookmarkStart w:id="53" w:name="_Toc38874979"/>
      <w:bookmarkStart w:id="54" w:name="_Toc46486207"/>
      <w:bookmarkStart w:id="55" w:name="_Toc80775791"/>
      <w:r>
        <w:t>2.2 Documents relatifs à la formation et à la certification des enseignants et des directeurs d’école</w:t>
      </w:r>
      <w:bookmarkEnd w:id="53"/>
      <w:bookmarkEnd w:id="54"/>
      <w:bookmarkEnd w:id="55"/>
    </w:p>
    <w:p w14:paraId="475AD1CC" w14:textId="77777777" w:rsidR="00AD69FE" w:rsidRPr="00AD69FE" w:rsidRDefault="009F3710" w:rsidP="00AD69FE">
      <w:pPr>
        <w:pStyle w:val="western"/>
        <w:jc w:val="left"/>
        <w:rPr>
          <w:rFonts w:ascii="Arial" w:hAnsi="Arial" w:cs="Arial"/>
        </w:rPr>
      </w:pPr>
      <w:r>
        <w:rPr>
          <w:rFonts w:ascii="Arial" w:hAnsi="Arial"/>
          <w:sz w:val="24"/>
        </w:rPr>
        <w:t>Nous avons des registres sur les personnes qui ont reçu des brevets d’enseignement ou de directeur d’école. Les registres indiquent le nom de la personne, ses titres de compétence et le type de brevet qu’elle détenait. Nous avons également des documents sur les enseignants et les personnes qui ont suivi des cours de perfectionnement professionnel. Le tableau 4 ci-dessous présente une liste de ces documents.</w:t>
      </w:r>
    </w:p>
    <w:p w14:paraId="022F5C40" w14:textId="77777777" w:rsidR="00AD69FE" w:rsidRPr="00AD69FE" w:rsidRDefault="00AD69FE" w:rsidP="00AD69FE">
      <w:pPr>
        <w:pStyle w:val="western"/>
        <w:jc w:val="left"/>
        <w:rPr>
          <w:rFonts w:ascii="Arial" w:hAnsi="Arial" w:cs="Arial"/>
        </w:rPr>
      </w:pPr>
      <w:r>
        <w:rPr>
          <w:rFonts w:ascii="Arial" w:hAnsi="Arial"/>
          <w:sz w:val="24"/>
        </w:rPr>
        <w:t>Tableau 4 : Documents relatifs à la formation et à la certification des enseignants et des directeurs d’école</w:t>
      </w:r>
    </w:p>
    <w:p w14:paraId="6DF2AE42" w14:textId="77777777" w:rsidR="00B05001" w:rsidRPr="00AD69FE" w:rsidRDefault="00B05001" w:rsidP="00AD69FE">
      <w:pPr>
        <w:rPr>
          <w:rFonts w:cs="Arial"/>
        </w:rPr>
      </w:pPr>
    </w:p>
    <w:tbl>
      <w:tblPr>
        <w:tblStyle w:val="TableGrid"/>
        <w:tblW w:w="9606" w:type="dxa"/>
        <w:tblLook w:val="04A0" w:firstRow="1" w:lastRow="0" w:firstColumn="1" w:lastColumn="0" w:noHBand="0" w:noVBand="1"/>
        <w:tblCaption w:val="Documents relatifs à la formation et à la certification des enseignants et des directeurs d’école"/>
        <w:tblDescription w:val=" Ce tableau contient la liste des groupes de documents relatifs à la formation et à la certification des enseignants et des directeurs d’école. Il a trois colonnes : Titre, Code de référence et Dates"/>
      </w:tblPr>
      <w:tblGrid>
        <w:gridCol w:w="4503"/>
        <w:gridCol w:w="3402"/>
        <w:gridCol w:w="1701"/>
      </w:tblGrid>
      <w:tr w:rsidR="00EC2632" w:rsidRPr="005646AA" w14:paraId="00B23E4A" w14:textId="77777777" w:rsidTr="00EC2632">
        <w:trPr>
          <w:tblHeader/>
        </w:trPr>
        <w:tc>
          <w:tcPr>
            <w:tcW w:w="4503" w:type="dxa"/>
          </w:tcPr>
          <w:p w14:paraId="1213FDDD" w14:textId="77777777" w:rsidR="00EC2632" w:rsidRPr="005646AA" w:rsidRDefault="00EC2632" w:rsidP="00EC2632">
            <w:pPr>
              <w:rPr>
                <w:rFonts w:cs="Arial"/>
                <w:b/>
              </w:rPr>
            </w:pPr>
            <w:r>
              <w:rPr>
                <w:b/>
              </w:rPr>
              <w:t>Titre</w:t>
            </w:r>
          </w:p>
        </w:tc>
        <w:tc>
          <w:tcPr>
            <w:tcW w:w="3402" w:type="dxa"/>
          </w:tcPr>
          <w:p w14:paraId="23FEB046" w14:textId="77777777" w:rsidR="00EC2632" w:rsidRPr="005646AA" w:rsidRDefault="00171840" w:rsidP="00EC2632">
            <w:pPr>
              <w:rPr>
                <w:rFonts w:cs="Arial"/>
                <w:b/>
              </w:rPr>
            </w:pPr>
            <w:r>
              <w:rPr>
                <w:b/>
              </w:rPr>
              <w:t>Code de référence</w:t>
            </w:r>
          </w:p>
        </w:tc>
        <w:tc>
          <w:tcPr>
            <w:tcW w:w="1701" w:type="dxa"/>
          </w:tcPr>
          <w:p w14:paraId="7CBD2E9D" w14:textId="77777777" w:rsidR="00EC2632" w:rsidRPr="005646AA" w:rsidRDefault="00EC2632" w:rsidP="00EC2632">
            <w:pPr>
              <w:rPr>
                <w:rFonts w:cs="Arial"/>
                <w:b/>
              </w:rPr>
            </w:pPr>
            <w:r>
              <w:rPr>
                <w:b/>
              </w:rPr>
              <w:t>Dates</w:t>
            </w:r>
          </w:p>
        </w:tc>
      </w:tr>
      <w:tr w:rsidR="00506566" w:rsidRPr="005646AA" w14:paraId="486BBC15" w14:textId="77777777" w:rsidTr="00B96010">
        <w:tc>
          <w:tcPr>
            <w:tcW w:w="4503" w:type="dxa"/>
          </w:tcPr>
          <w:p w14:paraId="510C5D18" w14:textId="77777777" w:rsidR="00506566" w:rsidRPr="005646AA" w:rsidRDefault="00506566" w:rsidP="00B96010">
            <w:pPr>
              <w:rPr>
                <w:rFonts w:cs="Arial"/>
              </w:rPr>
            </w:pPr>
            <w:r>
              <w:t>Demandes d’admission à la Ontario Library School</w:t>
            </w:r>
          </w:p>
        </w:tc>
        <w:tc>
          <w:tcPr>
            <w:tcW w:w="3402" w:type="dxa"/>
          </w:tcPr>
          <w:p w14:paraId="625C551C" w14:textId="77777777" w:rsidR="00506566" w:rsidRPr="005646AA" w:rsidRDefault="003224F0" w:rsidP="00B96010">
            <w:pPr>
              <w:rPr>
                <w:rFonts w:cs="Arial"/>
              </w:rPr>
            </w:pPr>
            <w:hyperlink r:id="rId47">
              <w:r w:rsidR="00D443AD">
                <w:rPr>
                  <w:rStyle w:val="Hyperlink"/>
                </w:rPr>
                <w:t>Cliquez ici pour voir la description de la série RG 2-226.</w:t>
              </w:r>
            </w:hyperlink>
          </w:p>
        </w:tc>
        <w:tc>
          <w:tcPr>
            <w:tcW w:w="1701" w:type="dxa"/>
          </w:tcPr>
          <w:p w14:paraId="0B39EDFD" w14:textId="6779D8DA" w:rsidR="00506566" w:rsidRPr="005646AA" w:rsidRDefault="00506566" w:rsidP="00B96010">
            <w:pPr>
              <w:rPr>
                <w:rFonts w:cs="Arial"/>
              </w:rPr>
            </w:pPr>
            <w:r>
              <w:t>1916</w:t>
            </w:r>
            <w:r w:rsidR="005531B1">
              <w:t xml:space="preserve"> à </w:t>
            </w:r>
            <w:r>
              <w:t>1927</w:t>
            </w:r>
          </w:p>
        </w:tc>
      </w:tr>
      <w:tr w:rsidR="00506566" w:rsidRPr="005646AA" w14:paraId="5445FA91" w14:textId="77777777" w:rsidTr="00B96010">
        <w:tc>
          <w:tcPr>
            <w:tcW w:w="4503" w:type="dxa"/>
          </w:tcPr>
          <w:p w14:paraId="681B3BCE" w14:textId="77777777" w:rsidR="00506566" w:rsidRPr="005646AA" w:rsidRDefault="00506566" w:rsidP="00B96010">
            <w:pPr>
              <w:rPr>
                <w:rFonts w:cs="Arial"/>
              </w:rPr>
            </w:pPr>
            <w:r>
              <w:t>Demandes d’admission aux examens de brevet de première catégorie d’enseignement</w:t>
            </w:r>
          </w:p>
        </w:tc>
        <w:tc>
          <w:tcPr>
            <w:tcW w:w="3402" w:type="dxa"/>
          </w:tcPr>
          <w:p w14:paraId="77D2474B" w14:textId="77777777" w:rsidR="00506566" w:rsidRPr="005646AA" w:rsidRDefault="003224F0" w:rsidP="00B96010">
            <w:pPr>
              <w:rPr>
                <w:rFonts w:cs="Arial"/>
              </w:rPr>
            </w:pPr>
            <w:hyperlink r:id="rId48">
              <w:r w:rsidR="00D443AD">
                <w:rPr>
                  <w:rStyle w:val="Hyperlink"/>
                  <w:spacing w:val="-3"/>
                </w:rPr>
                <w:t>Cliquez ici pour voir la description de la série RG 2-320.</w:t>
              </w:r>
            </w:hyperlink>
          </w:p>
        </w:tc>
        <w:tc>
          <w:tcPr>
            <w:tcW w:w="1701" w:type="dxa"/>
          </w:tcPr>
          <w:p w14:paraId="5905F2F1" w14:textId="19387FC5" w:rsidR="00506566" w:rsidRPr="005646AA" w:rsidRDefault="00506566" w:rsidP="00B96010">
            <w:pPr>
              <w:rPr>
                <w:rFonts w:cs="Arial"/>
              </w:rPr>
            </w:pPr>
            <w:r>
              <w:t>1881</w:t>
            </w:r>
            <w:r w:rsidR="005531B1">
              <w:t xml:space="preserve"> à </w:t>
            </w:r>
            <w:r>
              <w:t>1884</w:t>
            </w:r>
          </w:p>
        </w:tc>
      </w:tr>
      <w:tr w:rsidR="00506566" w:rsidRPr="005646AA" w14:paraId="7CAB3951" w14:textId="77777777" w:rsidTr="00B96010">
        <w:tc>
          <w:tcPr>
            <w:tcW w:w="4503" w:type="dxa"/>
          </w:tcPr>
          <w:p w14:paraId="1BAA5F8D" w14:textId="77777777" w:rsidR="00506566" w:rsidRPr="005646AA" w:rsidRDefault="00506566" w:rsidP="00B96010">
            <w:pPr>
              <w:rPr>
                <w:rFonts w:cs="Arial"/>
              </w:rPr>
            </w:pPr>
            <w:r>
              <w:t>Registres des brevets des directeurs, des directeurs adjoints et des enseignants permanents des écoles secondaires</w:t>
            </w:r>
          </w:p>
        </w:tc>
        <w:tc>
          <w:tcPr>
            <w:tcW w:w="3402" w:type="dxa"/>
          </w:tcPr>
          <w:p w14:paraId="722053A6" w14:textId="77777777" w:rsidR="00506566" w:rsidRPr="005646AA" w:rsidRDefault="003224F0" w:rsidP="00B96010">
            <w:pPr>
              <w:rPr>
                <w:rFonts w:cs="Arial"/>
              </w:rPr>
            </w:pPr>
            <w:hyperlink r:id="rId49">
              <w:r w:rsidR="00D443AD">
                <w:rPr>
                  <w:rStyle w:val="Hyperlink"/>
                </w:rPr>
                <w:t>Cliquez ici pour voir la description de la série RG 2-318.</w:t>
              </w:r>
            </w:hyperlink>
          </w:p>
        </w:tc>
        <w:tc>
          <w:tcPr>
            <w:tcW w:w="1701" w:type="dxa"/>
          </w:tcPr>
          <w:p w14:paraId="5D3606AE" w14:textId="034D1469" w:rsidR="00506566" w:rsidRPr="005646AA" w:rsidRDefault="00506566" w:rsidP="00B96010">
            <w:pPr>
              <w:rPr>
                <w:rFonts w:cs="Arial"/>
              </w:rPr>
            </w:pPr>
            <w:r>
              <w:t>1875</w:t>
            </w:r>
            <w:r w:rsidR="005531B1">
              <w:t xml:space="preserve"> à </w:t>
            </w:r>
            <w:r>
              <w:t>1969</w:t>
            </w:r>
          </w:p>
        </w:tc>
      </w:tr>
      <w:tr w:rsidR="007151AA" w:rsidRPr="005646AA" w14:paraId="3268542C" w14:textId="77777777" w:rsidTr="007151AA">
        <w:tc>
          <w:tcPr>
            <w:tcW w:w="4503" w:type="dxa"/>
          </w:tcPr>
          <w:p w14:paraId="4FC2DF25" w14:textId="77777777" w:rsidR="007151AA" w:rsidRPr="005646AA" w:rsidRDefault="007151AA" w:rsidP="007151AA">
            <w:pPr>
              <w:rPr>
                <w:rFonts w:cs="Arial"/>
              </w:rPr>
            </w:pPr>
            <w:r>
              <w:lastRenderedPageBreak/>
              <w:t>Registres des brevets d’inspecteur et d’examinateurs</w:t>
            </w:r>
          </w:p>
        </w:tc>
        <w:tc>
          <w:tcPr>
            <w:tcW w:w="3402" w:type="dxa"/>
          </w:tcPr>
          <w:p w14:paraId="01F77F10" w14:textId="77777777" w:rsidR="007151AA" w:rsidRPr="005646AA" w:rsidRDefault="003224F0" w:rsidP="007151AA">
            <w:pPr>
              <w:rPr>
                <w:rFonts w:cs="Arial"/>
              </w:rPr>
            </w:pPr>
            <w:hyperlink r:id="rId50">
              <w:r w:rsidR="00D443AD">
                <w:rPr>
                  <w:rStyle w:val="Hyperlink"/>
                </w:rPr>
                <w:t>Cliquez ici pour voir la description de la série RG 2-334.</w:t>
              </w:r>
            </w:hyperlink>
          </w:p>
        </w:tc>
        <w:tc>
          <w:tcPr>
            <w:tcW w:w="1701" w:type="dxa"/>
          </w:tcPr>
          <w:p w14:paraId="0ED23C84" w14:textId="1A0797BF" w:rsidR="007151AA" w:rsidRPr="005646AA" w:rsidRDefault="007151AA" w:rsidP="007151AA">
            <w:pPr>
              <w:rPr>
                <w:rFonts w:cs="Arial"/>
              </w:rPr>
            </w:pPr>
            <w:r>
              <w:t>1871</w:t>
            </w:r>
            <w:r w:rsidR="005531B1">
              <w:t xml:space="preserve"> à </w:t>
            </w:r>
            <w:r>
              <w:t>1979</w:t>
            </w:r>
          </w:p>
        </w:tc>
      </w:tr>
      <w:tr w:rsidR="00506566" w:rsidRPr="005646AA" w14:paraId="0C47147C" w14:textId="77777777" w:rsidTr="00B96010">
        <w:tc>
          <w:tcPr>
            <w:tcW w:w="4503" w:type="dxa"/>
          </w:tcPr>
          <w:p w14:paraId="6771D9A6" w14:textId="77777777" w:rsidR="00506566" w:rsidRPr="005646AA" w:rsidRDefault="00506566" w:rsidP="00B96010">
            <w:pPr>
              <w:rPr>
                <w:rFonts w:cs="Arial"/>
              </w:rPr>
            </w:pPr>
            <w:r>
              <w:t>Registres des brevets provisoires et permanents des enseignants des maternelles et jardins d’enfants et des écoles élémentaires</w:t>
            </w:r>
          </w:p>
        </w:tc>
        <w:tc>
          <w:tcPr>
            <w:tcW w:w="3402" w:type="dxa"/>
          </w:tcPr>
          <w:p w14:paraId="15B7A1F4" w14:textId="77777777" w:rsidR="00506566" w:rsidRPr="005646AA" w:rsidRDefault="003224F0" w:rsidP="00B96010">
            <w:pPr>
              <w:rPr>
                <w:rFonts w:cs="Arial"/>
              </w:rPr>
            </w:pPr>
            <w:hyperlink r:id="rId51">
              <w:r w:rsidR="00D443AD">
                <w:rPr>
                  <w:rStyle w:val="Hyperlink"/>
                </w:rPr>
                <w:t>Cliquez ici pour voir la description de la série RG 2-324.</w:t>
              </w:r>
            </w:hyperlink>
          </w:p>
        </w:tc>
        <w:tc>
          <w:tcPr>
            <w:tcW w:w="1701" w:type="dxa"/>
          </w:tcPr>
          <w:p w14:paraId="40CCCFA7" w14:textId="511A8E72" w:rsidR="00506566" w:rsidRPr="005646AA" w:rsidRDefault="00506566" w:rsidP="00B96010">
            <w:pPr>
              <w:rPr>
                <w:rFonts w:cs="Arial"/>
              </w:rPr>
            </w:pPr>
            <w:r>
              <w:t>1909</w:t>
            </w:r>
            <w:r w:rsidR="005531B1">
              <w:t xml:space="preserve"> à </w:t>
            </w:r>
            <w:r>
              <w:t>1968</w:t>
            </w:r>
          </w:p>
        </w:tc>
      </w:tr>
      <w:tr w:rsidR="00506566" w:rsidRPr="005646AA" w14:paraId="769F79A0" w14:textId="77777777" w:rsidTr="00B96010">
        <w:tc>
          <w:tcPr>
            <w:tcW w:w="4503" w:type="dxa"/>
          </w:tcPr>
          <w:p w14:paraId="1DE99238" w14:textId="77777777" w:rsidR="00506566" w:rsidRPr="005646AA" w:rsidRDefault="00506566" w:rsidP="00B96010">
            <w:pPr>
              <w:rPr>
                <w:rFonts w:cs="Arial"/>
              </w:rPr>
            </w:pPr>
            <w:r>
              <w:t>Registres des brevets provisoires des enseignants des écoles secondaires</w:t>
            </w:r>
          </w:p>
        </w:tc>
        <w:tc>
          <w:tcPr>
            <w:tcW w:w="3402" w:type="dxa"/>
          </w:tcPr>
          <w:p w14:paraId="249B3886" w14:textId="77777777" w:rsidR="00506566" w:rsidRPr="005646AA" w:rsidRDefault="003224F0" w:rsidP="00B96010">
            <w:pPr>
              <w:rPr>
                <w:rFonts w:cs="Arial"/>
              </w:rPr>
            </w:pPr>
            <w:hyperlink r:id="rId52">
              <w:r w:rsidR="00D443AD">
                <w:rPr>
                  <w:rStyle w:val="Hyperlink"/>
                </w:rPr>
                <w:t>Cliquez ici pour voir la description de la série RG 2-319.</w:t>
              </w:r>
            </w:hyperlink>
          </w:p>
        </w:tc>
        <w:tc>
          <w:tcPr>
            <w:tcW w:w="1701" w:type="dxa"/>
          </w:tcPr>
          <w:p w14:paraId="71D43FC6" w14:textId="20EF027C" w:rsidR="00506566" w:rsidRPr="005646AA" w:rsidRDefault="00506566" w:rsidP="00B96010">
            <w:pPr>
              <w:rPr>
                <w:rFonts w:cs="Arial"/>
              </w:rPr>
            </w:pPr>
            <w:r>
              <w:t>1889</w:t>
            </w:r>
            <w:r w:rsidR="005531B1">
              <w:t xml:space="preserve"> à </w:t>
            </w:r>
            <w:r>
              <w:t>1969</w:t>
            </w:r>
          </w:p>
        </w:tc>
      </w:tr>
      <w:tr w:rsidR="00506566" w:rsidRPr="005646AA" w14:paraId="5063CE72" w14:textId="77777777" w:rsidTr="00B96010">
        <w:tc>
          <w:tcPr>
            <w:tcW w:w="4503" w:type="dxa"/>
          </w:tcPr>
          <w:p w14:paraId="5F09E223" w14:textId="77777777" w:rsidR="00506566" w:rsidRPr="005646AA" w:rsidRDefault="00506566" w:rsidP="00B96010">
            <w:pPr>
              <w:rPr>
                <w:rFonts w:cs="Arial"/>
              </w:rPr>
            </w:pPr>
            <w:r>
              <w:t>Registres des examens pour l’obtention d’un brevet d’enseignement pour la maternelle et le jardin d’enfants</w:t>
            </w:r>
          </w:p>
        </w:tc>
        <w:tc>
          <w:tcPr>
            <w:tcW w:w="3402" w:type="dxa"/>
          </w:tcPr>
          <w:p w14:paraId="19355207" w14:textId="77777777" w:rsidR="00506566" w:rsidRPr="005646AA" w:rsidRDefault="003224F0" w:rsidP="00B96010">
            <w:pPr>
              <w:rPr>
                <w:rFonts w:cs="Arial"/>
              </w:rPr>
            </w:pPr>
            <w:hyperlink r:id="rId53">
              <w:r w:rsidR="00D443AD">
                <w:rPr>
                  <w:rStyle w:val="Hyperlink"/>
                </w:rPr>
                <w:t>Cliquez ici pour voir la description de la série RG 2-335.</w:t>
              </w:r>
            </w:hyperlink>
          </w:p>
        </w:tc>
        <w:tc>
          <w:tcPr>
            <w:tcW w:w="1701" w:type="dxa"/>
          </w:tcPr>
          <w:p w14:paraId="2D988CF1" w14:textId="6CFF616C" w:rsidR="00506566" w:rsidRPr="005646AA" w:rsidRDefault="00506566" w:rsidP="00B96010">
            <w:pPr>
              <w:rPr>
                <w:rFonts w:cs="Arial"/>
              </w:rPr>
            </w:pPr>
            <w:r>
              <w:t>1887</w:t>
            </w:r>
            <w:r w:rsidR="005531B1">
              <w:t xml:space="preserve"> à </w:t>
            </w:r>
            <w:r>
              <w:t>1918</w:t>
            </w:r>
          </w:p>
        </w:tc>
      </w:tr>
      <w:tr w:rsidR="00506566" w:rsidRPr="005646AA" w14:paraId="34E998FC" w14:textId="77777777" w:rsidTr="00B96010">
        <w:tc>
          <w:tcPr>
            <w:tcW w:w="4503" w:type="dxa"/>
          </w:tcPr>
          <w:p w14:paraId="1FF3BD8A" w14:textId="77777777" w:rsidR="00506566" w:rsidRPr="005646AA" w:rsidRDefault="00506566" w:rsidP="00B96010">
            <w:pPr>
              <w:rPr>
                <w:rFonts w:cs="Arial"/>
              </w:rPr>
            </w:pPr>
            <w:r>
              <w:t>Registres des permissions intérimaires</w:t>
            </w:r>
          </w:p>
        </w:tc>
        <w:tc>
          <w:tcPr>
            <w:tcW w:w="3402" w:type="dxa"/>
          </w:tcPr>
          <w:p w14:paraId="64BB0D9B" w14:textId="77777777" w:rsidR="00506566" w:rsidRPr="005646AA" w:rsidRDefault="003224F0" w:rsidP="00B96010">
            <w:pPr>
              <w:rPr>
                <w:rFonts w:cs="Arial"/>
              </w:rPr>
            </w:pPr>
            <w:hyperlink r:id="rId54">
              <w:r w:rsidR="00D443AD">
                <w:rPr>
                  <w:rStyle w:val="Hyperlink"/>
                </w:rPr>
                <w:t>Cliquez ici pour voir la description de la série RG 2-338.</w:t>
              </w:r>
            </w:hyperlink>
          </w:p>
        </w:tc>
        <w:tc>
          <w:tcPr>
            <w:tcW w:w="1701" w:type="dxa"/>
          </w:tcPr>
          <w:p w14:paraId="7705CF2B" w14:textId="47929948" w:rsidR="00506566" w:rsidRPr="005646AA" w:rsidRDefault="00506566" w:rsidP="00B96010">
            <w:pPr>
              <w:rPr>
                <w:rFonts w:cs="Arial"/>
              </w:rPr>
            </w:pPr>
            <w:r>
              <w:t>1948</w:t>
            </w:r>
            <w:r w:rsidR="005531B1">
              <w:t xml:space="preserve"> à </w:t>
            </w:r>
            <w:r>
              <w:t>1968</w:t>
            </w:r>
          </w:p>
        </w:tc>
      </w:tr>
      <w:tr w:rsidR="00506566" w:rsidRPr="005646AA" w14:paraId="0C4C3354" w14:textId="77777777" w:rsidTr="00B96010">
        <w:tc>
          <w:tcPr>
            <w:tcW w:w="4503" w:type="dxa"/>
          </w:tcPr>
          <w:p w14:paraId="009ED8D6" w14:textId="77777777" w:rsidR="00506566" w:rsidRPr="005646AA" w:rsidRDefault="00506566" w:rsidP="00B96010">
            <w:pPr>
              <w:rPr>
                <w:rFonts w:cs="Arial"/>
              </w:rPr>
            </w:pPr>
            <w:r>
              <w:t>Registres des attestations de compétence pour les enseignants des écoles élémentaires et secondaires ayant des attestations de qualification de l’extérieur de la province</w:t>
            </w:r>
          </w:p>
        </w:tc>
        <w:tc>
          <w:tcPr>
            <w:tcW w:w="3402" w:type="dxa"/>
          </w:tcPr>
          <w:p w14:paraId="68F142AF" w14:textId="77777777" w:rsidR="00506566" w:rsidRPr="005646AA" w:rsidRDefault="003224F0" w:rsidP="00B96010">
            <w:pPr>
              <w:rPr>
                <w:rFonts w:cs="Arial"/>
              </w:rPr>
            </w:pPr>
            <w:hyperlink r:id="rId55">
              <w:r w:rsidR="00D443AD">
                <w:rPr>
                  <w:rStyle w:val="Hyperlink"/>
                </w:rPr>
                <w:t>Cliquez ici pour voir la description de la série RG 2-323.</w:t>
              </w:r>
            </w:hyperlink>
          </w:p>
        </w:tc>
        <w:tc>
          <w:tcPr>
            <w:tcW w:w="1701" w:type="dxa"/>
          </w:tcPr>
          <w:p w14:paraId="0A983594" w14:textId="065B5F39" w:rsidR="00506566" w:rsidRPr="005646AA" w:rsidRDefault="00506566" w:rsidP="00B96010">
            <w:pPr>
              <w:rPr>
                <w:rFonts w:cs="Arial"/>
              </w:rPr>
            </w:pPr>
            <w:r>
              <w:t>1952</w:t>
            </w:r>
            <w:r w:rsidR="005531B1">
              <w:t xml:space="preserve"> à </w:t>
            </w:r>
            <w:r>
              <w:t>1967</w:t>
            </w:r>
          </w:p>
        </w:tc>
      </w:tr>
      <w:tr w:rsidR="00506566" w:rsidRPr="005646AA" w14:paraId="6A430572" w14:textId="77777777" w:rsidTr="00B96010">
        <w:tc>
          <w:tcPr>
            <w:tcW w:w="4503" w:type="dxa"/>
          </w:tcPr>
          <w:p w14:paraId="6259D8B5" w14:textId="77777777" w:rsidR="00506566" w:rsidRPr="005646AA" w:rsidRDefault="00506566" w:rsidP="00B96010">
            <w:pPr>
              <w:rPr>
                <w:rFonts w:cs="Arial"/>
              </w:rPr>
            </w:pPr>
            <w:r>
              <w:t>Registres des brevets des enseignants de classes de formation manuelle</w:t>
            </w:r>
          </w:p>
        </w:tc>
        <w:tc>
          <w:tcPr>
            <w:tcW w:w="3402" w:type="dxa"/>
          </w:tcPr>
          <w:p w14:paraId="2BDB84A0" w14:textId="77777777" w:rsidR="00506566" w:rsidRPr="005646AA" w:rsidRDefault="003224F0" w:rsidP="00B96010">
            <w:pPr>
              <w:rPr>
                <w:rFonts w:cs="Arial"/>
              </w:rPr>
            </w:pPr>
            <w:hyperlink r:id="rId56">
              <w:r w:rsidR="00D443AD">
                <w:rPr>
                  <w:rStyle w:val="Hyperlink"/>
                </w:rPr>
                <w:t>Cliquez ici pour voir la description de la série RG 2-330.</w:t>
              </w:r>
            </w:hyperlink>
          </w:p>
        </w:tc>
        <w:tc>
          <w:tcPr>
            <w:tcW w:w="1701" w:type="dxa"/>
          </w:tcPr>
          <w:p w14:paraId="1F7BC50B" w14:textId="6AEEB01E" w:rsidR="00506566" w:rsidRPr="005646AA" w:rsidRDefault="00506566" w:rsidP="00B96010">
            <w:pPr>
              <w:rPr>
                <w:rFonts w:cs="Arial"/>
              </w:rPr>
            </w:pPr>
            <w:r>
              <w:t>1904</w:t>
            </w:r>
            <w:r w:rsidR="005531B1">
              <w:t xml:space="preserve"> à </w:t>
            </w:r>
            <w:r>
              <w:t>1971</w:t>
            </w:r>
          </w:p>
        </w:tc>
      </w:tr>
      <w:tr w:rsidR="00E61C08" w:rsidRPr="005646AA" w14:paraId="031B4753" w14:textId="77777777" w:rsidTr="00B96010">
        <w:tc>
          <w:tcPr>
            <w:tcW w:w="4503" w:type="dxa"/>
          </w:tcPr>
          <w:p w14:paraId="2834C713" w14:textId="77777777" w:rsidR="00E61C08" w:rsidRDefault="00E61C08" w:rsidP="00B96010">
            <w:pPr>
              <w:rPr>
                <w:rFonts w:cs="Arial"/>
                <w:bCs/>
              </w:rPr>
            </w:pPr>
            <w:r>
              <w:t>Dossiers des brevets des agents de supervision du ministère de l’Éducation</w:t>
            </w:r>
          </w:p>
        </w:tc>
        <w:tc>
          <w:tcPr>
            <w:tcW w:w="3402" w:type="dxa"/>
          </w:tcPr>
          <w:p w14:paraId="0BC5E385" w14:textId="77777777" w:rsidR="00E61C08" w:rsidRDefault="003224F0" w:rsidP="00B96010">
            <w:hyperlink r:id="rId57">
              <w:r w:rsidR="00D443AD">
                <w:rPr>
                  <w:rStyle w:val="Hyperlink"/>
                </w:rPr>
                <w:t>Cliquez ici pour voir la description de la série RG 2-302.</w:t>
              </w:r>
            </w:hyperlink>
          </w:p>
        </w:tc>
        <w:tc>
          <w:tcPr>
            <w:tcW w:w="1701" w:type="dxa"/>
          </w:tcPr>
          <w:p w14:paraId="41B620F6" w14:textId="042B6664" w:rsidR="00E61C08" w:rsidRDefault="00E61C08" w:rsidP="00B96010">
            <w:pPr>
              <w:rPr>
                <w:rFonts w:cs="Arial"/>
              </w:rPr>
            </w:pPr>
            <w:r>
              <w:t>1982</w:t>
            </w:r>
            <w:r w:rsidR="005531B1">
              <w:t xml:space="preserve"> à </w:t>
            </w:r>
            <w:r>
              <w:t>1992</w:t>
            </w:r>
          </w:p>
        </w:tc>
      </w:tr>
      <w:tr w:rsidR="00E61C08" w:rsidRPr="005646AA" w14:paraId="291CF20A" w14:textId="77777777" w:rsidTr="00B96010">
        <w:tc>
          <w:tcPr>
            <w:tcW w:w="4503" w:type="dxa"/>
          </w:tcPr>
          <w:p w14:paraId="488BF958" w14:textId="77777777" w:rsidR="00E61C08" w:rsidRPr="005646AA" w:rsidRDefault="00E61C08" w:rsidP="00B96010">
            <w:pPr>
              <w:rPr>
                <w:rFonts w:cs="Arial"/>
                <w:bCs/>
              </w:rPr>
            </w:pPr>
            <w:r>
              <w:t>Dossiers relatifs aux enseignants de l’Ontario</w:t>
            </w:r>
          </w:p>
        </w:tc>
        <w:tc>
          <w:tcPr>
            <w:tcW w:w="3402" w:type="dxa"/>
          </w:tcPr>
          <w:p w14:paraId="3CE975AB" w14:textId="77777777" w:rsidR="00E61C08" w:rsidRDefault="003224F0" w:rsidP="00B96010">
            <w:hyperlink r:id="rId58">
              <w:r w:rsidR="00D443AD">
                <w:rPr>
                  <w:rStyle w:val="Hyperlink"/>
                </w:rPr>
                <w:t>Cliquez ici pour voir la description de la série RG 2-280.</w:t>
              </w:r>
            </w:hyperlink>
          </w:p>
        </w:tc>
        <w:tc>
          <w:tcPr>
            <w:tcW w:w="1701" w:type="dxa"/>
          </w:tcPr>
          <w:p w14:paraId="635403A6" w14:textId="7836D4CB" w:rsidR="00E61C08" w:rsidRPr="005646AA" w:rsidRDefault="00E61C08" w:rsidP="00B96010">
            <w:pPr>
              <w:rPr>
                <w:rFonts w:cs="Arial"/>
              </w:rPr>
            </w:pPr>
            <w:r>
              <w:t>1957</w:t>
            </w:r>
            <w:r w:rsidR="005531B1">
              <w:t xml:space="preserve"> à </w:t>
            </w:r>
            <w:r>
              <w:t>1987</w:t>
            </w:r>
          </w:p>
        </w:tc>
      </w:tr>
      <w:tr w:rsidR="00506E1C" w:rsidRPr="005646AA" w14:paraId="55F243E5" w14:textId="77777777" w:rsidTr="00B96010">
        <w:tc>
          <w:tcPr>
            <w:tcW w:w="4503" w:type="dxa"/>
          </w:tcPr>
          <w:p w14:paraId="567E3157" w14:textId="77777777" w:rsidR="00506E1C" w:rsidRPr="005646AA" w:rsidRDefault="00506E1C" w:rsidP="00B96010">
            <w:pPr>
              <w:rPr>
                <w:rFonts w:cs="Arial"/>
              </w:rPr>
            </w:pPr>
            <w:r>
              <w:t>Registres des brevets de première et de deuxième catégorie d’enseignement</w:t>
            </w:r>
          </w:p>
        </w:tc>
        <w:tc>
          <w:tcPr>
            <w:tcW w:w="3402" w:type="dxa"/>
          </w:tcPr>
          <w:p w14:paraId="4237A9ED" w14:textId="77777777" w:rsidR="00506E1C" w:rsidRPr="005646AA" w:rsidRDefault="003224F0" w:rsidP="00B96010">
            <w:pPr>
              <w:rPr>
                <w:rFonts w:cs="Arial"/>
              </w:rPr>
            </w:pPr>
            <w:hyperlink r:id="rId59">
              <w:r w:rsidR="00D443AD">
                <w:rPr>
                  <w:rStyle w:val="Hyperlink"/>
                </w:rPr>
                <w:t>Cliquez ici pour voir la description de la série RG 2-301.</w:t>
              </w:r>
            </w:hyperlink>
          </w:p>
        </w:tc>
        <w:tc>
          <w:tcPr>
            <w:tcW w:w="1701" w:type="dxa"/>
          </w:tcPr>
          <w:p w14:paraId="6C7EC256" w14:textId="736CC5FD" w:rsidR="00506E1C" w:rsidRPr="005646AA" w:rsidRDefault="00506E1C" w:rsidP="00B96010">
            <w:pPr>
              <w:rPr>
                <w:rFonts w:cs="Arial"/>
              </w:rPr>
            </w:pPr>
            <w:r>
              <w:t>1853</w:t>
            </w:r>
            <w:r w:rsidR="005531B1">
              <w:t xml:space="preserve"> à </w:t>
            </w:r>
            <w:r>
              <w:t>1972</w:t>
            </w:r>
          </w:p>
        </w:tc>
      </w:tr>
      <w:tr w:rsidR="00506E1C" w:rsidRPr="005646AA" w14:paraId="18653659" w14:textId="77777777" w:rsidTr="00B96010">
        <w:tc>
          <w:tcPr>
            <w:tcW w:w="4503" w:type="dxa"/>
          </w:tcPr>
          <w:p w14:paraId="4A237C56" w14:textId="77777777" w:rsidR="00506E1C" w:rsidRPr="005646AA" w:rsidRDefault="00506E1C" w:rsidP="00B96010">
            <w:pPr>
              <w:rPr>
                <w:rFonts w:cs="Arial"/>
              </w:rPr>
            </w:pPr>
            <w:r>
              <w:t>Registres des brevets de troisième catégorie d’enseignement</w:t>
            </w:r>
          </w:p>
        </w:tc>
        <w:tc>
          <w:tcPr>
            <w:tcW w:w="3402" w:type="dxa"/>
          </w:tcPr>
          <w:p w14:paraId="4E65C868" w14:textId="77777777" w:rsidR="00506E1C" w:rsidRPr="005646AA" w:rsidRDefault="003224F0" w:rsidP="00B96010">
            <w:pPr>
              <w:rPr>
                <w:rFonts w:cs="Arial"/>
              </w:rPr>
            </w:pPr>
            <w:hyperlink r:id="rId60">
              <w:r w:rsidR="00D443AD">
                <w:rPr>
                  <w:rStyle w:val="Hyperlink"/>
                </w:rPr>
                <w:t>Cliquez ici pour voir la description de la série RG 2-317.</w:t>
              </w:r>
            </w:hyperlink>
          </w:p>
        </w:tc>
        <w:tc>
          <w:tcPr>
            <w:tcW w:w="1701" w:type="dxa"/>
          </w:tcPr>
          <w:p w14:paraId="31C61D77" w14:textId="707DA363" w:rsidR="00506E1C" w:rsidRPr="005646AA" w:rsidRDefault="00506E1C" w:rsidP="00B96010">
            <w:pPr>
              <w:rPr>
                <w:rFonts w:cs="Arial"/>
              </w:rPr>
            </w:pPr>
            <w:r>
              <w:t>1877</w:t>
            </w:r>
            <w:r w:rsidR="005531B1">
              <w:t xml:space="preserve"> à </w:t>
            </w:r>
            <w:r>
              <w:t>1948</w:t>
            </w:r>
          </w:p>
        </w:tc>
      </w:tr>
      <w:tr w:rsidR="00506E1C" w:rsidRPr="005646AA" w14:paraId="6758B9B8" w14:textId="77777777" w:rsidTr="00B96010">
        <w:tc>
          <w:tcPr>
            <w:tcW w:w="4503" w:type="dxa"/>
          </w:tcPr>
          <w:p w14:paraId="7DE2BF2F" w14:textId="77777777" w:rsidR="00506E1C" w:rsidRPr="005646AA" w:rsidRDefault="00506E1C" w:rsidP="00B96010">
            <w:pPr>
              <w:rPr>
                <w:rFonts w:cs="Arial"/>
              </w:rPr>
            </w:pPr>
            <w:r>
              <w:t>Registres des brevets d’enseignement des matières spéciales</w:t>
            </w:r>
          </w:p>
        </w:tc>
        <w:tc>
          <w:tcPr>
            <w:tcW w:w="3402" w:type="dxa"/>
          </w:tcPr>
          <w:p w14:paraId="7ECD5985" w14:textId="77777777" w:rsidR="00506E1C" w:rsidRPr="005646AA" w:rsidRDefault="003224F0" w:rsidP="00B96010">
            <w:pPr>
              <w:rPr>
                <w:rFonts w:cs="Arial"/>
              </w:rPr>
            </w:pPr>
            <w:hyperlink r:id="rId61">
              <w:r w:rsidR="00D443AD">
                <w:rPr>
                  <w:rStyle w:val="Hyperlink"/>
                </w:rPr>
                <w:t>Cliquez ici pour voir la description de la série RG 2-326.</w:t>
              </w:r>
            </w:hyperlink>
          </w:p>
        </w:tc>
        <w:tc>
          <w:tcPr>
            <w:tcW w:w="1701" w:type="dxa"/>
          </w:tcPr>
          <w:p w14:paraId="26F02F71" w14:textId="42B44D33" w:rsidR="00506E1C" w:rsidRPr="005646AA" w:rsidRDefault="00506E1C" w:rsidP="00B96010">
            <w:pPr>
              <w:rPr>
                <w:rFonts w:cs="Arial"/>
              </w:rPr>
            </w:pPr>
            <w:r>
              <w:t>1883</w:t>
            </w:r>
            <w:r w:rsidR="005531B1">
              <w:t xml:space="preserve"> à </w:t>
            </w:r>
            <w:r>
              <w:t>1965</w:t>
            </w:r>
          </w:p>
        </w:tc>
      </w:tr>
      <w:tr w:rsidR="00EC2632" w:rsidRPr="005646AA" w14:paraId="4058EF94" w14:textId="77777777" w:rsidTr="00EC2632">
        <w:tc>
          <w:tcPr>
            <w:tcW w:w="4503" w:type="dxa"/>
          </w:tcPr>
          <w:p w14:paraId="51D9C679" w14:textId="77777777" w:rsidR="00EC2632" w:rsidRPr="005646AA" w:rsidRDefault="00EC2632" w:rsidP="00EC2632">
            <w:pPr>
              <w:rPr>
                <w:rFonts w:cs="Arial"/>
              </w:rPr>
            </w:pPr>
            <w:r>
              <w:t>Dossiers sur les cours d’été</w:t>
            </w:r>
          </w:p>
        </w:tc>
        <w:tc>
          <w:tcPr>
            <w:tcW w:w="3402" w:type="dxa"/>
          </w:tcPr>
          <w:p w14:paraId="2A9FE8C0" w14:textId="77777777" w:rsidR="00EC2632" w:rsidRPr="005646AA" w:rsidRDefault="003224F0" w:rsidP="00EC2632">
            <w:pPr>
              <w:rPr>
                <w:rFonts w:cs="Arial"/>
              </w:rPr>
            </w:pPr>
            <w:hyperlink r:id="rId62">
              <w:r w:rsidR="00D443AD">
                <w:rPr>
                  <w:rStyle w:val="Hyperlink"/>
                  <w:spacing w:val="-3"/>
                </w:rPr>
                <w:t>Cliquez ici pour voir la description de la série RG 2-94.</w:t>
              </w:r>
            </w:hyperlink>
          </w:p>
        </w:tc>
        <w:tc>
          <w:tcPr>
            <w:tcW w:w="1701" w:type="dxa"/>
          </w:tcPr>
          <w:p w14:paraId="53B0CA97" w14:textId="6ACCCCC7" w:rsidR="00EC2632" w:rsidRPr="005646AA" w:rsidRDefault="00EC2632" w:rsidP="00EC2632">
            <w:pPr>
              <w:rPr>
                <w:rFonts w:cs="Arial"/>
              </w:rPr>
            </w:pPr>
            <w:r>
              <w:t>1954</w:t>
            </w:r>
            <w:r w:rsidR="005531B1">
              <w:t xml:space="preserve"> à </w:t>
            </w:r>
            <w:r>
              <w:t>1964</w:t>
            </w:r>
          </w:p>
        </w:tc>
      </w:tr>
      <w:tr w:rsidR="00EC2632" w:rsidRPr="005646AA" w14:paraId="0F401B02" w14:textId="77777777" w:rsidTr="00EC2632">
        <w:tc>
          <w:tcPr>
            <w:tcW w:w="4503" w:type="dxa"/>
          </w:tcPr>
          <w:p w14:paraId="2EEBC9BF" w14:textId="77777777" w:rsidR="00EC2632" w:rsidRPr="005646AA" w:rsidRDefault="00EC2632" w:rsidP="00EC2632">
            <w:pPr>
              <w:rPr>
                <w:rFonts w:cs="Arial"/>
              </w:rPr>
            </w:pPr>
            <w:r>
              <w:lastRenderedPageBreak/>
              <w:t>Registres des brevets d’enseignants-bibliothécaires</w:t>
            </w:r>
          </w:p>
        </w:tc>
        <w:tc>
          <w:tcPr>
            <w:tcW w:w="3402" w:type="dxa"/>
          </w:tcPr>
          <w:p w14:paraId="26A77B15" w14:textId="77777777" w:rsidR="00EC2632" w:rsidRPr="005646AA" w:rsidRDefault="003224F0" w:rsidP="00EC2632">
            <w:pPr>
              <w:rPr>
                <w:rFonts w:cs="Arial"/>
              </w:rPr>
            </w:pPr>
            <w:hyperlink r:id="rId63">
              <w:r w:rsidR="00D443AD">
                <w:rPr>
                  <w:rStyle w:val="Hyperlink"/>
                </w:rPr>
                <w:t>Cliquez ici pour voir la description de la série RG 2-332.</w:t>
              </w:r>
            </w:hyperlink>
          </w:p>
        </w:tc>
        <w:tc>
          <w:tcPr>
            <w:tcW w:w="1701" w:type="dxa"/>
          </w:tcPr>
          <w:p w14:paraId="02298E2E" w14:textId="1200E0D4" w:rsidR="00EC2632" w:rsidRPr="005646AA" w:rsidRDefault="00EC2632" w:rsidP="00EC2632">
            <w:pPr>
              <w:rPr>
                <w:rFonts w:cs="Arial"/>
              </w:rPr>
            </w:pPr>
            <w:r>
              <w:t>1929</w:t>
            </w:r>
            <w:r w:rsidR="005531B1">
              <w:t xml:space="preserve"> à </w:t>
            </w:r>
            <w:r>
              <w:t>1962</w:t>
            </w:r>
          </w:p>
        </w:tc>
      </w:tr>
      <w:tr w:rsidR="00EC2632" w:rsidRPr="005646AA" w14:paraId="61E8F1DB" w14:textId="77777777" w:rsidTr="00EC2632">
        <w:tc>
          <w:tcPr>
            <w:tcW w:w="4503" w:type="dxa"/>
          </w:tcPr>
          <w:p w14:paraId="2958DA39" w14:textId="77777777" w:rsidR="00EC2632" w:rsidRPr="005646AA" w:rsidRDefault="00EC2632" w:rsidP="00EC2632">
            <w:pPr>
              <w:rPr>
                <w:rFonts w:cs="Arial"/>
              </w:rPr>
            </w:pPr>
            <w:r>
              <w:t>Registres des enseignants des communautés religieuses et éducatives</w:t>
            </w:r>
          </w:p>
        </w:tc>
        <w:tc>
          <w:tcPr>
            <w:tcW w:w="3402" w:type="dxa"/>
          </w:tcPr>
          <w:p w14:paraId="50B8738E" w14:textId="77777777" w:rsidR="00EC2632" w:rsidRPr="005646AA" w:rsidRDefault="003224F0" w:rsidP="00EC2632">
            <w:pPr>
              <w:rPr>
                <w:rFonts w:cs="Arial"/>
              </w:rPr>
            </w:pPr>
            <w:hyperlink r:id="rId64">
              <w:r w:rsidR="00D443AD">
                <w:rPr>
                  <w:rStyle w:val="Hyperlink"/>
                </w:rPr>
                <w:t>Cliquez ici pour voir la description de la série RG 2-333.</w:t>
              </w:r>
            </w:hyperlink>
          </w:p>
        </w:tc>
        <w:tc>
          <w:tcPr>
            <w:tcW w:w="1701" w:type="dxa"/>
          </w:tcPr>
          <w:p w14:paraId="4F35E6ED" w14:textId="7A6F5F3B" w:rsidR="00EC2632" w:rsidRPr="005646AA" w:rsidRDefault="00EC2632" w:rsidP="00EC2632">
            <w:pPr>
              <w:rPr>
                <w:rFonts w:cs="Arial"/>
              </w:rPr>
            </w:pPr>
            <w:r>
              <w:t>1907</w:t>
            </w:r>
            <w:r w:rsidR="005531B1">
              <w:t xml:space="preserve"> à </w:t>
            </w:r>
            <w:r>
              <w:t>1909</w:t>
            </w:r>
          </w:p>
        </w:tc>
      </w:tr>
      <w:tr w:rsidR="00EC2632" w:rsidRPr="005646AA" w14:paraId="480CF3DC" w14:textId="77777777" w:rsidTr="00EC2632">
        <w:tc>
          <w:tcPr>
            <w:tcW w:w="4503" w:type="dxa"/>
          </w:tcPr>
          <w:p w14:paraId="40933DA5" w14:textId="77777777" w:rsidR="00EC2632" w:rsidRPr="005646AA" w:rsidRDefault="00EC2632" w:rsidP="00EC2632">
            <w:pPr>
              <w:rPr>
                <w:rFonts w:cs="Arial"/>
              </w:rPr>
            </w:pPr>
            <w:r>
              <w:t>Feuilles de notation des cours d’été des enseignants</w:t>
            </w:r>
          </w:p>
        </w:tc>
        <w:tc>
          <w:tcPr>
            <w:tcW w:w="3402" w:type="dxa"/>
          </w:tcPr>
          <w:p w14:paraId="6BB0A9AC" w14:textId="77777777" w:rsidR="00EC2632" w:rsidRPr="005646AA" w:rsidRDefault="003224F0" w:rsidP="00EC2632">
            <w:pPr>
              <w:rPr>
                <w:rFonts w:cs="Arial"/>
              </w:rPr>
            </w:pPr>
            <w:hyperlink r:id="rId65">
              <w:r w:rsidR="00D443AD">
                <w:rPr>
                  <w:rStyle w:val="Hyperlink"/>
                </w:rPr>
                <w:t>Cliquez ici pour voir la description de la série RG 2-130.</w:t>
              </w:r>
            </w:hyperlink>
          </w:p>
        </w:tc>
        <w:tc>
          <w:tcPr>
            <w:tcW w:w="1701" w:type="dxa"/>
          </w:tcPr>
          <w:p w14:paraId="736A174E" w14:textId="6842F709" w:rsidR="00EC2632" w:rsidRPr="005646AA" w:rsidRDefault="00EC2632" w:rsidP="00EC2632">
            <w:pPr>
              <w:rPr>
                <w:rFonts w:cs="Arial"/>
              </w:rPr>
            </w:pPr>
            <w:r>
              <w:t>1959</w:t>
            </w:r>
            <w:r w:rsidR="005531B1">
              <w:t xml:space="preserve"> à </w:t>
            </w:r>
            <w:r>
              <w:t>1962, 1974</w:t>
            </w:r>
          </w:p>
        </w:tc>
      </w:tr>
      <w:tr w:rsidR="00EC2632" w:rsidRPr="005646AA" w14:paraId="2DA1B7F7" w14:textId="77777777" w:rsidTr="00EC2632">
        <w:tc>
          <w:tcPr>
            <w:tcW w:w="4503" w:type="dxa"/>
          </w:tcPr>
          <w:p w14:paraId="33F427BF" w14:textId="77777777" w:rsidR="00EC2632" w:rsidRPr="005646AA" w:rsidRDefault="00EC2632" w:rsidP="00EC2632">
            <w:pPr>
              <w:rPr>
                <w:rFonts w:cs="Arial"/>
              </w:rPr>
            </w:pPr>
            <w:r>
              <w:t>Feuilles de notation des cours d’hiver des enseignants</w:t>
            </w:r>
          </w:p>
        </w:tc>
        <w:tc>
          <w:tcPr>
            <w:tcW w:w="3402" w:type="dxa"/>
          </w:tcPr>
          <w:p w14:paraId="38A5A8A6" w14:textId="77777777" w:rsidR="00EC2632" w:rsidRPr="005646AA" w:rsidRDefault="003224F0" w:rsidP="00EC2632">
            <w:pPr>
              <w:rPr>
                <w:rFonts w:cs="Arial"/>
              </w:rPr>
            </w:pPr>
            <w:hyperlink r:id="rId66">
              <w:r w:rsidR="00D443AD">
                <w:rPr>
                  <w:rStyle w:val="Hyperlink"/>
                  <w:spacing w:val="-3"/>
                </w:rPr>
                <w:t>Cliquez ici pour voir la description de la série RG 2-233.</w:t>
              </w:r>
            </w:hyperlink>
          </w:p>
        </w:tc>
        <w:tc>
          <w:tcPr>
            <w:tcW w:w="1701" w:type="dxa"/>
          </w:tcPr>
          <w:p w14:paraId="4643AF1D" w14:textId="77777777" w:rsidR="00EC2632" w:rsidRPr="005646AA" w:rsidRDefault="00EC2632" w:rsidP="00EC2632">
            <w:pPr>
              <w:rPr>
                <w:rFonts w:cs="Arial"/>
              </w:rPr>
            </w:pPr>
            <w:r>
              <w:t>1974</w:t>
            </w:r>
          </w:p>
        </w:tc>
      </w:tr>
      <w:tr w:rsidR="00EC2632" w:rsidRPr="005646AA" w14:paraId="31597B06" w14:textId="77777777" w:rsidTr="00EC2632">
        <w:tc>
          <w:tcPr>
            <w:tcW w:w="4503" w:type="dxa"/>
          </w:tcPr>
          <w:p w14:paraId="301B3CB3" w14:textId="77777777" w:rsidR="00EC2632" w:rsidRPr="005646AA" w:rsidRDefault="00EC2632" w:rsidP="00EC2632">
            <w:pPr>
              <w:rPr>
                <w:rFonts w:cs="Arial"/>
              </w:rPr>
            </w:pPr>
            <w:r>
              <w:t>Registres des brevets temporaires d’enseignants</w:t>
            </w:r>
          </w:p>
        </w:tc>
        <w:tc>
          <w:tcPr>
            <w:tcW w:w="3402" w:type="dxa"/>
          </w:tcPr>
          <w:p w14:paraId="1FF45AD3" w14:textId="77777777" w:rsidR="00EC2632" w:rsidRPr="005646AA" w:rsidRDefault="003224F0" w:rsidP="00EC2632">
            <w:pPr>
              <w:rPr>
                <w:rFonts w:cs="Arial"/>
              </w:rPr>
            </w:pPr>
            <w:hyperlink r:id="rId67">
              <w:r w:rsidR="00D443AD">
                <w:rPr>
                  <w:rStyle w:val="Hyperlink"/>
                </w:rPr>
                <w:t>Cliquez ici pour voir la description de la série RG 2-325.</w:t>
              </w:r>
            </w:hyperlink>
          </w:p>
        </w:tc>
        <w:tc>
          <w:tcPr>
            <w:tcW w:w="1701" w:type="dxa"/>
          </w:tcPr>
          <w:p w14:paraId="7C4D022D" w14:textId="249FECF8" w:rsidR="00EC2632" w:rsidRPr="005646AA" w:rsidRDefault="00EC2632" w:rsidP="00EC2632">
            <w:pPr>
              <w:rPr>
                <w:rFonts w:cs="Arial"/>
              </w:rPr>
            </w:pPr>
            <w:r>
              <w:t>1885</w:t>
            </w:r>
            <w:r w:rsidR="005531B1">
              <w:t xml:space="preserve"> à </w:t>
            </w:r>
            <w:r>
              <w:t>1962</w:t>
            </w:r>
          </w:p>
        </w:tc>
      </w:tr>
      <w:tr w:rsidR="00EC2632" w:rsidRPr="0071125B" w14:paraId="54BC37FD" w14:textId="77777777" w:rsidTr="00EC2632">
        <w:tc>
          <w:tcPr>
            <w:tcW w:w="4503" w:type="dxa"/>
          </w:tcPr>
          <w:p w14:paraId="50D166A0" w14:textId="77777777" w:rsidR="00EC2632" w:rsidRPr="0071125B" w:rsidRDefault="00EC2632" w:rsidP="00EC2632">
            <w:pPr>
              <w:rPr>
                <w:rFonts w:cs="Arial"/>
              </w:rPr>
            </w:pPr>
            <w:r>
              <w:t>Registres des brevets d’enseignement professionnel des enseignants et des directeurs d’école</w:t>
            </w:r>
          </w:p>
        </w:tc>
        <w:tc>
          <w:tcPr>
            <w:tcW w:w="3402" w:type="dxa"/>
          </w:tcPr>
          <w:p w14:paraId="0C5AF2FA" w14:textId="77777777" w:rsidR="00EC2632" w:rsidRPr="0071125B" w:rsidRDefault="003224F0" w:rsidP="00EC2632">
            <w:pPr>
              <w:rPr>
                <w:rFonts w:cs="Arial"/>
              </w:rPr>
            </w:pPr>
            <w:hyperlink r:id="rId68">
              <w:r w:rsidR="00D443AD">
                <w:rPr>
                  <w:rStyle w:val="Hyperlink"/>
                </w:rPr>
                <w:t>Cliquez ici pour voir la description de la série RG 2-331.</w:t>
              </w:r>
            </w:hyperlink>
          </w:p>
        </w:tc>
        <w:tc>
          <w:tcPr>
            <w:tcW w:w="1701" w:type="dxa"/>
          </w:tcPr>
          <w:p w14:paraId="1828150C" w14:textId="4DF65861" w:rsidR="00EC2632" w:rsidRPr="0071125B" w:rsidRDefault="00EC2632" w:rsidP="00EC2632">
            <w:pPr>
              <w:rPr>
                <w:rFonts w:cs="Arial"/>
              </w:rPr>
            </w:pPr>
            <w:r>
              <w:t>1920</w:t>
            </w:r>
            <w:r w:rsidR="005531B1">
              <w:t xml:space="preserve"> à </w:t>
            </w:r>
            <w:r>
              <w:t>1968</w:t>
            </w:r>
          </w:p>
        </w:tc>
      </w:tr>
    </w:tbl>
    <w:p w14:paraId="53BCBB74" w14:textId="77777777" w:rsidR="0071125B" w:rsidRPr="0071125B" w:rsidRDefault="0071125B" w:rsidP="0071125B">
      <w:pPr>
        <w:pStyle w:val="PlainText"/>
        <w:rPr>
          <w:rFonts w:ascii="Arial" w:hAnsi="Arial" w:cs="Arial"/>
          <w:sz w:val="24"/>
          <w:szCs w:val="24"/>
        </w:rPr>
      </w:pPr>
    </w:p>
    <w:p w14:paraId="0A70231E" w14:textId="77777777" w:rsidR="0071125B" w:rsidRPr="0071125B" w:rsidRDefault="009F3710" w:rsidP="009F3710">
      <w:pPr>
        <w:pStyle w:val="Heading3"/>
      </w:pPr>
      <w:bookmarkStart w:id="56" w:name="_Toc38874980"/>
      <w:bookmarkStart w:id="57" w:name="_Toc46486208"/>
      <w:bookmarkStart w:id="58" w:name="_Toc80775792"/>
      <w:r>
        <w:t>2.3 Documents relatifs aux pensions de retraite des enseignants</w:t>
      </w:r>
      <w:bookmarkEnd w:id="56"/>
      <w:bookmarkEnd w:id="57"/>
      <w:bookmarkEnd w:id="58"/>
    </w:p>
    <w:p w14:paraId="0AFFDE70" w14:textId="7610C0AA" w:rsidR="00506566" w:rsidRDefault="0071125B" w:rsidP="00506566">
      <w:pPr>
        <w:pStyle w:val="NormalWeb"/>
        <w:spacing w:after="0"/>
        <w:rPr>
          <w:rFonts w:ascii="Arial" w:hAnsi="Arial" w:cs="Arial"/>
        </w:rPr>
      </w:pPr>
      <w:r>
        <w:rPr>
          <w:rFonts w:ascii="Arial" w:hAnsi="Arial"/>
        </w:rPr>
        <w:t>Les dossiers de pension de retraite du Département de l’éducation (1820</w:t>
      </w:r>
      <w:r w:rsidR="005531B1">
        <w:rPr>
          <w:rFonts w:ascii="Arial" w:hAnsi="Arial"/>
        </w:rPr>
        <w:t xml:space="preserve"> à </w:t>
      </w:r>
      <w:r>
        <w:rPr>
          <w:rFonts w:ascii="Arial" w:hAnsi="Arial"/>
        </w:rPr>
        <w:t>1919) contiennent des renseignements fournis par les enseignants et les inspecteurs d’école retraités au sujet de leur carrière dans le domaine de l’éducation. Pour plus de renseignements sur ces documents et sur la façon d’y accéder,</w:t>
      </w:r>
      <w:r>
        <w:t xml:space="preserve"> </w:t>
      </w:r>
      <w:hyperlink r:id="rId69">
        <w:r>
          <w:rPr>
            <w:rStyle w:val="Hyperlink"/>
            <w:rFonts w:ascii="Arial" w:hAnsi="Arial"/>
          </w:rPr>
          <w:t>cliquez ici pour voir la description de la série RG 2-114-1</w:t>
        </w:r>
      </w:hyperlink>
      <w:r>
        <w:t>.</w:t>
      </w:r>
    </w:p>
    <w:p w14:paraId="15052C6E" w14:textId="47D468E2" w:rsidR="0071125B" w:rsidRDefault="0071125B" w:rsidP="00506566">
      <w:pPr>
        <w:pStyle w:val="NormalWeb"/>
        <w:spacing w:after="0"/>
        <w:rPr>
          <w:rFonts w:ascii="Arial" w:hAnsi="Arial" w:cs="Arial"/>
        </w:rPr>
      </w:pPr>
      <w:r>
        <w:rPr>
          <w:rFonts w:ascii="Arial" w:hAnsi="Arial"/>
        </w:rPr>
        <w:t>Les documents financiers sur les pensions de retraite des enseignants (1854</w:t>
      </w:r>
      <w:r w:rsidR="005531B1">
        <w:rPr>
          <w:rFonts w:ascii="Arial" w:hAnsi="Arial"/>
        </w:rPr>
        <w:t xml:space="preserve"> à </w:t>
      </w:r>
      <w:r>
        <w:rPr>
          <w:rFonts w:ascii="Arial" w:hAnsi="Arial"/>
        </w:rPr>
        <w:t xml:space="preserve">1948) contiennent des renseignements sur les cotisations versées aux caisses de retraite par les enseignants et les rentes de retraite versées aux enseignants retraités de l’Ontario. Pour plus de renseignements sur ces documents et sur la façon de les consulter, </w:t>
      </w:r>
      <w:hyperlink r:id="rId70">
        <w:r>
          <w:rPr>
            <w:rStyle w:val="Hyperlink"/>
            <w:rFonts w:ascii="Arial" w:hAnsi="Arial"/>
          </w:rPr>
          <w:t>cliquez ici pour voir la description de la série RG 2-110</w:t>
        </w:r>
      </w:hyperlink>
      <w:r>
        <w:t>.</w:t>
      </w:r>
    </w:p>
    <w:p w14:paraId="02864537" w14:textId="77777777" w:rsidR="0071125B" w:rsidRPr="0071125B" w:rsidRDefault="0071125B" w:rsidP="0071125B">
      <w:pPr>
        <w:pStyle w:val="NormalWeb"/>
        <w:spacing w:before="0" w:beforeAutospacing="0" w:after="0"/>
        <w:rPr>
          <w:rFonts w:ascii="Arial" w:hAnsi="Arial" w:cs="Arial"/>
        </w:rPr>
      </w:pPr>
    </w:p>
    <w:p w14:paraId="741A0CDE" w14:textId="00E9FC1A" w:rsidR="0071125B" w:rsidRPr="005531B1" w:rsidRDefault="005531B1" w:rsidP="009F3710">
      <w:pPr>
        <w:pStyle w:val="Heading2"/>
        <w:rPr>
          <w:i/>
          <w:iCs/>
          <w:lang w:val="en-CA"/>
        </w:rPr>
      </w:pPr>
      <w:bookmarkStart w:id="59" w:name="_Schools_and_Teachers"/>
      <w:bookmarkStart w:id="60" w:name="_Toc80775793"/>
      <w:bookmarkEnd w:id="59"/>
      <w:r w:rsidRPr="005531B1">
        <w:rPr>
          <w:i/>
          <w:iCs/>
          <w:lang w:val="en-CA"/>
        </w:rPr>
        <w:t>Schools and Teachers in t</w:t>
      </w:r>
      <w:r>
        <w:rPr>
          <w:i/>
          <w:iCs/>
          <w:lang w:val="en-CA"/>
        </w:rPr>
        <w:t>he Province of Ontario</w:t>
      </w:r>
      <w:bookmarkEnd w:id="60"/>
    </w:p>
    <w:p w14:paraId="266CA234" w14:textId="3877686D" w:rsidR="0071125B" w:rsidRPr="0071125B" w:rsidRDefault="0071125B" w:rsidP="00506E1C">
      <w:pPr>
        <w:pStyle w:val="western"/>
        <w:jc w:val="left"/>
        <w:rPr>
          <w:rFonts w:ascii="Arial" w:hAnsi="Arial" w:cs="Arial"/>
          <w:sz w:val="24"/>
          <w:szCs w:val="24"/>
        </w:rPr>
      </w:pPr>
      <w:r>
        <w:rPr>
          <w:rFonts w:ascii="Arial" w:hAnsi="Arial"/>
          <w:sz w:val="24"/>
        </w:rPr>
        <w:t xml:space="preserve">Sauf en 1933, le Département de l’éducation de l’Ontario a publié, de 1911 à 1966, le répertoire </w:t>
      </w:r>
      <w:r>
        <w:rPr>
          <w:rFonts w:ascii="Arial" w:hAnsi="Arial"/>
          <w:i/>
          <w:sz w:val="24"/>
        </w:rPr>
        <w:t>Schools and Teachers in the Province of Ontario</w:t>
      </w:r>
      <w:r>
        <w:rPr>
          <w:rFonts w:ascii="Arial" w:hAnsi="Arial"/>
          <w:sz w:val="24"/>
        </w:rPr>
        <w:t>, une liste annuelle de toutes les éco</w:t>
      </w:r>
      <w:r w:rsidR="00674FA2">
        <w:rPr>
          <w:rFonts w:ascii="Arial" w:hAnsi="Arial"/>
          <w:sz w:val="24"/>
        </w:rPr>
        <w:t>les et de tous les enseignants.</w:t>
      </w:r>
      <w:r>
        <w:rPr>
          <w:rFonts w:ascii="Arial" w:hAnsi="Arial"/>
          <w:sz w:val="24"/>
        </w:rPr>
        <w:t xml:space="preserve"> Les renseignements sur les enseignants peuvent comprendre leur brevet, leur domaine de spécialisation (pour les écoles secondaires) et leur salaire.</w:t>
      </w:r>
    </w:p>
    <w:p w14:paraId="3097718B" w14:textId="7AA05AF4" w:rsidR="0071125B" w:rsidRPr="0071125B" w:rsidRDefault="0071125B" w:rsidP="00506E1C">
      <w:pPr>
        <w:pStyle w:val="western"/>
        <w:jc w:val="left"/>
        <w:rPr>
          <w:rFonts w:ascii="Arial" w:hAnsi="Arial" w:cs="Arial"/>
          <w:sz w:val="24"/>
          <w:szCs w:val="24"/>
        </w:rPr>
      </w:pPr>
      <w:r>
        <w:rPr>
          <w:rFonts w:ascii="Arial" w:hAnsi="Arial"/>
          <w:sz w:val="24"/>
        </w:rPr>
        <w:t>L’accès à cette publication ne fait l’objet d’</w:t>
      </w:r>
      <w:r>
        <w:rPr>
          <w:rStyle w:val="Emphasis"/>
          <w:i w:val="0"/>
        </w:rPr>
        <w:t>aucune</w:t>
      </w:r>
      <w:r>
        <w:rPr>
          <w:rFonts w:ascii="Arial" w:hAnsi="Arial"/>
          <w:sz w:val="24"/>
        </w:rPr>
        <w:t xml:space="preserve"> restriction. Vous pouvez la visionner sur microfilm dans notre salle de lecture, et les bibliothèques qui offrent des services de prêts inter-établissements de microfilms peuvent l’emprunter pour vous. Pour plus de </w:t>
      </w:r>
      <w:r>
        <w:rPr>
          <w:rFonts w:ascii="Arial" w:hAnsi="Arial"/>
          <w:sz w:val="24"/>
        </w:rPr>
        <w:lastRenderedPageBreak/>
        <w:t xml:space="preserve">renseignements, </w:t>
      </w:r>
      <w:hyperlink r:id="rId71">
        <w:r>
          <w:rPr>
            <w:rStyle w:val="Hyperlink"/>
            <w:rFonts w:ascii="Arial" w:hAnsi="Arial"/>
            <w:sz w:val="24"/>
          </w:rPr>
          <w:t>cliquez ici pour accéder au catalogue du Service de prêts inter-établissements</w:t>
        </w:r>
      </w:hyperlink>
      <w:r>
        <w:rPr>
          <w:rFonts w:ascii="Arial" w:hAnsi="Arial"/>
          <w:sz w:val="24"/>
        </w:rPr>
        <w:t xml:space="preserve"> (vous trouverez le catalogue dans la section « Accédez à nos collections » sur </w:t>
      </w:r>
      <w:r w:rsidR="0024745B">
        <w:rPr>
          <w:rFonts w:ascii="Arial" w:hAnsi="Arial"/>
          <w:sz w:val="24"/>
        </w:rPr>
        <w:t>notre</w:t>
      </w:r>
      <w:r>
        <w:rPr>
          <w:rFonts w:ascii="Arial" w:hAnsi="Arial"/>
          <w:sz w:val="24"/>
        </w:rPr>
        <w:t xml:space="preserve"> site Web).</w:t>
      </w:r>
    </w:p>
    <w:p w14:paraId="3CEBB45E" w14:textId="77777777" w:rsidR="0071125B" w:rsidRPr="00211589" w:rsidRDefault="0071125B" w:rsidP="00506E1C">
      <w:pPr>
        <w:pStyle w:val="western"/>
        <w:jc w:val="left"/>
        <w:rPr>
          <w:rFonts w:ascii="Arial" w:hAnsi="Arial" w:cs="Arial"/>
          <w:sz w:val="24"/>
          <w:szCs w:val="24"/>
        </w:rPr>
      </w:pPr>
      <w:r>
        <w:rPr>
          <w:rFonts w:ascii="Arial" w:hAnsi="Arial"/>
          <w:sz w:val="24"/>
        </w:rPr>
        <w:t xml:space="preserve">L‘Ontario Institute for Studies in Education/University of Toronto a numérisé les exemplaires de cette publication qu’il avait en sa possession. </w:t>
      </w:r>
      <w:hyperlink r:id="rId72">
        <w:r>
          <w:rPr>
            <w:rStyle w:val="Hyperlink"/>
            <w:rFonts w:ascii="Arial" w:hAnsi="Arial"/>
            <w:sz w:val="24"/>
          </w:rPr>
          <w:t xml:space="preserve">Cliquez ici pour consulter les copies numérisées de </w:t>
        </w:r>
        <w:r>
          <w:rPr>
            <w:rStyle w:val="Hyperlink"/>
            <w:rFonts w:ascii="Arial" w:hAnsi="Arial"/>
            <w:i/>
            <w:sz w:val="24"/>
          </w:rPr>
          <w:t>Schools and Teachers in the Province of Ontario</w:t>
        </w:r>
        <w:r>
          <w:rPr>
            <w:rStyle w:val="Hyperlink"/>
            <w:rFonts w:ascii="Arial" w:hAnsi="Arial"/>
            <w:sz w:val="24"/>
          </w:rPr>
          <w:t xml:space="preserve"> sur le site Web d’Internet Archive</w:t>
        </w:r>
      </w:hyperlink>
      <w:r>
        <w:t>.</w:t>
      </w:r>
      <w:r>
        <w:rPr>
          <w:rFonts w:ascii="Arial" w:hAnsi="Arial"/>
          <w:sz w:val="24"/>
        </w:rPr>
        <w:t xml:space="preserve"> L’adresse d’Internet Archive est </w:t>
      </w:r>
      <w:hyperlink r:id="rId73">
        <w:r>
          <w:rPr>
            <w:rStyle w:val="Hyperlink"/>
            <w:rFonts w:ascii="Arial" w:hAnsi="Arial"/>
            <w:sz w:val="24"/>
          </w:rPr>
          <w:t>www.archive.org</w:t>
        </w:r>
      </w:hyperlink>
      <w:r>
        <w:rPr>
          <w:rFonts w:ascii="Arial" w:hAnsi="Arial"/>
          <w:sz w:val="24"/>
        </w:rPr>
        <w:t>.</w:t>
      </w:r>
    </w:p>
    <w:p w14:paraId="39734FF1" w14:textId="77777777" w:rsidR="00506566" w:rsidRDefault="00506566" w:rsidP="00506566">
      <w:pPr>
        <w:rPr>
          <w:rFonts w:cs="Arial"/>
        </w:rPr>
      </w:pPr>
    </w:p>
    <w:p w14:paraId="17CEA992" w14:textId="77777777" w:rsidR="00BF1FC1" w:rsidRDefault="00BF1FC1" w:rsidP="00BF1FC1">
      <w:pPr>
        <w:pStyle w:val="Heading1"/>
        <w:spacing w:after="240"/>
      </w:pPr>
      <w:bookmarkStart w:id="61" w:name="_Toc43282620"/>
      <w:bookmarkStart w:id="62" w:name="_Toc46486210"/>
      <w:bookmarkStart w:id="63" w:name="_Toc80775794"/>
      <w:bookmarkEnd w:id="2"/>
      <w:bookmarkEnd w:id="3"/>
      <w:bookmarkEnd w:id="4"/>
      <w:bookmarkEnd w:id="5"/>
      <w:bookmarkEnd w:id="6"/>
      <w:r>
        <w:t>Y a-t-il des documents connexes?</w:t>
      </w:r>
      <w:bookmarkEnd w:id="61"/>
      <w:bookmarkEnd w:id="62"/>
      <w:bookmarkEnd w:id="63"/>
    </w:p>
    <w:p w14:paraId="6E4BF16C" w14:textId="5BE77BA3" w:rsidR="00BF1FC1" w:rsidRDefault="00BF1FC1" w:rsidP="00BF1FC1">
      <w:pPr>
        <w:pStyle w:val="NormalWeb"/>
        <w:spacing w:after="0"/>
        <w:rPr>
          <w:rFonts w:ascii="Arial" w:hAnsi="Arial" w:cs="Arial"/>
          <w:color w:val="000000"/>
        </w:rPr>
      </w:pPr>
      <w:r>
        <w:rPr>
          <w:rFonts w:ascii="Arial" w:hAnsi="Arial"/>
        </w:rPr>
        <w:t xml:space="preserve">D’autres document du ministère de l’Éducation et de ses prédécesseurs </w:t>
      </w:r>
      <w:proofErr w:type="gramStart"/>
      <w:r>
        <w:rPr>
          <w:rFonts w:ascii="Arial" w:hAnsi="Arial"/>
        </w:rPr>
        <w:t>peuvent</w:t>
      </w:r>
      <w:proofErr w:type="gramEnd"/>
      <w:r>
        <w:rPr>
          <w:rFonts w:ascii="Arial" w:hAnsi="Arial"/>
        </w:rPr>
        <w:t xml:space="preserve"> contenir des renseignements sur des élèves, des enseignants et des écoles. </w:t>
      </w:r>
      <w:hyperlink r:id="rId74">
        <w:r>
          <w:rPr>
            <w:rFonts w:ascii="Arial" w:hAnsi="Arial"/>
            <w:color w:val="0000FF"/>
            <w:u w:val="single"/>
          </w:rPr>
          <w:t>Pour voir les renseignements sur le ministère, ses prédécesseurs et leurs documents détenus par les Archives publiques, cliquez ici</w:t>
        </w:r>
      </w:hyperlink>
      <w:r>
        <w:t xml:space="preserve"> </w:t>
      </w:r>
      <w:r>
        <w:rPr>
          <w:rFonts w:ascii="Arial" w:hAnsi="Arial"/>
          <w:color w:val="000000"/>
        </w:rPr>
        <w:t>ou, dans la Base de données des descriptions des documents d’archives des Archives publiques, cliquez sur « Advanced Search » (recherche avancée) puis sur « Search Records Creators » (Rechercher les auteurs des documents).</w:t>
      </w:r>
    </w:p>
    <w:p w14:paraId="72799C97" w14:textId="5835D4C5" w:rsidR="00BF1FC1" w:rsidRPr="002B7041" w:rsidRDefault="00BF1FC1" w:rsidP="002B7041">
      <w:pPr>
        <w:pStyle w:val="NormalWeb"/>
        <w:spacing w:after="0"/>
        <w:rPr>
          <w:rFonts w:ascii="Arial" w:hAnsi="Arial" w:cs="Arial"/>
        </w:rPr>
      </w:pPr>
      <w:r>
        <w:rPr>
          <w:rFonts w:ascii="Arial" w:hAnsi="Arial"/>
          <w:color w:val="000000"/>
        </w:rPr>
        <w:t xml:space="preserve">Des documents de l’Association des professeur(e)s de musique de l’Ontario contiennent des renseignements sur les professeurs de musique qui étaient </w:t>
      </w:r>
      <w:r w:rsidR="00674FA2">
        <w:rPr>
          <w:rFonts w:ascii="Arial" w:hAnsi="Arial"/>
          <w:color w:val="000000"/>
        </w:rPr>
        <w:t xml:space="preserve">membres de cette organisation. </w:t>
      </w:r>
      <w:r>
        <w:rPr>
          <w:rFonts w:ascii="Arial" w:hAnsi="Arial"/>
          <w:color w:val="000000"/>
        </w:rPr>
        <w:t xml:space="preserve">Pour plus de renseignements sur ces documents et sur la façon de les consulter, </w:t>
      </w:r>
      <w:hyperlink r:id="rId75">
        <w:r>
          <w:rPr>
            <w:rStyle w:val="Hyperlink"/>
            <w:rFonts w:ascii="Arial" w:hAnsi="Arial"/>
          </w:rPr>
          <w:t>cliquez ici pour voir la description de la série F 1223</w:t>
        </w:r>
      </w:hyperlink>
      <w:r>
        <w:t>.</w:t>
      </w:r>
    </w:p>
    <w:p w14:paraId="3E793D79" w14:textId="77777777" w:rsidR="00BF1FC1" w:rsidRDefault="00BF1FC1" w:rsidP="00BF1FC1"/>
    <w:p w14:paraId="18E8D692" w14:textId="77777777" w:rsidR="005531B1" w:rsidRPr="00ED0B1B" w:rsidRDefault="005531B1" w:rsidP="005531B1">
      <w:pPr>
        <w:pStyle w:val="Heading1"/>
        <w:rPr>
          <w:rFonts w:cs="Arial"/>
        </w:rPr>
      </w:pPr>
      <w:bookmarkStart w:id="64" w:name="_Toc61869783"/>
      <w:bookmarkStart w:id="65" w:name="_Toc80775795"/>
      <w:r>
        <w:rPr>
          <w:rStyle w:val="normaltextrun"/>
        </w:rPr>
        <w:t>Comment accéder aux descriptions en ligne?</w:t>
      </w:r>
      <w:bookmarkEnd w:id="64"/>
      <w:bookmarkEnd w:id="65"/>
      <w:r>
        <w:rPr>
          <w:rStyle w:val="eop"/>
        </w:rPr>
        <w:t> </w:t>
      </w:r>
    </w:p>
    <w:p w14:paraId="377C70DD" w14:textId="77777777" w:rsidR="005531B1" w:rsidRPr="005531B1" w:rsidRDefault="005531B1" w:rsidP="005531B1">
      <w:pPr>
        <w:pStyle w:val="paragraph"/>
        <w:spacing w:before="0" w:beforeAutospacing="0" w:after="0" w:afterAutospacing="0"/>
        <w:textAlignment w:val="baseline"/>
        <w:rPr>
          <w:rFonts w:ascii="Arial" w:hAnsi="Arial" w:cs="Arial"/>
        </w:rPr>
      </w:pPr>
      <w:r w:rsidRPr="005531B1">
        <w:rPr>
          <w:rStyle w:val="eop"/>
          <w:rFonts w:ascii="Arial" w:hAnsi="Arial" w:cs="Arial"/>
        </w:rPr>
        <w:t> </w:t>
      </w:r>
    </w:p>
    <w:p w14:paraId="0908F647" w14:textId="77777777" w:rsidR="00BD7932" w:rsidRPr="008E1E67" w:rsidRDefault="00BD7932" w:rsidP="00BD7932">
      <w:pPr>
        <w:pStyle w:val="paragraph"/>
        <w:numPr>
          <w:ilvl w:val="0"/>
          <w:numId w:val="37"/>
        </w:numPr>
        <w:tabs>
          <w:tab w:val="clear" w:pos="720"/>
        </w:tabs>
        <w:spacing w:before="0" w:beforeAutospacing="0" w:after="0" w:afterAutospacing="0"/>
        <w:textAlignment w:val="baseline"/>
        <w:rPr>
          <w:rStyle w:val="eop"/>
          <w:rFonts w:ascii="Arial" w:hAnsi="Arial" w:cs="Arial"/>
        </w:rPr>
      </w:pPr>
      <w:bookmarkStart w:id="66" w:name="_Hlk72497799"/>
      <w:r w:rsidRPr="005531B1">
        <w:rPr>
          <w:rStyle w:val="normaltextrun"/>
          <w:rFonts w:ascii="Arial" w:hAnsi="Arial" w:cs="Arial"/>
          <w:color w:val="000000"/>
          <w:shd w:val="clear" w:color="auto" w:fill="FFFFFF"/>
        </w:rPr>
        <w:t xml:space="preserve">Sur la page principale de notre site Web, cliquez sur </w:t>
      </w:r>
      <w:bookmarkStart w:id="67" w:name="_Hlk61868351"/>
      <w:r w:rsidRPr="005531B1">
        <w:rPr>
          <w:rStyle w:val="normaltextrun"/>
          <w:rFonts w:ascii="Arial" w:hAnsi="Arial" w:cs="Arial"/>
          <w:color w:val="000000"/>
          <w:shd w:val="clear" w:color="auto" w:fill="FFFFFF"/>
        </w:rPr>
        <w:t xml:space="preserve">« Accédez à nos collections » </w:t>
      </w:r>
      <w:bookmarkEnd w:id="67"/>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37DCA456" w14:textId="77777777" w:rsidR="00BD7932" w:rsidRPr="005531B1" w:rsidRDefault="00BD7932" w:rsidP="00BD7932">
      <w:pPr>
        <w:pStyle w:val="paragraph"/>
        <w:spacing w:before="0" w:beforeAutospacing="0" w:after="0" w:afterAutospacing="0"/>
        <w:jc w:val="center"/>
        <w:textAlignment w:val="baseline"/>
        <w:rPr>
          <w:rStyle w:val="eop"/>
          <w:rFonts w:ascii="Arial" w:hAnsi="Arial" w:cs="Arial"/>
        </w:rPr>
      </w:pPr>
      <w:r>
        <w:rPr>
          <w:noProof/>
        </w:rPr>
        <w:lastRenderedPageBreak/>
        <w:drawing>
          <wp:inline distT="0" distB="0" distL="0" distR="0" wp14:anchorId="107329B7" wp14:editId="1E811277">
            <wp:extent cx="4276725" cy="3364266"/>
            <wp:effectExtent l="0" t="0" r="0" b="762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306389" cy="3387601"/>
                    </a:xfrm>
                    <a:prstGeom prst="rect">
                      <a:avLst/>
                    </a:prstGeom>
                  </pic:spPr>
                </pic:pic>
              </a:graphicData>
            </a:graphic>
          </wp:inline>
        </w:drawing>
      </w:r>
    </w:p>
    <w:p w14:paraId="269946F8" w14:textId="77777777" w:rsidR="00BD7932" w:rsidRPr="005531B1" w:rsidRDefault="00BD7932" w:rsidP="00BD7932">
      <w:pPr>
        <w:pStyle w:val="paragraph"/>
        <w:spacing w:before="0" w:beforeAutospacing="0" w:after="0" w:afterAutospacing="0"/>
        <w:textAlignment w:val="baseline"/>
        <w:rPr>
          <w:rFonts w:ascii="Arial" w:hAnsi="Arial" w:cs="Arial"/>
        </w:rPr>
      </w:pPr>
    </w:p>
    <w:p w14:paraId="614455C2" w14:textId="77777777" w:rsidR="00BD7932" w:rsidRPr="005531B1" w:rsidRDefault="00BD7932" w:rsidP="00BD7932">
      <w:pPr>
        <w:pStyle w:val="paragraph"/>
        <w:numPr>
          <w:ilvl w:val="0"/>
          <w:numId w:val="38"/>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7194EDA2" w14:textId="107DE521" w:rsidR="00BD7932" w:rsidRPr="00BD7932" w:rsidRDefault="00BD7932" w:rsidP="00BD7932">
      <w:pPr>
        <w:pStyle w:val="paragraph"/>
        <w:numPr>
          <w:ilvl w:val="0"/>
          <w:numId w:val="38"/>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796D6106" w14:textId="77777777" w:rsidR="00BD7932" w:rsidRPr="005531B1" w:rsidRDefault="00BD7932" w:rsidP="00BD7932">
      <w:pPr>
        <w:pStyle w:val="paragraph"/>
        <w:spacing w:before="0" w:beforeAutospacing="0" w:after="0" w:afterAutospacing="0"/>
        <w:jc w:val="center"/>
        <w:textAlignment w:val="baseline"/>
        <w:rPr>
          <w:rFonts w:ascii="Arial" w:hAnsi="Arial" w:cs="Arial"/>
        </w:rPr>
      </w:pPr>
      <w:r>
        <w:rPr>
          <w:noProof/>
        </w:rPr>
        <w:drawing>
          <wp:inline distT="0" distB="0" distL="0" distR="0" wp14:anchorId="77AC9308" wp14:editId="32918308">
            <wp:extent cx="4933950" cy="3457575"/>
            <wp:effectExtent l="0" t="0" r="0" b="9525"/>
            <wp:docPr id="5" name="Picture 5"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74302913" w14:textId="77777777" w:rsidR="00BD7932" w:rsidRPr="005531B1" w:rsidRDefault="00BD7932" w:rsidP="00BD7932">
      <w:pPr>
        <w:pStyle w:val="paragraph"/>
        <w:numPr>
          <w:ilvl w:val="0"/>
          <w:numId w:val="39"/>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76A4AE84" w14:textId="77777777" w:rsidR="00BD7932" w:rsidRPr="005531B1" w:rsidRDefault="00BD7932" w:rsidP="00BD7932">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26C7FE75" w14:textId="77777777" w:rsidR="00BD7932" w:rsidRPr="005531B1" w:rsidRDefault="00BD7932" w:rsidP="00BD7932">
      <w:pPr>
        <w:pStyle w:val="paragraph"/>
        <w:spacing w:before="0" w:beforeAutospacing="0" w:after="0" w:afterAutospacing="0"/>
        <w:jc w:val="center"/>
        <w:textAlignment w:val="baseline"/>
        <w:rPr>
          <w:rFonts w:ascii="Arial" w:hAnsi="Arial" w:cs="Arial"/>
        </w:rPr>
      </w:pPr>
      <w:r>
        <w:rPr>
          <w:noProof/>
        </w:rPr>
        <w:drawing>
          <wp:inline distT="0" distB="0" distL="0" distR="0" wp14:anchorId="135C9DC1" wp14:editId="3B4861B1">
            <wp:extent cx="4772025" cy="2963338"/>
            <wp:effectExtent l="0" t="0" r="0" b="8890"/>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788451" cy="2973538"/>
                    </a:xfrm>
                    <a:prstGeom prst="rect">
                      <a:avLst/>
                    </a:prstGeom>
                  </pic:spPr>
                </pic:pic>
              </a:graphicData>
            </a:graphic>
          </wp:inline>
        </w:drawing>
      </w:r>
      <w:r w:rsidRPr="005531B1">
        <w:rPr>
          <w:rStyle w:val="eop"/>
          <w:rFonts w:ascii="Arial" w:hAnsi="Arial" w:cs="Arial"/>
        </w:rPr>
        <w:t> </w:t>
      </w:r>
    </w:p>
    <w:p w14:paraId="617995C2" w14:textId="77777777" w:rsidR="00BD7932" w:rsidRPr="008E1E67" w:rsidRDefault="00BD7932" w:rsidP="00BD7932">
      <w:pPr>
        <w:pStyle w:val="paragraph"/>
        <w:numPr>
          <w:ilvl w:val="0"/>
          <w:numId w:val="40"/>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66"/>
    </w:p>
    <w:p w14:paraId="5AE77562" w14:textId="77777777" w:rsidR="005531B1" w:rsidRPr="005531B1" w:rsidRDefault="005531B1" w:rsidP="005531B1">
      <w:pPr>
        <w:pStyle w:val="NormalWeb"/>
        <w:spacing w:before="0" w:beforeAutospacing="0" w:after="0"/>
        <w:rPr>
          <w:rFonts w:ascii="Arial" w:hAnsi="Arial" w:cs="Arial"/>
        </w:rPr>
      </w:pPr>
    </w:p>
    <w:p w14:paraId="7C8F1574" w14:textId="77777777" w:rsidR="005531B1" w:rsidRPr="005531B1" w:rsidRDefault="005531B1" w:rsidP="005531B1">
      <w:pPr>
        <w:pStyle w:val="Heading1"/>
        <w:rPr>
          <w:rFonts w:cs="Arial"/>
        </w:rPr>
      </w:pPr>
      <w:bookmarkStart w:id="68" w:name="_Toc42260592"/>
      <w:bookmarkStart w:id="69" w:name="_Toc61869784"/>
      <w:bookmarkStart w:id="70" w:name="_Toc80775796"/>
      <w:r w:rsidRPr="005531B1">
        <w:rPr>
          <w:rStyle w:val="normaltextrun"/>
          <w:rFonts w:cs="Arial"/>
        </w:rPr>
        <w:t>Pour nous joindre</w:t>
      </w:r>
      <w:bookmarkEnd w:id="68"/>
      <w:bookmarkEnd w:id="69"/>
      <w:bookmarkEnd w:id="70"/>
      <w:r w:rsidRPr="005531B1">
        <w:rPr>
          <w:rStyle w:val="eop"/>
          <w:rFonts w:cs="Arial"/>
        </w:rPr>
        <w:t> </w:t>
      </w:r>
    </w:p>
    <w:p w14:paraId="1836EFB7" w14:textId="77777777" w:rsidR="005531B1" w:rsidRPr="005531B1" w:rsidRDefault="005531B1" w:rsidP="005531B1">
      <w:pPr>
        <w:pStyle w:val="paragraph"/>
        <w:spacing w:before="0" w:beforeAutospacing="0" w:after="0" w:afterAutospacing="0"/>
        <w:textAlignment w:val="baseline"/>
        <w:rPr>
          <w:rFonts w:ascii="Arial" w:hAnsi="Arial" w:cs="Arial"/>
          <w:sz w:val="18"/>
          <w:szCs w:val="18"/>
        </w:rPr>
      </w:pPr>
      <w:r w:rsidRPr="005531B1">
        <w:rPr>
          <w:rStyle w:val="normaltextrun"/>
          <w:rFonts w:ascii="Arial" w:hAnsi="Arial" w:cs="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5531B1">
        <w:rPr>
          <w:rStyle w:val="eop"/>
          <w:rFonts w:ascii="Arial" w:hAnsi="Arial" w:cs="Arial"/>
        </w:rPr>
        <w:t> </w:t>
      </w:r>
    </w:p>
    <w:p w14:paraId="0E96FA9A" w14:textId="77777777" w:rsidR="005531B1" w:rsidRPr="005531B1" w:rsidRDefault="005531B1" w:rsidP="005531B1">
      <w:pPr>
        <w:pStyle w:val="paragraph"/>
        <w:spacing w:before="0" w:beforeAutospacing="0" w:after="0" w:afterAutospacing="0"/>
        <w:textAlignment w:val="baseline"/>
        <w:rPr>
          <w:rFonts w:ascii="Arial" w:hAnsi="Arial" w:cs="Arial"/>
          <w:sz w:val="18"/>
          <w:szCs w:val="18"/>
        </w:rPr>
      </w:pPr>
      <w:r w:rsidRPr="005531B1">
        <w:rPr>
          <w:rStyle w:val="eop"/>
          <w:rFonts w:ascii="Arial" w:hAnsi="Arial" w:cs="Arial"/>
        </w:rPr>
        <w:t> </w:t>
      </w:r>
    </w:p>
    <w:p w14:paraId="5118A57C" w14:textId="77777777" w:rsidR="005531B1" w:rsidRPr="005531B1" w:rsidRDefault="005531B1" w:rsidP="005531B1">
      <w:pPr>
        <w:pStyle w:val="paragraph"/>
        <w:spacing w:before="0" w:beforeAutospacing="0" w:after="0" w:afterAutospacing="0"/>
        <w:textAlignment w:val="baseline"/>
        <w:rPr>
          <w:rFonts w:ascii="Arial" w:hAnsi="Arial" w:cs="Arial"/>
          <w:sz w:val="18"/>
          <w:szCs w:val="18"/>
        </w:rPr>
      </w:pPr>
      <w:bookmarkStart w:id="71" w:name="_Hlk62475489"/>
      <w:r w:rsidRPr="005531B1">
        <w:rPr>
          <w:rStyle w:val="normaltextrun"/>
          <w:rFonts w:ascii="Arial" w:hAnsi="Arial" w:cs="Arial"/>
          <w:b/>
        </w:rPr>
        <w:t>Téléphone : 416 327-1600 Sans frais (Ontario) : 1 800 668-9933</w:t>
      </w:r>
      <w:r w:rsidRPr="005531B1">
        <w:rPr>
          <w:rStyle w:val="eop"/>
          <w:rFonts w:ascii="Arial" w:hAnsi="Arial" w:cs="Arial"/>
        </w:rPr>
        <w:t> </w:t>
      </w:r>
    </w:p>
    <w:p w14:paraId="39916116" w14:textId="77777777" w:rsidR="005531B1" w:rsidRPr="005531B1" w:rsidRDefault="005531B1" w:rsidP="005531B1">
      <w:pPr>
        <w:pStyle w:val="paragraph"/>
        <w:spacing w:before="0" w:beforeAutospacing="0" w:after="0" w:afterAutospacing="0"/>
        <w:ind w:left="1170" w:hanging="1170"/>
        <w:textAlignment w:val="baseline"/>
        <w:rPr>
          <w:rFonts w:ascii="Arial" w:hAnsi="Arial" w:cs="Arial"/>
          <w:sz w:val="18"/>
          <w:szCs w:val="18"/>
        </w:rPr>
      </w:pPr>
      <w:r w:rsidRPr="005531B1">
        <w:rPr>
          <w:rStyle w:val="normaltextrun"/>
          <w:rFonts w:ascii="Arial" w:hAnsi="Arial" w:cs="Arial"/>
          <w:b/>
        </w:rPr>
        <w:t xml:space="preserve">Courriel : </w:t>
      </w:r>
      <w:hyperlink r:id="rId79">
        <w:r w:rsidRPr="005531B1">
          <w:rPr>
            <w:rStyle w:val="normaltextrun"/>
            <w:rFonts w:ascii="Arial" w:hAnsi="Arial" w:cs="Arial"/>
            <w:color w:val="0000FF"/>
            <w:u w:val="single"/>
          </w:rPr>
          <w:t>Cliquez ici pour envoyer un courriel aux Archives publiques de l’Ontario</w:t>
        </w:r>
      </w:hyperlink>
      <w:r w:rsidRPr="005531B1">
        <w:rPr>
          <w:rStyle w:val="normaltextrun"/>
          <w:rFonts w:ascii="Arial" w:hAnsi="Arial" w:cs="Arial"/>
        </w:rPr>
        <w:t xml:space="preserve">. L’adresse électronique est la suivante : </w:t>
      </w:r>
      <w:hyperlink r:id="rId80">
        <w:r w:rsidRPr="005531B1">
          <w:rPr>
            <w:rStyle w:val="normaltextrun"/>
            <w:rFonts w:ascii="Arial" w:hAnsi="Arial" w:cs="Arial"/>
            <w:color w:val="0000FF"/>
            <w:u w:val="single"/>
          </w:rPr>
          <w:t>reference@ontario.ca</w:t>
        </w:r>
      </w:hyperlink>
      <w:r w:rsidRPr="005531B1">
        <w:rPr>
          <w:rStyle w:val="eop"/>
          <w:rFonts w:ascii="Arial" w:hAnsi="Arial" w:cs="Arial"/>
        </w:rPr>
        <w:t> </w:t>
      </w:r>
    </w:p>
    <w:p w14:paraId="19465712" w14:textId="77777777" w:rsidR="005531B1" w:rsidRPr="005531B1" w:rsidRDefault="005531B1" w:rsidP="005531B1">
      <w:pPr>
        <w:pStyle w:val="paragraph"/>
        <w:spacing w:before="0" w:beforeAutospacing="0" w:after="0" w:afterAutospacing="0"/>
        <w:ind w:left="1170" w:hanging="1170"/>
        <w:textAlignment w:val="baseline"/>
        <w:rPr>
          <w:rFonts w:ascii="Arial" w:hAnsi="Arial" w:cs="Arial"/>
          <w:sz w:val="18"/>
          <w:szCs w:val="18"/>
          <w:lang w:val="en-CA"/>
        </w:rPr>
      </w:pPr>
      <w:r w:rsidRPr="005531B1">
        <w:rPr>
          <w:rStyle w:val="spellingerror"/>
          <w:rFonts w:ascii="Arial" w:hAnsi="Arial" w:cs="Arial"/>
          <w:b/>
        </w:rPr>
        <w:t>Adresse : Archives publiques</w:t>
      </w:r>
      <w:r w:rsidRPr="005531B1">
        <w:rPr>
          <w:rStyle w:val="normaltextrun"/>
          <w:rFonts w:ascii="Arial" w:hAnsi="Arial" w:cs="Arial"/>
          <w:b/>
        </w:rPr>
        <w:t xml:space="preserve"> de l’Ontario, 134, boul. </w:t>
      </w:r>
      <w:r w:rsidRPr="005531B1">
        <w:rPr>
          <w:rStyle w:val="normaltextrun"/>
          <w:rFonts w:ascii="Arial" w:hAnsi="Arial" w:cs="Arial"/>
          <w:b/>
          <w:lang w:val="en-CA"/>
        </w:rPr>
        <w:t>Ian Macdonald, Toronto (Ontario) M7A 2C5</w:t>
      </w:r>
      <w:r w:rsidRPr="005531B1">
        <w:rPr>
          <w:rStyle w:val="eop"/>
          <w:rFonts w:ascii="Arial" w:hAnsi="Arial" w:cs="Arial"/>
          <w:lang w:val="en-CA"/>
        </w:rPr>
        <w:t> </w:t>
      </w:r>
    </w:p>
    <w:bookmarkEnd w:id="71"/>
    <w:p w14:paraId="18154812" w14:textId="38BB6073" w:rsidR="00BF1FC1" w:rsidRPr="005531B1" w:rsidRDefault="005531B1" w:rsidP="00BF1FC1">
      <w:pPr>
        <w:pStyle w:val="paragraph"/>
        <w:spacing w:before="0" w:beforeAutospacing="0" w:after="0" w:afterAutospacing="0"/>
        <w:textAlignment w:val="baseline"/>
        <w:rPr>
          <w:rFonts w:ascii="Arial" w:hAnsi="Arial" w:cs="Arial"/>
          <w:sz w:val="18"/>
          <w:szCs w:val="18"/>
          <w:lang w:val="en-CA"/>
        </w:rPr>
      </w:pPr>
      <w:r w:rsidRPr="005531B1">
        <w:rPr>
          <w:rStyle w:val="eop"/>
          <w:rFonts w:ascii="Arial" w:hAnsi="Arial" w:cs="Arial"/>
          <w:lang w:val="en-CA"/>
        </w:rPr>
        <w:t> </w:t>
      </w:r>
    </w:p>
    <w:p w14:paraId="037AAAA4"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13F10FBA" w14:textId="5DB1186E"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81">
        <w:r>
          <w:rPr>
            <w:rStyle w:val="normaltextrun"/>
            <w:rFonts w:ascii="Arial" w:hAnsi="Arial"/>
            <w:color w:val="0000FF"/>
            <w:u w:val="single"/>
          </w:rPr>
          <w:t>Cliquez ici pour visiter notre site Web</w:t>
        </w:r>
      </w:hyperlink>
      <w:r w:rsidR="00674FA2">
        <w:rPr>
          <w:rStyle w:val="normaltextrun"/>
          <w:rFonts w:ascii="Arial" w:hAnsi="Arial"/>
        </w:rPr>
        <w:t>.</w:t>
      </w:r>
      <w:r>
        <w:rPr>
          <w:rStyle w:val="normaltextrun"/>
          <w:rFonts w:ascii="Arial" w:hAnsi="Arial"/>
        </w:rPr>
        <w:t xml:space="preserve"> Le site Web est </w:t>
      </w:r>
      <w:hyperlink r:id="rId82">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21F5044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4FB0CF22"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4D073AEB" w14:textId="511997DE"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lastRenderedPageBreak/>
        <w:t>Nos guides contiennent des renseignements sur nos services, les chercheurs indépendants disponibles pour effectuer des recherches pour vous, et certains des documents les plus populaires. </w:t>
      </w:r>
      <w:hyperlink r:id="rId83">
        <w:r>
          <w:rPr>
            <w:rStyle w:val="normaltextrun"/>
            <w:rFonts w:ascii="Arial" w:hAnsi="Arial"/>
            <w:color w:val="0000FF"/>
            <w:u w:val="single"/>
          </w:rPr>
          <w:t>Cliquez ici pour consulter nos guides</w:t>
        </w:r>
      </w:hyperlink>
      <w:r w:rsidR="00674FA2">
        <w:rPr>
          <w:rStyle w:val="normaltextrun"/>
          <w:rFonts w:ascii="Arial" w:hAnsi="Arial"/>
        </w:rPr>
        <w:t>.</w:t>
      </w:r>
      <w:r>
        <w:rPr>
          <w:rStyle w:val="normaltextrun"/>
          <w:rFonts w:ascii="Arial" w:hAnsi="Arial"/>
        </w:rPr>
        <w:t xml:space="preserve"> Pour trouver les « Guides et outils de recherche » sur notre site Web, cliquez sur « Accédez à nos collections ».</w:t>
      </w:r>
      <w:r>
        <w:rPr>
          <w:rStyle w:val="eop"/>
          <w:rFonts w:ascii="Arial" w:hAnsi="Arial"/>
        </w:rPr>
        <w:t> </w:t>
      </w:r>
    </w:p>
    <w:p w14:paraId="296C34F8"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3738E1A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1C35185D" w14:textId="77777777"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2020</w:t>
      </w:r>
      <w:r>
        <w:rPr>
          <w:rStyle w:val="eop"/>
          <w:rFonts w:ascii="Arial" w:hAnsi="Arial"/>
        </w:rPr>
        <w:t> </w:t>
      </w:r>
    </w:p>
    <w:p w14:paraId="3BF45BB6"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286F2A3D"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fournis à titre de service public.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4BB426D3" w14:textId="77777777" w:rsidR="000A5FFE" w:rsidRPr="00BF1FC1" w:rsidRDefault="000A5FFE" w:rsidP="00BF1FC1">
      <w:pPr>
        <w:pStyle w:val="Heading3"/>
      </w:pPr>
    </w:p>
    <w:sectPr w:rsidR="000A5FFE" w:rsidRPr="00BF1FC1" w:rsidSect="0072245F">
      <w:headerReference w:type="even" r:id="rId84"/>
      <w:headerReference w:type="default" r:id="rId85"/>
      <w:footerReference w:type="even" r:id="rId86"/>
      <w:footerReference w:type="default" r:id="rId87"/>
      <w:headerReference w:type="first" r:id="rId88"/>
      <w:footerReference w:type="first" r:id="rId89"/>
      <w:pgSz w:w="12240" w:h="15840"/>
      <w:pgMar w:top="141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7EE1F" w14:textId="77777777" w:rsidR="004841A8" w:rsidRDefault="004841A8">
      <w:r>
        <w:separator/>
      </w:r>
    </w:p>
  </w:endnote>
  <w:endnote w:type="continuationSeparator" w:id="0">
    <w:p w14:paraId="1269A774" w14:textId="77777777" w:rsidR="004841A8" w:rsidRDefault="0048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2E4E1" w14:textId="77777777" w:rsidR="00EA0BC0" w:rsidRDefault="00EA0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269135"/>
      <w:docPartObj>
        <w:docPartGallery w:val="Page Numbers (Bottom of Page)"/>
        <w:docPartUnique/>
      </w:docPartObj>
    </w:sdtPr>
    <w:sdtEndPr>
      <w:rPr>
        <w:noProof/>
      </w:rPr>
    </w:sdtEndPr>
    <w:sdtContent>
      <w:p w14:paraId="40A6799A" w14:textId="3D8CC966" w:rsidR="00EA0BC0" w:rsidRDefault="00EA0B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7D6F08" w14:textId="77777777" w:rsidR="00EA0BC0" w:rsidRDefault="00EA0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416817"/>
      <w:docPartObj>
        <w:docPartGallery w:val="Page Numbers (Bottom of Page)"/>
        <w:docPartUnique/>
      </w:docPartObj>
    </w:sdtPr>
    <w:sdtEndPr>
      <w:rPr>
        <w:noProof/>
      </w:rPr>
    </w:sdtEndPr>
    <w:sdtContent>
      <w:p w14:paraId="346453B5" w14:textId="075AE807" w:rsidR="00EA0BC0" w:rsidRDefault="00EA0B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3D0B5" w14:textId="77777777" w:rsidR="00EA0BC0" w:rsidRDefault="00EA0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77602" w14:textId="77777777" w:rsidR="004841A8" w:rsidRDefault="004841A8">
      <w:r>
        <w:separator/>
      </w:r>
    </w:p>
  </w:footnote>
  <w:footnote w:type="continuationSeparator" w:id="0">
    <w:p w14:paraId="68977252" w14:textId="77777777" w:rsidR="004841A8" w:rsidRDefault="004841A8">
      <w:r>
        <w:continuationSeparator/>
      </w:r>
    </w:p>
  </w:footnote>
  <w:footnote w:id="1">
    <w:p w14:paraId="1DC3E047" w14:textId="312B58A5" w:rsidR="00377A98" w:rsidRDefault="00377A98">
      <w:pPr>
        <w:pStyle w:val="FootnoteText"/>
      </w:pPr>
      <w:r>
        <w:rPr>
          <w:rStyle w:val="FootnoteReference"/>
        </w:rPr>
        <w:footnoteRef/>
      </w:r>
      <w:r>
        <w:t xml:space="preserve"> </w:t>
      </w:r>
      <w:r w:rsidRPr="004C0407">
        <w:rPr>
          <w:rFonts w:cs="Arial"/>
          <w:szCs w:val="24"/>
        </w:rPr>
        <w:t>Un</w:t>
      </w:r>
      <w:r>
        <w:rPr>
          <w:rFonts w:cs="Arial"/>
          <w:szCs w:val="24"/>
        </w:rPr>
        <w:t>e série est un</w:t>
      </w:r>
      <w:r w:rsidRPr="004C0407">
        <w:rPr>
          <w:rFonts w:cs="Arial"/>
          <w:szCs w:val="24"/>
        </w:rPr>
        <w:t xml:space="preserve"> groupe de d</w:t>
      </w:r>
      <w:r>
        <w:rPr>
          <w:rFonts w:cs="Arial"/>
          <w:szCs w:val="24"/>
        </w:rPr>
        <w:t>ocuments dans un fonds ou une collection, accumulés en lien avec une activité ou une fonction spécifique, ou groupés selon le type de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FD19C" w14:textId="77777777" w:rsidR="00EA0BC0" w:rsidRDefault="00EA0BC0"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93779" w14:textId="77777777" w:rsidR="00EA0BC0" w:rsidRDefault="00EA0BC0"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6471" w14:textId="77777777" w:rsidR="00EA0BC0" w:rsidRDefault="00EA0BC0"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F517" w14:textId="77777777" w:rsidR="00EA0BC0" w:rsidRDefault="00EA0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0F6"/>
    <w:multiLevelType w:val="hybridMultilevel"/>
    <w:tmpl w:val="A2BED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37066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1008DF"/>
    <w:multiLevelType w:val="hybridMultilevel"/>
    <w:tmpl w:val="EB14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800B5"/>
    <w:multiLevelType w:val="hybridMultilevel"/>
    <w:tmpl w:val="CBCCCE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932E6"/>
    <w:multiLevelType w:val="multilevel"/>
    <w:tmpl w:val="A21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4ACF"/>
    <w:multiLevelType w:val="hybridMultilevel"/>
    <w:tmpl w:val="6832D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F99"/>
    <w:multiLevelType w:val="hybridMultilevel"/>
    <w:tmpl w:val="C7E07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50CA"/>
    <w:multiLevelType w:val="multilevel"/>
    <w:tmpl w:val="272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22C0C"/>
    <w:multiLevelType w:val="multilevel"/>
    <w:tmpl w:val="19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6BC0"/>
    <w:multiLevelType w:val="hybridMultilevel"/>
    <w:tmpl w:val="207A6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9D510C"/>
    <w:multiLevelType w:val="hybridMultilevel"/>
    <w:tmpl w:val="14DE0C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514451"/>
    <w:multiLevelType w:val="hybridMultilevel"/>
    <w:tmpl w:val="F5D474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4C06C68"/>
    <w:multiLevelType w:val="hybridMultilevel"/>
    <w:tmpl w:val="87BA73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A0C73"/>
    <w:multiLevelType w:val="hybridMultilevel"/>
    <w:tmpl w:val="EBD4C1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815150"/>
    <w:multiLevelType w:val="hybridMultilevel"/>
    <w:tmpl w:val="73725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172F22"/>
    <w:multiLevelType w:val="hybridMultilevel"/>
    <w:tmpl w:val="646E435A"/>
    <w:lvl w:ilvl="0" w:tplc="04090005">
      <w:start w:val="1"/>
      <w:numFmt w:val="bullet"/>
      <w:lvlText w:val=""/>
      <w:lvlJc w:val="left"/>
      <w:pPr>
        <w:ind w:left="720" w:hanging="360"/>
      </w:pPr>
      <w:rPr>
        <w:rFonts w:ascii="Wingdings" w:hAnsi="Wingdings" w:hint="default"/>
      </w:rPr>
    </w:lvl>
    <w:lvl w:ilvl="1" w:tplc="562C376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FC7AD2"/>
    <w:multiLevelType w:val="hybridMultilevel"/>
    <w:tmpl w:val="328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6B3A45"/>
    <w:multiLevelType w:val="hybridMultilevel"/>
    <w:tmpl w:val="4D3C8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72924"/>
    <w:multiLevelType w:val="hybridMultilevel"/>
    <w:tmpl w:val="2EE20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A3A6C"/>
    <w:multiLevelType w:val="hybridMultilevel"/>
    <w:tmpl w:val="12DC05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D7560A"/>
    <w:multiLevelType w:val="hybridMultilevel"/>
    <w:tmpl w:val="027E0A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D95668"/>
    <w:multiLevelType w:val="hybridMultilevel"/>
    <w:tmpl w:val="4C109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C0E71C1"/>
    <w:multiLevelType w:val="multilevel"/>
    <w:tmpl w:val="A7F8482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DD63DEE"/>
    <w:multiLevelType w:val="hybridMultilevel"/>
    <w:tmpl w:val="21F07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5"/>
  </w:num>
  <w:num w:numId="4">
    <w:abstractNumId w:val="38"/>
  </w:num>
  <w:num w:numId="5">
    <w:abstractNumId w:val="28"/>
  </w:num>
  <w:num w:numId="6">
    <w:abstractNumId w:val="37"/>
  </w:num>
  <w:num w:numId="7">
    <w:abstractNumId w:val="26"/>
  </w:num>
  <w:num w:numId="8">
    <w:abstractNumId w:val="24"/>
  </w:num>
  <w:num w:numId="9">
    <w:abstractNumId w:val="19"/>
  </w:num>
  <w:num w:numId="10">
    <w:abstractNumId w:val="25"/>
  </w:num>
  <w:num w:numId="11">
    <w:abstractNumId w:val="32"/>
  </w:num>
  <w:num w:numId="12">
    <w:abstractNumId w:val="14"/>
  </w:num>
  <w:num w:numId="13">
    <w:abstractNumId w:val="22"/>
  </w:num>
  <w:num w:numId="14">
    <w:abstractNumId w:val="17"/>
  </w:num>
  <w:num w:numId="15">
    <w:abstractNumId w:val="30"/>
  </w:num>
  <w:num w:numId="16">
    <w:abstractNumId w:val="13"/>
  </w:num>
  <w:num w:numId="17">
    <w:abstractNumId w:val="31"/>
  </w:num>
  <w:num w:numId="18">
    <w:abstractNumId w:val="15"/>
  </w:num>
  <w:num w:numId="19">
    <w:abstractNumId w:val="20"/>
  </w:num>
  <w:num w:numId="20">
    <w:abstractNumId w:val="3"/>
  </w:num>
  <w:num w:numId="21">
    <w:abstractNumId w:val="21"/>
  </w:num>
  <w:num w:numId="22">
    <w:abstractNumId w:val="12"/>
  </w:num>
  <w:num w:numId="23">
    <w:abstractNumId w:val="29"/>
  </w:num>
  <w:num w:numId="24">
    <w:abstractNumId w:val="10"/>
  </w:num>
  <w:num w:numId="25">
    <w:abstractNumId w:val="4"/>
  </w:num>
  <w:num w:numId="26">
    <w:abstractNumId w:val="9"/>
  </w:num>
  <w:num w:numId="27">
    <w:abstractNumId w:val="11"/>
  </w:num>
  <w:num w:numId="28">
    <w:abstractNumId w:val="0"/>
  </w:num>
  <w:num w:numId="29">
    <w:abstractNumId w:val="7"/>
  </w:num>
  <w:num w:numId="30">
    <w:abstractNumId w:val="36"/>
  </w:num>
  <w:num w:numId="31">
    <w:abstractNumId w:val="27"/>
  </w:num>
  <w:num w:numId="32">
    <w:abstractNumId w:val="33"/>
  </w:num>
  <w:num w:numId="33">
    <w:abstractNumId w:val="5"/>
  </w:num>
  <w:num w:numId="34">
    <w:abstractNumId w:val="2"/>
  </w:num>
  <w:num w:numId="35">
    <w:abstractNumId w:val="23"/>
  </w:num>
  <w:num w:numId="36">
    <w:abstractNumId w:val="34"/>
  </w:num>
  <w:num w:numId="37">
    <w:abstractNumId w:val="8"/>
  </w:num>
  <w:num w:numId="38">
    <w:abstractNumId w:val="6"/>
  </w:num>
  <w:num w:numId="39">
    <w:abstractNumId w:val="40"/>
  </w:num>
  <w:num w:numId="40">
    <w:abstractNumId w:val="1"/>
  </w:num>
  <w:num w:numId="41">
    <w:abstractNumId w:val="3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7DDC"/>
    <w:rsid w:val="000344F0"/>
    <w:rsid w:val="00046E05"/>
    <w:rsid w:val="000671AF"/>
    <w:rsid w:val="000906C3"/>
    <w:rsid w:val="000A254F"/>
    <w:rsid w:val="000A5FFE"/>
    <w:rsid w:val="000A6B3E"/>
    <w:rsid w:val="000B461D"/>
    <w:rsid w:val="000C3823"/>
    <w:rsid w:val="000D40FA"/>
    <w:rsid w:val="000E1185"/>
    <w:rsid w:val="000E2A61"/>
    <w:rsid w:val="000F11A4"/>
    <w:rsid w:val="000F3883"/>
    <w:rsid w:val="00131A91"/>
    <w:rsid w:val="00155448"/>
    <w:rsid w:val="00171840"/>
    <w:rsid w:val="00180CBA"/>
    <w:rsid w:val="001817A2"/>
    <w:rsid w:val="00182891"/>
    <w:rsid w:val="00190DCF"/>
    <w:rsid w:val="001A4C86"/>
    <w:rsid w:val="001C6A5B"/>
    <w:rsid w:val="001E6156"/>
    <w:rsid w:val="001E665E"/>
    <w:rsid w:val="00211589"/>
    <w:rsid w:val="002201A4"/>
    <w:rsid w:val="0022292C"/>
    <w:rsid w:val="00241C71"/>
    <w:rsid w:val="0024745B"/>
    <w:rsid w:val="00260E9E"/>
    <w:rsid w:val="00287D59"/>
    <w:rsid w:val="00297D41"/>
    <w:rsid w:val="002B7041"/>
    <w:rsid w:val="002B7E9C"/>
    <w:rsid w:val="002D3EBE"/>
    <w:rsid w:val="002D7A27"/>
    <w:rsid w:val="002E3FD1"/>
    <w:rsid w:val="002F4D60"/>
    <w:rsid w:val="00353832"/>
    <w:rsid w:val="00353A45"/>
    <w:rsid w:val="00366364"/>
    <w:rsid w:val="00377A98"/>
    <w:rsid w:val="00393E64"/>
    <w:rsid w:val="003B6EA0"/>
    <w:rsid w:val="003C1336"/>
    <w:rsid w:val="003C7024"/>
    <w:rsid w:val="003D2864"/>
    <w:rsid w:val="003E7ED1"/>
    <w:rsid w:val="00416F09"/>
    <w:rsid w:val="00434C6C"/>
    <w:rsid w:val="004361DB"/>
    <w:rsid w:val="004608F4"/>
    <w:rsid w:val="004612FF"/>
    <w:rsid w:val="004624D7"/>
    <w:rsid w:val="004841A8"/>
    <w:rsid w:val="004865F6"/>
    <w:rsid w:val="00490F87"/>
    <w:rsid w:val="00497DF9"/>
    <w:rsid w:val="004E0FBC"/>
    <w:rsid w:val="004E1E26"/>
    <w:rsid w:val="00506566"/>
    <w:rsid w:val="00506E1C"/>
    <w:rsid w:val="00522157"/>
    <w:rsid w:val="005531B1"/>
    <w:rsid w:val="005621D1"/>
    <w:rsid w:val="005646AA"/>
    <w:rsid w:val="00572FCD"/>
    <w:rsid w:val="00573746"/>
    <w:rsid w:val="00591EA5"/>
    <w:rsid w:val="00594CD3"/>
    <w:rsid w:val="005E79D4"/>
    <w:rsid w:val="005F0776"/>
    <w:rsid w:val="0060128A"/>
    <w:rsid w:val="0062674B"/>
    <w:rsid w:val="00645360"/>
    <w:rsid w:val="00662DA5"/>
    <w:rsid w:val="00666D57"/>
    <w:rsid w:val="00674FA2"/>
    <w:rsid w:val="00690940"/>
    <w:rsid w:val="006E16C9"/>
    <w:rsid w:val="006E610B"/>
    <w:rsid w:val="006F23D0"/>
    <w:rsid w:val="00701B3A"/>
    <w:rsid w:val="0071054E"/>
    <w:rsid w:val="0071125B"/>
    <w:rsid w:val="00712C11"/>
    <w:rsid w:val="0071406D"/>
    <w:rsid w:val="007151AA"/>
    <w:rsid w:val="0072245F"/>
    <w:rsid w:val="00731CB7"/>
    <w:rsid w:val="0073211D"/>
    <w:rsid w:val="00741618"/>
    <w:rsid w:val="007846C9"/>
    <w:rsid w:val="007904DF"/>
    <w:rsid w:val="00797533"/>
    <w:rsid w:val="007A1D7F"/>
    <w:rsid w:val="007A3438"/>
    <w:rsid w:val="007E0875"/>
    <w:rsid w:val="007E7099"/>
    <w:rsid w:val="007F3044"/>
    <w:rsid w:val="007F6EC8"/>
    <w:rsid w:val="00800D3C"/>
    <w:rsid w:val="00802187"/>
    <w:rsid w:val="00803E6E"/>
    <w:rsid w:val="008444E9"/>
    <w:rsid w:val="00863F4E"/>
    <w:rsid w:val="008745B9"/>
    <w:rsid w:val="0088081D"/>
    <w:rsid w:val="0088225E"/>
    <w:rsid w:val="008B00D6"/>
    <w:rsid w:val="008B7F62"/>
    <w:rsid w:val="008C063B"/>
    <w:rsid w:val="008F50D3"/>
    <w:rsid w:val="00904271"/>
    <w:rsid w:val="00922BD6"/>
    <w:rsid w:val="00931DCC"/>
    <w:rsid w:val="00933F0E"/>
    <w:rsid w:val="00943F58"/>
    <w:rsid w:val="009539BE"/>
    <w:rsid w:val="00993BCF"/>
    <w:rsid w:val="009B1F47"/>
    <w:rsid w:val="009B45EC"/>
    <w:rsid w:val="009B5314"/>
    <w:rsid w:val="009B5E5A"/>
    <w:rsid w:val="009C06E6"/>
    <w:rsid w:val="009D025F"/>
    <w:rsid w:val="009E6043"/>
    <w:rsid w:val="009E7BE2"/>
    <w:rsid w:val="009F3710"/>
    <w:rsid w:val="00A07F91"/>
    <w:rsid w:val="00A11F54"/>
    <w:rsid w:val="00A31B01"/>
    <w:rsid w:val="00A32380"/>
    <w:rsid w:val="00A46EA9"/>
    <w:rsid w:val="00A5165C"/>
    <w:rsid w:val="00A54E1D"/>
    <w:rsid w:val="00A60101"/>
    <w:rsid w:val="00A644E3"/>
    <w:rsid w:val="00A669DA"/>
    <w:rsid w:val="00A702A2"/>
    <w:rsid w:val="00A851A1"/>
    <w:rsid w:val="00A94F5A"/>
    <w:rsid w:val="00AA1361"/>
    <w:rsid w:val="00AD1CA4"/>
    <w:rsid w:val="00AD69FE"/>
    <w:rsid w:val="00AE104C"/>
    <w:rsid w:val="00AF3C21"/>
    <w:rsid w:val="00AF6320"/>
    <w:rsid w:val="00B05001"/>
    <w:rsid w:val="00B302EA"/>
    <w:rsid w:val="00B50D7C"/>
    <w:rsid w:val="00B53A53"/>
    <w:rsid w:val="00B61DDD"/>
    <w:rsid w:val="00B625F0"/>
    <w:rsid w:val="00B7444B"/>
    <w:rsid w:val="00B96010"/>
    <w:rsid w:val="00B9608C"/>
    <w:rsid w:val="00BC29CE"/>
    <w:rsid w:val="00BD7932"/>
    <w:rsid w:val="00BE7B8E"/>
    <w:rsid w:val="00BF1696"/>
    <w:rsid w:val="00BF1FC1"/>
    <w:rsid w:val="00C0512E"/>
    <w:rsid w:val="00C16CE6"/>
    <w:rsid w:val="00C3342C"/>
    <w:rsid w:val="00C4001A"/>
    <w:rsid w:val="00C42016"/>
    <w:rsid w:val="00C45556"/>
    <w:rsid w:val="00C5299A"/>
    <w:rsid w:val="00C62A2C"/>
    <w:rsid w:val="00C7664A"/>
    <w:rsid w:val="00C77738"/>
    <w:rsid w:val="00C86EED"/>
    <w:rsid w:val="00CB08D5"/>
    <w:rsid w:val="00CC6339"/>
    <w:rsid w:val="00CE3511"/>
    <w:rsid w:val="00CF6E3F"/>
    <w:rsid w:val="00D443AD"/>
    <w:rsid w:val="00D45765"/>
    <w:rsid w:val="00D5064E"/>
    <w:rsid w:val="00D54A4D"/>
    <w:rsid w:val="00D85669"/>
    <w:rsid w:val="00D86E1C"/>
    <w:rsid w:val="00DC0FEF"/>
    <w:rsid w:val="00DD2FB9"/>
    <w:rsid w:val="00DE6CFB"/>
    <w:rsid w:val="00DF13CC"/>
    <w:rsid w:val="00DF2407"/>
    <w:rsid w:val="00DF3CBF"/>
    <w:rsid w:val="00E01DF6"/>
    <w:rsid w:val="00E06FF1"/>
    <w:rsid w:val="00E22401"/>
    <w:rsid w:val="00E36DD2"/>
    <w:rsid w:val="00E41AE4"/>
    <w:rsid w:val="00E44D71"/>
    <w:rsid w:val="00E61C08"/>
    <w:rsid w:val="00E64F05"/>
    <w:rsid w:val="00E81A9F"/>
    <w:rsid w:val="00E9688A"/>
    <w:rsid w:val="00E96D52"/>
    <w:rsid w:val="00EA0BC0"/>
    <w:rsid w:val="00EC2632"/>
    <w:rsid w:val="00EC2A79"/>
    <w:rsid w:val="00F462D1"/>
    <w:rsid w:val="00F57DDD"/>
    <w:rsid w:val="00F66821"/>
    <w:rsid w:val="00F72234"/>
    <w:rsid w:val="00FA2259"/>
    <w:rsid w:val="00FA5657"/>
    <w:rsid w:val="00FB741C"/>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F14A2"/>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2"/>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72245F"/>
    <w:rPr>
      <w:rFonts w:ascii="Arial" w:hAnsi="Arial"/>
      <w:sz w:val="24"/>
      <w:szCs w:val="24"/>
    </w:rPr>
  </w:style>
  <w:style w:type="paragraph" w:styleId="FootnoteText">
    <w:name w:val="footnote text"/>
    <w:basedOn w:val="Normal"/>
    <w:link w:val="FootnoteTextChar"/>
    <w:semiHidden/>
    <w:unhideWhenUsed/>
    <w:rsid w:val="00377A98"/>
    <w:rPr>
      <w:sz w:val="20"/>
      <w:szCs w:val="20"/>
    </w:rPr>
  </w:style>
  <w:style w:type="character" w:customStyle="1" w:styleId="FootnoteTextChar">
    <w:name w:val="Footnote Text Char"/>
    <w:basedOn w:val="DefaultParagraphFont"/>
    <w:link w:val="FootnoteText"/>
    <w:semiHidden/>
    <w:rsid w:val="00377A98"/>
    <w:rPr>
      <w:rFonts w:ascii="Arial" w:hAnsi="Arial"/>
    </w:rPr>
  </w:style>
  <w:style w:type="character" w:styleId="FootnoteReference">
    <w:name w:val="footnote reference"/>
    <w:basedOn w:val="DefaultParagraphFont"/>
    <w:semiHidden/>
    <w:unhideWhenUsed/>
    <w:rsid w:val="00377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fr/microfilm/index.aspx" TargetMode="External"/><Relationship Id="rId18" Type="http://schemas.openxmlformats.org/officeDocument/2006/relationships/hyperlink" Target="http://ao.minisisinc.com/scripts/mwimain.dll/144/ARCH_DESC_FACT/FACTSDESC/REFD+RG+2-277?SESSIONSEARCH" TargetMode="External"/><Relationship Id="rId26" Type="http://schemas.openxmlformats.org/officeDocument/2006/relationships/hyperlink" Target="http://ao.minisisinc.com/scripts/mwimain.dll/144/ARCH_DESC_FACT/FACTSDESC/REFD+RG+2-20?SESSIONSEARCH" TargetMode="External"/><Relationship Id="rId39" Type="http://schemas.openxmlformats.org/officeDocument/2006/relationships/hyperlink" Target="http://ao.minisisinc.com/scripts/mwimain.dll/144/ARCH_DESC_FACT/FACTSDESC/REFD+RG+2-48?SESSIONSEARCH" TargetMode="External"/><Relationship Id="rId21" Type="http://schemas.openxmlformats.org/officeDocument/2006/relationships/hyperlink" Target="http://ao.minisisinc.com/scripts/mwimain.dll/144/ARCH_DESC_FACT/FACTSDESC/REFD+RG+2-248?SESSIONSEARCH" TargetMode="External"/><Relationship Id="rId34" Type="http://schemas.openxmlformats.org/officeDocument/2006/relationships/hyperlink" Target="http://ao.minisisinc.com/SCRIPTS/MWIMAIN.DLL/118013389/1/1/18222?RECORD&amp;DATABASE=BIBLION" TargetMode="External"/><Relationship Id="rId42" Type="http://schemas.openxmlformats.org/officeDocument/2006/relationships/hyperlink" Target="https://www.uottawa.ca/archives/fr" TargetMode="External"/><Relationship Id="rId47" Type="http://schemas.openxmlformats.org/officeDocument/2006/relationships/hyperlink" Target="http://ao.minisisinc.com/scripts/mwimain.dll/144/ARCH_DESC_FACT/FACTSDESC/REFD+RG+2-226?SESSIONSEARCH" TargetMode="External"/><Relationship Id="rId50" Type="http://schemas.openxmlformats.org/officeDocument/2006/relationships/hyperlink" Target="http://ao.minisisinc.com/scripts/mwimain.dll/144/ARCH_DESC_FACT/FACTSDESC/REFD+RG+2-334?SESSIONSEARCH" TargetMode="External"/><Relationship Id="rId55" Type="http://schemas.openxmlformats.org/officeDocument/2006/relationships/hyperlink" Target="http://ao.minisisinc.com/scripts/mwimain.dll/144/ARCH_DESC_FACT/FACTSDESC/REFD+RG+2-323?SESSIONSEARCH" TargetMode="External"/><Relationship Id="rId63" Type="http://schemas.openxmlformats.org/officeDocument/2006/relationships/hyperlink" Target="http://ao.minisisinc.com/scripts/mwimain.dll/144/ARCH_DESC_FACT/FACTSDESC/REFD+RG+2-332?SESSIONSEARCH" TargetMode="External"/><Relationship Id="rId68" Type="http://schemas.openxmlformats.org/officeDocument/2006/relationships/hyperlink" Target="http://ao.minisisinc.com/scripts/mwimain.dll/144/ARCH_DESC_FACT/FACTSDESC/REFD+RG+2-331?SESSIONSEARCH" TargetMode="External"/><Relationship Id="rId76" Type="http://schemas.openxmlformats.org/officeDocument/2006/relationships/image" Target="media/image3.png"/><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www.archives.gov.on.ca/fr/microfilm/index.aspx" TargetMode="External"/><Relationship Id="rId2" Type="http://schemas.openxmlformats.org/officeDocument/2006/relationships/customXml" Target="../customXml/item2.xml"/><Relationship Id="rId16" Type="http://schemas.openxmlformats.org/officeDocument/2006/relationships/hyperlink" Target="https://www.bac-lac.gc.ca/fra/decouvrez/patrimoine-autochtone/Pages/pensionnats-autochtones-feuilles-ressources.aspx" TargetMode="External"/><Relationship Id="rId29" Type="http://schemas.openxmlformats.org/officeDocument/2006/relationships/hyperlink" Target="http://ao.minisisinc.com/scripts/mwimain.dll/144/ARCH_DESC_FACT/FACTSDESC/REFD+RG+2-105?SESSIONSEARCH" TargetMode="External"/><Relationship Id="rId11" Type="http://schemas.openxmlformats.org/officeDocument/2006/relationships/image" Target="media/image1.emf"/><Relationship Id="rId24" Type="http://schemas.openxmlformats.org/officeDocument/2006/relationships/hyperlink" Target="http://ao.minisisinc.com/scripts/mwimain.dll/144/ARCH_DESC_FACT/FACTSDESC/REFD+RG+2-100?SESSIONSEARCH" TargetMode="External"/><Relationship Id="rId32" Type="http://schemas.openxmlformats.org/officeDocument/2006/relationships/hyperlink" Target="http://ao.minisisinc.com/scripts/mwimain.dll/144/ARCH_DESC_FACT/FACTSDESC/REFD+RG+2-144?SESSIONSEARCH" TargetMode="External"/><Relationship Id="rId37" Type="http://schemas.openxmlformats.org/officeDocument/2006/relationships/hyperlink" Target="http://ao.minisisinc.com/scripts/mwimain.dll/144/ARCH_DESC_FACT/FACTSDESC/REFD+RG+2-184?SESSIONSEARCH" TargetMode="External"/><Relationship Id="rId40" Type="http://schemas.openxmlformats.org/officeDocument/2006/relationships/hyperlink" Target="http://ao.minisisinc.com/scripts/mwimain.dll/144/ARCH_AUTHORITY?DIRECTSEARCH" TargetMode="External"/><Relationship Id="rId45" Type="http://schemas.openxmlformats.org/officeDocument/2006/relationships/hyperlink" Target="http://ao.minisisinc.com/scripts/mwimain.dll/144/ARCH_DESC_FACT/FACTSDESC/REFD+RG+2-360?SESSIONSEARCH" TargetMode="External"/><Relationship Id="rId53" Type="http://schemas.openxmlformats.org/officeDocument/2006/relationships/hyperlink" Target="http://ao.minisisinc.com/scripts/mwimain.dll/144/ARCH_DESC_FACT/FACTSDESC/REFD+RG+2-335?SESSIONSEARCH" TargetMode="External"/><Relationship Id="rId58" Type="http://schemas.openxmlformats.org/officeDocument/2006/relationships/hyperlink" Target="http://ao.minisisinc.com/scripts/mwimain.dll/144/ARCH_DESCRIPTIVE/DESCRIPTION_DET_REP/SISN%203779?SESSIONSEARCH" TargetMode="External"/><Relationship Id="rId66" Type="http://schemas.openxmlformats.org/officeDocument/2006/relationships/hyperlink" Target="http://ao.minisisinc.com/scripts/mwimain.dll/144/ARCH_DESC_FACT/FACTSDESC/REFD+RG+2-233?SESSIONSEARCH" TargetMode="External"/><Relationship Id="rId74" Type="http://schemas.openxmlformats.org/officeDocument/2006/relationships/hyperlink" Target="http://ao.minisisinc.com/scripts/mwimain.dll/144/ARCH_AUTHORITY?DIRECTSEARCH" TargetMode="External"/><Relationship Id="rId79" Type="http://schemas.openxmlformats.org/officeDocument/2006/relationships/hyperlink" Target="mailto:reference@ontario.ca"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ao.minisisinc.com/scripts/mwimain.dll/144/ARCH_DESCRIPTIVE/DESCRIPTION_DET_REP/SISN%2013350?SESSIONSEARCH" TargetMode="External"/><Relationship Id="rId82" Type="http://schemas.openxmlformats.org/officeDocument/2006/relationships/hyperlink" Target="http://www.ontario.ca/archives" TargetMode="External"/><Relationship Id="rId90" Type="http://schemas.openxmlformats.org/officeDocument/2006/relationships/fontTable" Target="fontTable.xml"/><Relationship Id="rId19" Type="http://schemas.openxmlformats.org/officeDocument/2006/relationships/hyperlink" Target="http://ao.minisisinc.com/scripts/mwimain.dll/144/ARCH_DESC_FACT/FACTSDESC/REFD+RG+2-275?SESSIONSEARCH" TargetMode="External"/><Relationship Id="rId14" Type="http://schemas.openxmlformats.org/officeDocument/2006/relationships/hyperlink" Target="http://www.familysearch.org/" TargetMode="External"/><Relationship Id="rId22" Type="http://schemas.openxmlformats.org/officeDocument/2006/relationships/hyperlink" Target="http://ao.minisisinc.com/scripts/mwimain.dll/144/ARCH_DESCRIPTIVE/DESCRIPTION_DET_REP/SISN%208733?SESSIONSEARCH" TargetMode="External"/><Relationship Id="rId27" Type="http://schemas.openxmlformats.org/officeDocument/2006/relationships/hyperlink" Target="http://ao.minisisinc.com/scripts/mwimain.dll/144/ARCH_DESC_FACT/FACTSDESC/REFD+RG+2-102?SESSIONSEARCH" TargetMode="External"/><Relationship Id="rId30" Type="http://schemas.openxmlformats.org/officeDocument/2006/relationships/hyperlink" Target="http://ao.minisisinc.com/scripts/mwimain.dll/144/ARCH_DESC_FACT/FACTSDESC/REFD+RG+2-255?SESSIONSEARCH" TargetMode="External"/><Relationship Id="rId35" Type="http://schemas.openxmlformats.org/officeDocument/2006/relationships/hyperlink" Target="http://ao.minisisinc.com/scripts/mwimain.dll/144/ARCH_DESC_FACT/FACTSDESC/REFD+RG+2-17?SESSIONSEARCH" TargetMode="External"/><Relationship Id="rId43" Type="http://schemas.openxmlformats.org/officeDocument/2006/relationships/hyperlink" Target="http://ao.minisisinc.com/scripts/mwimain.dll/144/ARCH_DESC_FACT/FACTSDESC/REFD+RG+2-342?SESSIONSEARCH" TargetMode="External"/><Relationship Id="rId48" Type="http://schemas.openxmlformats.org/officeDocument/2006/relationships/hyperlink" Target="http://ao.minisisinc.com/scripts/mwimain.dll/144/ARCH_DESC_FACT/FACTSDESC/REFD+RG+2-320?SESSIONSEARCH" TargetMode="External"/><Relationship Id="rId56" Type="http://schemas.openxmlformats.org/officeDocument/2006/relationships/hyperlink" Target="http://ao.minisisinc.com/scripts/mwimain.dll/144/ARCH_DESC_FACT/FACTSDESC/REFD+RG+2-330?SESSIONSEARCH" TargetMode="External"/><Relationship Id="rId64" Type="http://schemas.openxmlformats.org/officeDocument/2006/relationships/hyperlink" Target="http://ao.minisisinc.com/scripts/mwimain.dll/144/ARCH_DESC_FACT/FACTSDESC/REFD+RG+2-333?SESSIONSEARCH" TargetMode="External"/><Relationship Id="rId69" Type="http://schemas.openxmlformats.org/officeDocument/2006/relationships/hyperlink" Target="http://ao.minisisinc.com/scripts/mwimain.dll/144/ARCH_DESC_FACT/FACTSDESC/REFD+RG+2-114-1?SESSIONSEARCH" TargetMode="External"/><Relationship Id="rId77"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hyperlink" Target="http://ao.minisisinc.com/scripts/mwimain.dll/144/ARCH_DESC_FACT/FACTSDESC/REFD+RG+2-324?SESSIONSEARCH" TargetMode="External"/><Relationship Id="rId72" Type="http://schemas.openxmlformats.org/officeDocument/2006/relationships/hyperlink" Target="https://archive.org/details/oiseut?and%5b%5d=Schools+and+Teachers+in+the+Province+of+Ontario&amp;sin=&amp;sort=titleSorter" TargetMode="External"/><Relationship Id="rId80" Type="http://schemas.openxmlformats.org/officeDocument/2006/relationships/hyperlink" Target="mailto:reference@ontario.ca"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ao.minisisinc.com/scripts/mwimain.dll/144/ARCH_DESCRIPTIVE?DIRECTSEARCH" TargetMode="External"/><Relationship Id="rId25" Type="http://schemas.openxmlformats.org/officeDocument/2006/relationships/hyperlink" Target="http://ao.minisisinc.com/scripts/mwimain.dll/144/ARCH_DESC_FACT/FACTSDESC/REFD+RG+2-108?SESSIONSEARCH" TargetMode="External"/><Relationship Id="rId33" Type="http://schemas.openxmlformats.org/officeDocument/2006/relationships/hyperlink" Target="http://ao.minisisinc.com/scripts/mwimain.dll/144/ARCH_DESC_FACT/FACTSDESC/REFD+RG+2-87?SESSIONSEARCH" TargetMode="External"/><Relationship Id="rId38" Type="http://schemas.openxmlformats.org/officeDocument/2006/relationships/hyperlink" Target="http://ao.minisisinc.com/scripts/mwimain.dll/144/ARCH_DESC_FACT/FACTSDESC/REFD+RG+2-127?SESSIONSEARCH" TargetMode="External"/><Relationship Id="rId46" Type="http://schemas.openxmlformats.org/officeDocument/2006/relationships/hyperlink" Target="http://ao.minisisinc.com/scripts/mwimain.dll/144/ARCH_DESC_FACT/FACTSDESC/REFD+RG+2-361?SESSIONSEARCH" TargetMode="External"/><Relationship Id="rId59" Type="http://schemas.openxmlformats.org/officeDocument/2006/relationships/hyperlink" Target="http://ao.minisisinc.com/scripts/mwimain.dll/144/ARCH_DESC_FACT/FACTSDESC/REFD+RG+2-301?SESSIONSEARCH" TargetMode="External"/><Relationship Id="rId67" Type="http://schemas.openxmlformats.org/officeDocument/2006/relationships/hyperlink" Target="http://ao.minisisinc.com/scripts/mwimain.dll/144/ARCH_DESCRIPTIVE/DESCRIPTION_DET_REP/SISN%2013303?SESSIONSEARCH" TargetMode="External"/><Relationship Id="rId20" Type="http://schemas.openxmlformats.org/officeDocument/2006/relationships/hyperlink" Target="http://ao.minisisinc.com/scripts/mwimain.dll/144/ARCH_DESC_FACT/FACTSDESC/REFD+RG+2-246?SESSIONSEARCH" TargetMode="External"/><Relationship Id="rId41" Type="http://schemas.openxmlformats.org/officeDocument/2006/relationships/hyperlink" Target="http://ao.minisisinc.com/scripts/mwimain.dll/144/ARCH_BIBLIO?DIRECTSEARCH" TargetMode="External"/><Relationship Id="rId54" Type="http://schemas.openxmlformats.org/officeDocument/2006/relationships/hyperlink" Target="http://ao.minisisinc.com/scripts/mwimain.dll/144/ARCH_DESC_FACT/FACTSDESC/REFD+RG+2-338?SESSIONSEARCH" TargetMode="External"/><Relationship Id="rId62" Type="http://schemas.openxmlformats.org/officeDocument/2006/relationships/hyperlink" Target="http://ao.minisisinc.com/scripts/mwimain.dll/144/ARCH_DESC_FACT/FACTSDESC/REFD+RG+2-94?SESSIONSEARCH" TargetMode="External"/><Relationship Id="rId70" Type="http://schemas.openxmlformats.org/officeDocument/2006/relationships/hyperlink" Target="http://ao.minisisinc.com/scripts/mwimain.dll/144/ARCH_DESC_FACT/FACTSDESC/REFD+RG+2-110?SESSIONSEARCH" TargetMode="External"/><Relationship Id="rId75" Type="http://schemas.openxmlformats.org/officeDocument/2006/relationships/hyperlink" Target="http://ao.minisisinc.com/scripts/mwimain.dll/144/ARCH_DESCRIPTIVE/DESCRIPTION_DET_REP/SISN%20942?SESSIONSEARCH" TargetMode="External"/><Relationship Id="rId83" Type="http://schemas.openxmlformats.org/officeDocument/2006/relationships/hyperlink" Target="http://www.archives.gov.on.ca/fr/access/research_guides.aspx"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t.ca/?sc_lang=fr-ca" TargetMode="External"/><Relationship Id="rId23" Type="http://schemas.openxmlformats.org/officeDocument/2006/relationships/hyperlink" Target="http://ao.minisisinc.com/scripts/mwimain.dll/144/ARCH_DESC_FACT/FACTSDESC/REFD+RG+2-98-1?SESSIONSEARCH" TargetMode="External"/><Relationship Id="rId28" Type="http://schemas.openxmlformats.org/officeDocument/2006/relationships/hyperlink" Target="http://ao.minisisinc.com/scripts/mwimain.dll/144/ARCH_DESC_FACT/FACTSDESC/REFD+RG+2-106?SESSIONSEARCH" TargetMode="External"/><Relationship Id="rId36" Type="http://schemas.openxmlformats.org/officeDocument/2006/relationships/hyperlink" Target="http://ao.minisisinc.com/scripts/mwimain.dll/144/ARCH_DESC_FACT/FACTSDESC/REFD+RG+2-21?SESSIONSEARCH" TargetMode="External"/><Relationship Id="rId49" Type="http://schemas.openxmlformats.org/officeDocument/2006/relationships/hyperlink" Target="http://ao.minisisinc.com/scripts/mwimain.dll/144/ARCH_DESC_FACT/FACTSDESC/REFD+RG+2-318?SESSIONSEARCH" TargetMode="External"/><Relationship Id="rId57" Type="http://schemas.openxmlformats.org/officeDocument/2006/relationships/hyperlink" Target="http://ao.minisisinc.com/scripts/mwimain.dll/144/ARCH_DESCRIPTIVE/DESCRIPTION_DET_REP/SISN%208384?SESSIONSEARCH" TargetMode="External"/><Relationship Id="rId10" Type="http://schemas.openxmlformats.org/officeDocument/2006/relationships/endnotes" Target="endnotes.xml"/><Relationship Id="rId31" Type="http://schemas.openxmlformats.org/officeDocument/2006/relationships/hyperlink" Target="http://ao.minisisinc.com/scripts/mwimain.dll/144/ARCH_DESC_FACT/FACTSDESC/REFD+RG+2-134?SESSIONSEARCH" TargetMode="External"/><Relationship Id="rId44" Type="http://schemas.openxmlformats.org/officeDocument/2006/relationships/hyperlink" Target="http://ao.minisisinc.com/scripts/mwimain.dll/144/ARCH_DESC_FACT/FACTSDESC/REFD+RG+2-327?SESSIONSEARCH" TargetMode="External"/><Relationship Id="rId52" Type="http://schemas.openxmlformats.org/officeDocument/2006/relationships/hyperlink" Target="http://ao.minisisinc.com/scripts/mwimain.dll/144/ARCH_DESC_FACT/FACTSDESC/REFD+RG+2-319?SESSIONSEARCH" TargetMode="External"/><Relationship Id="rId60" Type="http://schemas.openxmlformats.org/officeDocument/2006/relationships/hyperlink" Target="http://ao.minisisinc.com/scripts/mwimain.dll/144/ARCH_DESC_FACT/FACTSDESC/REFD+RG+2-317?SESSIONSEARCH" TargetMode="External"/><Relationship Id="rId65" Type="http://schemas.openxmlformats.org/officeDocument/2006/relationships/hyperlink" Target="http://ao.minisisinc.com/scripts/mwimain.dll/144/ARCH_DESC_FACT/FACTSDESC/REFD+RG+2-130?SESSIONSEARCH" TargetMode="External"/><Relationship Id="rId73" Type="http://schemas.openxmlformats.org/officeDocument/2006/relationships/hyperlink" Target="http://www.archive.org/" TargetMode="External"/><Relationship Id="rId78" Type="http://schemas.openxmlformats.org/officeDocument/2006/relationships/image" Target="media/image5.png"/><Relationship Id="rId81" Type="http://schemas.openxmlformats.org/officeDocument/2006/relationships/hyperlink" Target="http://www.ontario.ca/archives"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588D7-5BF0-4868-8182-F62B37060E7A}">
  <ds:schemaRefs>
    <ds:schemaRef ds:uri="http://schemas.microsoft.com/sharepoint/v3/contenttype/forms"/>
  </ds:schemaRefs>
</ds:datastoreItem>
</file>

<file path=customXml/itemProps2.xml><?xml version="1.0" encoding="utf-8"?>
<ds:datastoreItem xmlns:ds="http://schemas.openxmlformats.org/officeDocument/2006/customXml" ds:itemID="{86F43507-91A5-43B0-B79E-74DDDF302BCB}">
  <ds:schemaRefs>
    <ds:schemaRef ds:uri="http://schemas.openxmlformats.org/officeDocument/2006/bibliography"/>
  </ds:schemaRefs>
</ds:datastoreItem>
</file>

<file path=customXml/itemProps3.xml><?xml version="1.0" encoding="utf-8"?>
<ds:datastoreItem xmlns:ds="http://schemas.openxmlformats.org/officeDocument/2006/customXml" ds:itemID="{1159AC2E-626A-4F3D-9D6E-4F266ECA9E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A9F84B-173B-4CB3-9C8C-257EA4F8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4241</Words>
  <Characters>31695</Characters>
  <Application>Microsoft Office Word</Application>
  <DocSecurity>0</DocSecurity>
  <Lines>264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35865</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2</cp:revision>
  <cp:lastPrinted>2009-07-20T17:04:00Z</cp:lastPrinted>
  <dcterms:created xsi:type="dcterms:W3CDTF">2021-08-25T13:24:00Z</dcterms:created>
  <dcterms:modified xsi:type="dcterms:W3CDTF">2021-08-25T13:24:00Z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2021-08-25T13:14:41Z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