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C53577" w:rsidRPr="000D145F" w14:paraId="40114FF5" w14:textId="77777777" w:rsidTr="10479462">
        <w:trPr>
          <w:trHeight w:val="845"/>
          <w:tblHeader/>
        </w:trPr>
        <w:tc>
          <w:tcPr>
            <w:tcW w:w="5291" w:type="dxa"/>
            <w:tcBorders>
              <w:top w:val="nil"/>
              <w:left w:val="nil"/>
              <w:bottom w:val="nil"/>
              <w:right w:val="nil"/>
            </w:tcBorders>
            <w:shd w:val="clear" w:color="auto" w:fill="auto"/>
          </w:tcPr>
          <w:p w14:paraId="0ABEE4F3" w14:textId="77777777" w:rsidR="00C53577" w:rsidRPr="00012266" w:rsidRDefault="00C53577" w:rsidP="003B2B17">
            <w:pPr>
              <w:rPr>
                <w:rFonts w:cs="Arial"/>
                <w:b/>
              </w:rPr>
            </w:pPr>
            <w:bookmarkStart w:id="0" w:name="_Hlk63152217"/>
            <w:r w:rsidRPr="00012266">
              <w:rPr>
                <w:noProof/>
                <w:sz w:val="40"/>
              </w:rPr>
              <w:drawing>
                <wp:anchor distT="0" distB="0" distL="114300" distR="114300" simplePos="0" relativeHeight="251658240" behindDoc="0" locked="1" layoutInCell="1" allowOverlap="1" wp14:anchorId="4634E1C5" wp14:editId="68982576">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30F19990">
              <w:rPr>
                <w:rFonts w:cs="Arial"/>
                <w:b/>
                <w:bCs/>
                <w:sz w:val="40"/>
                <w:szCs w:val="40"/>
              </w:rPr>
              <w:t>Archives of Ontario</w:t>
            </w:r>
          </w:p>
        </w:tc>
        <w:tc>
          <w:tcPr>
            <w:tcW w:w="4253" w:type="dxa"/>
            <w:tcBorders>
              <w:top w:val="nil"/>
              <w:left w:val="nil"/>
              <w:bottom w:val="nil"/>
              <w:right w:val="nil"/>
            </w:tcBorders>
            <w:shd w:val="clear" w:color="auto" w:fill="auto"/>
          </w:tcPr>
          <w:p w14:paraId="5861EEC1" w14:textId="77777777" w:rsidR="00C53577" w:rsidRPr="005A34A6" w:rsidRDefault="00C53577" w:rsidP="003B2B17">
            <w:pPr>
              <w:jc w:val="right"/>
              <w:rPr>
                <w:rFonts w:cs="Arial"/>
                <w:b/>
                <w:bCs/>
                <w:sz w:val="44"/>
                <w:szCs w:val="44"/>
              </w:rPr>
            </w:pPr>
          </w:p>
        </w:tc>
      </w:tr>
      <w:tr w:rsidR="00C53577" w:rsidRPr="001C53EB" w14:paraId="62A08C50" w14:textId="77777777" w:rsidTr="10479462">
        <w:trPr>
          <w:trHeight w:val="421"/>
        </w:trPr>
        <w:tc>
          <w:tcPr>
            <w:tcW w:w="9544" w:type="dxa"/>
            <w:gridSpan w:val="2"/>
            <w:tcBorders>
              <w:top w:val="nil"/>
              <w:left w:val="nil"/>
              <w:bottom w:val="nil"/>
              <w:right w:val="nil"/>
            </w:tcBorders>
            <w:shd w:val="clear" w:color="auto" w:fill="auto"/>
          </w:tcPr>
          <w:p w14:paraId="73354EC8" w14:textId="4B239B42" w:rsidR="00C53577" w:rsidRPr="004D254A" w:rsidRDefault="00C53577" w:rsidP="003B2B17">
            <w:pPr>
              <w:jc w:val="center"/>
              <w:rPr>
                <w:bCs/>
                <w:sz w:val="32"/>
                <w:szCs w:val="40"/>
              </w:rPr>
            </w:pPr>
            <w:r w:rsidRPr="004D254A">
              <w:rPr>
                <w:bCs/>
                <w:sz w:val="32"/>
                <w:szCs w:val="40"/>
              </w:rPr>
              <w:t>Research Guide</w:t>
            </w:r>
            <w:r>
              <w:rPr>
                <w:bCs/>
                <w:sz w:val="32"/>
                <w:szCs w:val="40"/>
              </w:rPr>
              <w:t xml:space="preserve"> 224</w:t>
            </w:r>
          </w:p>
          <w:p w14:paraId="5F1C3442" w14:textId="319BF89A" w:rsidR="00C53577" w:rsidRDefault="00C53577" w:rsidP="003B2B17">
            <w:pPr>
              <w:jc w:val="center"/>
              <w:rPr>
                <w:bCs/>
                <w:sz w:val="40"/>
                <w:szCs w:val="40"/>
              </w:rPr>
            </w:pPr>
            <w:r>
              <w:rPr>
                <w:bCs/>
                <w:sz w:val="40"/>
                <w:szCs w:val="40"/>
              </w:rPr>
              <w:t>Patient and Health Practitioner Records</w:t>
            </w:r>
          </w:p>
          <w:p w14:paraId="580DAD81" w14:textId="77777777" w:rsidR="00C53577" w:rsidRDefault="00C53577" w:rsidP="003B2B17">
            <w:pPr>
              <w:jc w:val="center"/>
              <w:rPr>
                <w:bCs/>
                <w:szCs w:val="28"/>
              </w:rPr>
            </w:pPr>
          </w:p>
          <w:p w14:paraId="1FC60C6D" w14:textId="61E27384" w:rsidR="00C53577" w:rsidRDefault="00C53577" w:rsidP="10479462">
            <w:pPr>
              <w:jc w:val="center"/>
              <w:rPr>
                <w:sz w:val="22"/>
                <w:szCs w:val="22"/>
              </w:rPr>
            </w:pPr>
            <w:r w:rsidRPr="10479462">
              <w:rPr>
                <w:sz w:val="22"/>
                <w:szCs w:val="22"/>
              </w:rPr>
              <w:t xml:space="preserve">Last Updated: </w:t>
            </w:r>
            <w:r w:rsidR="0E23C64A" w:rsidRPr="10479462">
              <w:rPr>
                <w:sz w:val="22"/>
                <w:szCs w:val="22"/>
              </w:rPr>
              <w:t>February 2023</w:t>
            </w:r>
          </w:p>
          <w:p w14:paraId="0BD76DEB" w14:textId="77777777" w:rsidR="00C53577" w:rsidRPr="00B33D70" w:rsidRDefault="00C53577" w:rsidP="003B2B17">
            <w:pPr>
              <w:jc w:val="center"/>
              <w:rPr>
                <w:bCs/>
                <w:sz w:val="22"/>
                <w:szCs w:val="28"/>
              </w:rPr>
            </w:pPr>
          </w:p>
        </w:tc>
      </w:tr>
    </w:tbl>
    <w:p w14:paraId="4433BEE4" w14:textId="77777777" w:rsidR="00C53577" w:rsidRDefault="00DF0C9C" w:rsidP="00C53577">
      <w:pPr>
        <w:rPr>
          <w:rFonts w:cs="Arial"/>
        </w:rPr>
      </w:pPr>
      <w:r>
        <w:rPr>
          <w:rFonts w:cs="Arial"/>
        </w:rPr>
        <w:pict w14:anchorId="73D9EF51">
          <v:rect id="_x0000_i1025" style="width:0;height:1.5pt" o:hralign="center" o:hrstd="t" o:hr="t" fillcolor="#a0a0a0" stroked="f"/>
        </w:pict>
      </w:r>
    </w:p>
    <w:p w14:paraId="102F04E7" w14:textId="77777777" w:rsidR="00C53577" w:rsidRDefault="00C53577" w:rsidP="00C53577">
      <w:pPr>
        <w:rPr>
          <w:noProof/>
        </w:rPr>
      </w:pPr>
      <w:bookmarkStart w:id="1" w:name="_Procedure_Books,_1906–1988"/>
      <w:bookmarkEnd w:id="1"/>
    </w:p>
    <w:p w14:paraId="76DBBDBF" w14:textId="77777777" w:rsidR="00C53577" w:rsidRDefault="00C53577" w:rsidP="00C53577">
      <w:pPr>
        <w:jc w:val="center"/>
        <w:rPr>
          <w:noProof/>
        </w:rPr>
      </w:pPr>
    </w:p>
    <w:p w14:paraId="670B528D" w14:textId="46C17F1B" w:rsidR="00C53577" w:rsidRDefault="004B639E" w:rsidP="00C53577">
      <w:pPr>
        <w:jc w:val="center"/>
        <w:rPr>
          <w:noProof/>
        </w:rPr>
      </w:pPr>
      <w:r>
        <w:rPr>
          <w:noProof/>
        </w:rPr>
        <w:drawing>
          <wp:inline distT="0" distB="0" distL="0" distR="0" wp14:anchorId="1FFAD20E" wp14:editId="166D707F">
            <wp:extent cx="4762502" cy="3867150"/>
            <wp:effectExtent l="0" t="0" r="0" b="0"/>
            <wp:docPr id="1" name="Picture 1" descr="Image is of a doctor examining the foot of a young femal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4762502" cy="3867150"/>
                    </a:xfrm>
                    <a:prstGeom prst="rect">
                      <a:avLst/>
                    </a:prstGeom>
                  </pic:spPr>
                </pic:pic>
              </a:graphicData>
            </a:graphic>
          </wp:inline>
        </w:drawing>
      </w:r>
    </w:p>
    <w:p w14:paraId="386AE954" w14:textId="77777777" w:rsidR="00C53577" w:rsidRDefault="00C53577" w:rsidP="00C53577">
      <w:pPr>
        <w:rPr>
          <w:noProof/>
        </w:rPr>
      </w:pPr>
    </w:p>
    <w:p w14:paraId="788609E3" w14:textId="50D7AF7E" w:rsidR="00C53577" w:rsidRDefault="008D4110" w:rsidP="1208BAF0">
      <w:pPr>
        <w:jc w:val="center"/>
        <w:textAlignment w:val="baseline"/>
        <w:rPr>
          <w:rFonts w:cs="Arial"/>
          <w:sz w:val="18"/>
          <w:szCs w:val="18"/>
          <w:lang w:eastAsia="fr-CA"/>
        </w:rPr>
      </w:pPr>
      <w:r w:rsidRPr="1208BAF0">
        <w:rPr>
          <w:rFonts w:cs="Arial"/>
          <w:sz w:val="18"/>
          <w:szCs w:val="18"/>
          <w:lang w:eastAsia="fr-CA"/>
        </w:rPr>
        <w:t>Doctor attending to girls, West Toronto YWCA</w:t>
      </w:r>
      <w:r w:rsidR="00C53577" w:rsidRPr="1208BAF0">
        <w:rPr>
          <w:rFonts w:cs="Arial"/>
          <w:sz w:val="18"/>
          <w:szCs w:val="18"/>
          <w:lang w:eastAsia="fr-CA"/>
        </w:rPr>
        <w:t xml:space="preserve">, </w:t>
      </w:r>
      <w:r w:rsidRPr="1208BAF0">
        <w:rPr>
          <w:rFonts w:cs="Arial"/>
          <w:sz w:val="18"/>
          <w:szCs w:val="18"/>
          <w:lang w:eastAsia="fr-CA"/>
        </w:rPr>
        <w:t>[</w:t>
      </w:r>
      <w:r w:rsidR="00C53577" w:rsidRPr="1208BAF0">
        <w:rPr>
          <w:rFonts w:cs="Arial"/>
          <w:sz w:val="18"/>
          <w:szCs w:val="18"/>
          <w:lang w:eastAsia="fr-CA"/>
        </w:rPr>
        <w:t>19</w:t>
      </w:r>
      <w:r w:rsidRPr="1208BAF0">
        <w:rPr>
          <w:rFonts w:cs="Arial"/>
          <w:sz w:val="18"/>
          <w:szCs w:val="18"/>
          <w:lang w:eastAsia="fr-CA"/>
        </w:rPr>
        <w:t>5-?]</w:t>
      </w:r>
    </w:p>
    <w:p w14:paraId="49364984" w14:textId="5D5419FC" w:rsidR="00C53577" w:rsidRPr="00AF2C0B" w:rsidRDefault="00C53577" w:rsidP="1208BAF0">
      <w:pPr>
        <w:jc w:val="center"/>
        <w:textAlignment w:val="baseline"/>
        <w:rPr>
          <w:rFonts w:cs="Arial"/>
          <w:sz w:val="18"/>
          <w:szCs w:val="18"/>
          <w:lang w:val="en-US" w:eastAsia="fr-CA"/>
        </w:rPr>
      </w:pPr>
      <w:r w:rsidRPr="1208BAF0">
        <w:rPr>
          <w:rFonts w:cs="Arial"/>
          <w:sz w:val="18"/>
          <w:szCs w:val="18"/>
          <w:lang w:eastAsia="fr-CA"/>
        </w:rPr>
        <w:t xml:space="preserve">F </w:t>
      </w:r>
      <w:r w:rsidR="005412D5" w:rsidRPr="1208BAF0">
        <w:rPr>
          <w:rFonts w:cs="Arial"/>
          <w:sz w:val="18"/>
          <w:szCs w:val="18"/>
          <w:lang w:eastAsia="fr-CA"/>
        </w:rPr>
        <w:t>974</w:t>
      </w:r>
      <w:r w:rsidRPr="1208BAF0">
        <w:rPr>
          <w:rFonts w:cs="Arial"/>
          <w:sz w:val="18"/>
          <w:szCs w:val="18"/>
          <w:lang w:eastAsia="fr-CA"/>
        </w:rPr>
        <w:t>-</w:t>
      </w:r>
      <w:r w:rsidR="005412D5" w:rsidRPr="1208BAF0">
        <w:rPr>
          <w:rFonts w:cs="Arial"/>
          <w:sz w:val="18"/>
          <w:szCs w:val="18"/>
          <w:lang w:eastAsia="fr-CA"/>
        </w:rPr>
        <w:t>6</w:t>
      </w:r>
      <w:r w:rsidRPr="1208BAF0">
        <w:rPr>
          <w:rFonts w:cs="Arial"/>
          <w:sz w:val="18"/>
          <w:szCs w:val="18"/>
          <w:lang w:eastAsia="fr-CA"/>
        </w:rPr>
        <w:t>-0-</w:t>
      </w:r>
      <w:r w:rsidR="005412D5" w:rsidRPr="1208BAF0">
        <w:rPr>
          <w:rFonts w:cs="Arial"/>
          <w:sz w:val="18"/>
          <w:szCs w:val="18"/>
          <w:lang w:eastAsia="fr-CA"/>
        </w:rPr>
        <w:t>39</w:t>
      </w:r>
      <w:r w:rsidRPr="1208BAF0">
        <w:rPr>
          <w:rFonts w:cs="Arial"/>
          <w:sz w:val="18"/>
          <w:szCs w:val="18"/>
          <w:lang w:eastAsia="fr-CA"/>
        </w:rPr>
        <w:t>, I00</w:t>
      </w:r>
      <w:r w:rsidR="00D1411E" w:rsidRPr="1208BAF0">
        <w:rPr>
          <w:rFonts w:cs="Arial"/>
          <w:sz w:val="18"/>
          <w:szCs w:val="18"/>
          <w:lang w:eastAsia="fr-CA"/>
        </w:rPr>
        <w:t>09476</w:t>
      </w:r>
    </w:p>
    <w:bookmarkEnd w:id="0"/>
    <w:p w14:paraId="7E939831" w14:textId="77777777" w:rsidR="005412D5" w:rsidRDefault="005412D5" w:rsidP="1208BAF0">
      <w:pPr>
        <w:jc w:val="center"/>
        <w:rPr>
          <w:rFonts w:cs="Arial"/>
          <w:sz w:val="18"/>
          <w:szCs w:val="18"/>
          <w:lang w:eastAsia="fr-CA"/>
        </w:rPr>
      </w:pPr>
      <w:r w:rsidRPr="1208BAF0">
        <w:rPr>
          <w:rFonts w:cs="Arial"/>
          <w:sz w:val="18"/>
          <w:szCs w:val="18"/>
          <w:lang w:eastAsia="fr-CA"/>
        </w:rPr>
        <w:t>Young Women's Christian Association of Metropolitan Toronto fonds</w:t>
      </w:r>
    </w:p>
    <w:p w14:paraId="6764C4BA" w14:textId="77777777" w:rsidR="00C53577" w:rsidRDefault="00C53577" w:rsidP="00343A3B">
      <w:pPr>
        <w:rPr>
          <w:rFonts w:cs="Arial"/>
          <w:sz w:val="18"/>
          <w:szCs w:val="18"/>
          <w:lang w:eastAsia="fr-CA"/>
        </w:rPr>
      </w:pPr>
    </w:p>
    <w:p w14:paraId="53EA7E69" w14:textId="77777777" w:rsidR="00C53577" w:rsidRDefault="00C53577" w:rsidP="00343A3B">
      <w:pPr>
        <w:rPr>
          <w:rFonts w:cs="Arial"/>
          <w:sz w:val="18"/>
          <w:szCs w:val="18"/>
          <w:lang w:eastAsia="fr-CA"/>
        </w:rPr>
      </w:pPr>
    </w:p>
    <w:p w14:paraId="36DE43D5" w14:textId="77777777" w:rsidR="00C53577" w:rsidRDefault="00C53577" w:rsidP="00343A3B">
      <w:pPr>
        <w:rPr>
          <w:rFonts w:cs="Arial"/>
          <w:sz w:val="18"/>
          <w:szCs w:val="18"/>
          <w:lang w:eastAsia="fr-CA"/>
        </w:rPr>
      </w:pPr>
    </w:p>
    <w:p w14:paraId="3C76570F" w14:textId="671F1344" w:rsidR="005412D5" w:rsidRDefault="005412D5" w:rsidP="00343A3B">
      <w:pPr>
        <w:rPr>
          <w:rFonts w:ascii="Raleway" w:hAnsi="Raleway"/>
          <w:b/>
          <w:bCs/>
          <w:color w:val="000000"/>
          <w:sz w:val="29"/>
          <w:szCs w:val="29"/>
          <w:lang w:val="en-US"/>
        </w:rPr>
      </w:pPr>
    </w:p>
    <w:p w14:paraId="2E331356" w14:textId="77777777" w:rsidR="005412D5" w:rsidRDefault="005412D5" w:rsidP="00343A3B">
      <w:pPr>
        <w:rPr>
          <w:rFonts w:cs="Arial"/>
          <w:sz w:val="18"/>
          <w:szCs w:val="18"/>
          <w:lang w:eastAsia="fr-CA"/>
        </w:rPr>
      </w:pPr>
    </w:p>
    <w:p w14:paraId="2B532405" w14:textId="77777777" w:rsidR="00C53577" w:rsidRDefault="00C53577" w:rsidP="00343A3B">
      <w:pPr>
        <w:rPr>
          <w:rFonts w:cs="Arial"/>
          <w:sz w:val="18"/>
          <w:szCs w:val="18"/>
          <w:lang w:eastAsia="fr-CA"/>
        </w:rPr>
      </w:pPr>
    </w:p>
    <w:p w14:paraId="35B916EE" w14:textId="77777777" w:rsidR="00C53577" w:rsidRDefault="00C53577" w:rsidP="00343A3B">
      <w:pPr>
        <w:rPr>
          <w:rFonts w:cs="Arial"/>
          <w:sz w:val="18"/>
          <w:szCs w:val="18"/>
          <w:lang w:eastAsia="fr-CA"/>
        </w:rPr>
      </w:pPr>
    </w:p>
    <w:p w14:paraId="691AC119" w14:textId="77777777" w:rsidR="00C53577" w:rsidRDefault="00C53577" w:rsidP="00343A3B">
      <w:pPr>
        <w:rPr>
          <w:rFonts w:cs="Arial"/>
          <w:sz w:val="18"/>
          <w:szCs w:val="18"/>
          <w:lang w:eastAsia="fr-CA"/>
        </w:rPr>
      </w:pPr>
    </w:p>
    <w:p w14:paraId="2CBEAAFA" w14:textId="77777777" w:rsidR="00C53577" w:rsidRDefault="00C53577" w:rsidP="00343A3B">
      <w:pPr>
        <w:rPr>
          <w:rFonts w:cs="Arial"/>
          <w:sz w:val="18"/>
          <w:szCs w:val="18"/>
          <w:lang w:eastAsia="fr-CA"/>
        </w:rPr>
      </w:pPr>
    </w:p>
    <w:p w14:paraId="2C8051BA" w14:textId="77777777" w:rsidR="00C53577" w:rsidRDefault="00C53577" w:rsidP="00343A3B">
      <w:pPr>
        <w:rPr>
          <w:rFonts w:cs="Arial"/>
          <w:sz w:val="18"/>
          <w:szCs w:val="18"/>
          <w:lang w:eastAsia="fr-CA"/>
        </w:rPr>
      </w:pPr>
    </w:p>
    <w:p w14:paraId="1EA2AA90" w14:textId="77777777" w:rsidR="00C53577" w:rsidRDefault="00C53577" w:rsidP="00343A3B">
      <w:pPr>
        <w:rPr>
          <w:rFonts w:cs="Arial"/>
          <w:sz w:val="18"/>
          <w:szCs w:val="18"/>
          <w:lang w:eastAsia="fr-CA"/>
        </w:rPr>
      </w:pPr>
    </w:p>
    <w:p w14:paraId="09BB4C8A" w14:textId="77777777" w:rsidR="00C53577" w:rsidRDefault="00C53577" w:rsidP="00343A3B">
      <w:pPr>
        <w:rPr>
          <w:rFonts w:cs="Arial"/>
          <w:sz w:val="18"/>
          <w:szCs w:val="18"/>
          <w:lang w:eastAsia="fr-CA"/>
        </w:rPr>
      </w:pPr>
    </w:p>
    <w:p w14:paraId="0A64D4E2" w14:textId="77777777" w:rsidR="00C53577" w:rsidRDefault="00C53577" w:rsidP="00343A3B">
      <w:pPr>
        <w:rPr>
          <w:rFonts w:cs="Arial"/>
          <w:sz w:val="18"/>
          <w:szCs w:val="18"/>
          <w:lang w:eastAsia="fr-CA"/>
        </w:rPr>
      </w:pPr>
    </w:p>
    <w:p w14:paraId="280EB9CA" w14:textId="77777777" w:rsidR="00C53577" w:rsidRDefault="00C53577" w:rsidP="00343A3B">
      <w:pPr>
        <w:rPr>
          <w:rFonts w:cs="Arial"/>
          <w:sz w:val="18"/>
          <w:szCs w:val="18"/>
          <w:lang w:eastAsia="fr-CA"/>
        </w:rPr>
      </w:pPr>
    </w:p>
    <w:p w14:paraId="567216DD" w14:textId="77777777" w:rsidR="00BC3F88" w:rsidRDefault="00BC3F88" w:rsidP="00F813FD">
      <w:pPr>
        <w:pStyle w:val="TOC1"/>
      </w:pPr>
      <w:bookmarkStart w:id="2" w:name="_Toc221187556"/>
      <w:bookmarkStart w:id="3" w:name="_Toc221246237"/>
      <w:bookmarkStart w:id="4" w:name="_Toc221246326"/>
      <w:bookmarkStart w:id="5" w:name="_Toc221246583"/>
      <w:bookmarkStart w:id="6" w:name="_Toc223436370"/>
    </w:p>
    <w:p w14:paraId="525EE9EA" w14:textId="68E241B0" w:rsidR="0081142F" w:rsidRDefault="00E902CB">
      <w:pPr>
        <w:pStyle w:val="TOC1"/>
        <w:rPr>
          <w:rFonts w:asciiTheme="minorHAnsi" w:eastAsiaTheme="minorEastAsia" w:hAnsiTheme="minorHAnsi" w:cstheme="minorBidi"/>
          <w:b w:val="0"/>
          <w:bCs w:val="0"/>
          <w:sz w:val="22"/>
          <w:szCs w:val="22"/>
          <w:lang w:val="en-US"/>
        </w:rPr>
      </w:pPr>
      <w:r>
        <w:lastRenderedPageBreak/>
        <w:fldChar w:fldCharType="begin"/>
      </w:r>
      <w:r>
        <w:instrText xml:space="preserve"> TOC \h \z \t "HeadingAOnotnested,1,HeadingAOHuge,1,Heading AONest1,2" </w:instrText>
      </w:r>
      <w:r>
        <w:fldChar w:fldCharType="separate"/>
      </w:r>
      <w:hyperlink w:anchor="_Toc67319434" w:history="1">
        <w:r w:rsidR="0081142F" w:rsidRPr="003E7BD6">
          <w:rPr>
            <w:rStyle w:val="Hyperlink"/>
          </w:rPr>
          <w:t>In this Guide</w:t>
        </w:r>
        <w:r w:rsidR="0081142F">
          <w:rPr>
            <w:webHidden/>
          </w:rPr>
          <w:tab/>
        </w:r>
        <w:r w:rsidR="0081142F">
          <w:rPr>
            <w:webHidden/>
          </w:rPr>
          <w:fldChar w:fldCharType="begin"/>
        </w:r>
        <w:r w:rsidR="0081142F">
          <w:rPr>
            <w:webHidden/>
          </w:rPr>
          <w:instrText xml:space="preserve"> PAGEREF _Toc67319434 \h </w:instrText>
        </w:r>
        <w:r w:rsidR="0081142F">
          <w:rPr>
            <w:webHidden/>
          </w:rPr>
        </w:r>
        <w:r w:rsidR="0081142F">
          <w:rPr>
            <w:webHidden/>
          </w:rPr>
          <w:fldChar w:fldCharType="separate"/>
        </w:r>
        <w:r w:rsidR="007E647E">
          <w:rPr>
            <w:webHidden/>
          </w:rPr>
          <w:t>2</w:t>
        </w:r>
        <w:r w:rsidR="0081142F">
          <w:rPr>
            <w:webHidden/>
          </w:rPr>
          <w:fldChar w:fldCharType="end"/>
        </w:r>
      </w:hyperlink>
    </w:p>
    <w:p w14:paraId="1E408C07" w14:textId="1209D4E8" w:rsidR="0081142F" w:rsidRDefault="00DF0C9C">
      <w:pPr>
        <w:pStyle w:val="TOC1"/>
        <w:rPr>
          <w:rFonts w:asciiTheme="minorHAnsi" w:eastAsiaTheme="minorEastAsia" w:hAnsiTheme="minorHAnsi" w:cstheme="minorBidi"/>
          <w:b w:val="0"/>
          <w:bCs w:val="0"/>
          <w:sz w:val="22"/>
          <w:szCs w:val="22"/>
          <w:lang w:val="en-US"/>
        </w:rPr>
      </w:pPr>
      <w:hyperlink w:anchor="_Toc67319435" w:history="1">
        <w:r w:rsidR="0081142F" w:rsidRPr="003E7BD6">
          <w:rPr>
            <w:rStyle w:val="Hyperlink"/>
          </w:rPr>
          <w:t>The Records</w:t>
        </w:r>
        <w:r w:rsidR="0081142F">
          <w:rPr>
            <w:webHidden/>
          </w:rPr>
          <w:tab/>
        </w:r>
        <w:r w:rsidR="0081142F">
          <w:rPr>
            <w:webHidden/>
          </w:rPr>
          <w:fldChar w:fldCharType="begin"/>
        </w:r>
        <w:r w:rsidR="0081142F">
          <w:rPr>
            <w:webHidden/>
          </w:rPr>
          <w:instrText xml:space="preserve"> PAGEREF _Toc67319435 \h </w:instrText>
        </w:r>
        <w:r w:rsidR="0081142F">
          <w:rPr>
            <w:webHidden/>
          </w:rPr>
        </w:r>
        <w:r w:rsidR="0081142F">
          <w:rPr>
            <w:webHidden/>
          </w:rPr>
          <w:fldChar w:fldCharType="separate"/>
        </w:r>
        <w:r w:rsidR="007E647E">
          <w:rPr>
            <w:webHidden/>
          </w:rPr>
          <w:t>2</w:t>
        </w:r>
        <w:r w:rsidR="0081142F">
          <w:rPr>
            <w:webHidden/>
          </w:rPr>
          <w:fldChar w:fldCharType="end"/>
        </w:r>
      </w:hyperlink>
    </w:p>
    <w:p w14:paraId="2D48B01A" w14:textId="1E1CB559" w:rsidR="0081142F" w:rsidRDefault="00DF0C9C">
      <w:pPr>
        <w:pStyle w:val="TOC2"/>
        <w:tabs>
          <w:tab w:val="right" w:leader="dot" w:pos="9350"/>
        </w:tabs>
        <w:rPr>
          <w:rFonts w:asciiTheme="minorHAnsi" w:eastAsiaTheme="minorEastAsia" w:hAnsiTheme="minorHAnsi" w:cstheme="minorBidi"/>
          <w:noProof/>
          <w:sz w:val="22"/>
          <w:szCs w:val="22"/>
          <w:lang w:val="en-US"/>
        </w:rPr>
      </w:pPr>
      <w:hyperlink w:anchor="_Toc67319436" w:history="1">
        <w:r w:rsidR="0081142F" w:rsidRPr="003E7BD6">
          <w:rPr>
            <w:rStyle w:val="Hyperlink"/>
            <w:noProof/>
          </w:rPr>
          <w:t>Accessing Patient Records – Record Restrictions</w:t>
        </w:r>
        <w:r w:rsidR="0081142F">
          <w:rPr>
            <w:noProof/>
            <w:webHidden/>
          </w:rPr>
          <w:tab/>
        </w:r>
        <w:r w:rsidR="0081142F">
          <w:rPr>
            <w:noProof/>
            <w:webHidden/>
          </w:rPr>
          <w:fldChar w:fldCharType="begin"/>
        </w:r>
        <w:r w:rsidR="0081142F">
          <w:rPr>
            <w:noProof/>
            <w:webHidden/>
          </w:rPr>
          <w:instrText xml:space="preserve"> PAGEREF _Toc67319436 \h </w:instrText>
        </w:r>
        <w:r w:rsidR="0081142F">
          <w:rPr>
            <w:noProof/>
            <w:webHidden/>
          </w:rPr>
        </w:r>
        <w:r w:rsidR="0081142F">
          <w:rPr>
            <w:noProof/>
            <w:webHidden/>
          </w:rPr>
          <w:fldChar w:fldCharType="separate"/>
        </w:r>
        <w:r w:rsidR="007E647E">
          <w:rPr>
            <w:noProof/>
            <w:webHidden/>
          </w:rPr>
          <w:t>2</w:t>
        </w:r>
        <w:r w:rsidR="0081142F">
          <w:rPr>
            <w:noProof/>
            <w:webHidden/>
          </w:rPr>
          <w:fldChar w:fldCharType="end"/>
        </w:r>
      </w:hyperlink>
    </w:p>
    <w:p w14:paraId="58989AD4" w14:textId="36D0E2F1" w:rsidR="0081142F" w:rsidRDefault="00DF0C9C">
      <w:pPr>
        <w:pStyle w:val="TOC1"/>
        <w:rPr>
          <w:rFonts w:asciiTheme="minorHAnsi" w:eastAsiaTheme="minorEastAsia" w:hAnsiTheme="minorHAnsi" w:cstheme="minorBidi"/>
          <w:b w:val="0"/>
          <w:bCs w:val="0"/>
          <w:sz w:val="22"/>
          <w:szCs w:val="22"/>
          <w:lang w:val="en-US"/>
        </w:rPr>
      </w:pPr>
      <w:hyperlink w:anchor="_Toc67319437" w:history="1">
        <w:r w:rsidR="0081142F" w:rsidRPr="003E7BD6">
          <w:rPr>
            <w:rStyle w:val="Hyperlink"/>
          </w:rPr>
          <w:t>Patient Records</w:t>
        </w:r>
        <w:r w:rsidR="0081142F">
          <w:rPr>
            <w:webHidden/>
          </w:rPr>
          <w:tab/>
        </w:r>
        <w:r w:rsidR="0081142F">
          <w:rPr>
            <w:webHidden/>
          </w:rPr>
          <w:fldChar w:fldCharType="begin"/>
        </w:r>
        <w:r w:rsidR="0081142F">
          <w:rPr>
            <w:webHidden/>
          </w:rPr>
          <w:instrText xml:space="preserve"> PAGEREF _Toc67319437 \h </w:instrText>
        </w:r>
        <w:r w:rsidR="0081142F">
          <w:rPr>
            <w:webHidden/>
          </w:rPr>
        </w:r>
        <w:r w:rsidR="0081142F">
          <w:rPr>
            <w:webHidden/>
          </w:rPr>
          <w:fldChar w:fldCharType="separate"/>
        </w:r>
        <w:r w:rsidR="007E647E">
          <w:rPr>
            <w:webHidden/>
          </w:rPr>
          <w:t>3</w:t>
        </w:r>
        <w:r w:rsidR="0081142F">
          <w:rPr>
            <w:webHidden/>
          </w:rPr>
          <w:fldChar w:fldCharType="end"/>
        </w:r>
      </w:hyperlink>
    </w:p>
    <w:p w14:paraId="7178987F" w14:textId="20878E33" w:rsidR="0081142F" w:rsidRDefault="00DF0C9C">
      <w:pPr>
        <w:pStyle w:val="TOC2"/>
        <w:tabs>
          <w:tab w:val="right" w:leader="dot" w:pos="9350"/>
        </w:tabs>
        <w:rPr>
          <w:rFonts w:asciiTheme="minorHAnsi" w:eastAsiaTheme="minorEastAsia" w:hAnsiTheme="minorHAnsi" w:cstheme="minorBidi"/>
          <w:noProof/>
          <w:sz w:val="22"/>
          <w:szCs w:val="22"/>
          <w:lang w:val="en-US"/>
        </w:rPr>
      </w:pPr>
      <w:hyperlink w:anchor="_Toc67319438" w:history="1">
        <w:r w:rsidR="0081142F" w:rsidRPr="003E7BD6">
          <w:rPr>
            <w:rStyle w:val="Hyperlink"/>
            <w:noProof/>
          </w:rPr>
          <w:t>General Hospitals</w:t>
        </w:r>
        <w:r w:rsidR="0081142F">
          <w:rPr>
            <w:noProof/>
            <w:webHidden/>
          </w:rPr>
          <w:tab/>
        </w:r>
        <w:r w:rsidR="0081142F">
          <w:rPr>
            <w:noProof/>
            <w:webHidden/>
          </w:rPr>
          <w:fldChar w:fldCharType="begin"/>
        </w:r>
        <w:r w:rsidR="0081142F">
          <w:rPr>
            <w:noProof/>
            <w:webHidden/>
          </w:rPr>
          <w:instrText xml:space="preserve"> PAGEREF _Toc67319438 \h </w:instrText>
        </w:r>
        <w:r w:rsidR="0081142F">
          <w:rPr>
            <w:noProof/>
            <w:webHidden/>
          </w:rPr>
        </w:r>
        <w:r w:rsidR="0081142F">
          <w:rPr>
            <w:noProof/>
            <w:webHidden/>
          </w:rPr>
          <w:fldChar w:fldCharType="separate"/>
        </w:r>
        <w:r w:rsidR="007E647E">
          <w:rPr>
            <w:noProof/>
            <w:webHidden/>
          </w:rPr>
          <w:t>3</w:t>
        </w:r>
        <w:r w:rsidR="0081142F">
          <w:rPr>
            <w:noProof/>
            <w:webHidden/>
          </w:rPr>
          <w:fldChar w:fldCharType="end"/>
        </w:r>
      </w:hyperlink>
    </w:p>
    <w:p w14:paraId="22B278C0" w14:textId="08CDB6A1" w:rsidR="0051305D" w:rsidRDefault="00DF0C9C" w:rsidP="0051305D">
      <w:pPr>
        <w:pStyle w:val="TOC2"/>
        <w:tabs>
          <w:tab w:val="right" w:leader="dot" w:pos="9350"/>
        </w:tabs>
        <w:rPr>
          <w:rFonts w:asciiTheme="minorHAnsi" w:eastAsiaTheme="minorEastAsia" w:hAnsiTheme="minorHAnsi" w:cstheme="minorBidi"/>
          <w:noProof/>
          <w:sz w:val="22"/>
          <w:szCs w:val="22"/>
          <w:lang w:val="en-US"/>
        </w:rPr>
      </w:pPr>
      <w:hyperlink w:anchor="_Toc67319439" w:history="1">
        <w:r w:rsidR="0051305D" w:rsidRPr="003E7BD6">
          <w:rPr>
            <w:rStyle w:val="Hyperlink"/>
            <w:noProof/>
          </w:rPr>
          <w:t>P</w:t>
        </w:r>
        <w:r w:rsidR="0051305D">
          <w:rPr>
            <w:rStyle w:val="Hyperlink"/>
            <w:noProof/>
          </w:rPr>
          <w:t xml:space="preserve">rivate </w:t>
        </w:r>
        <w:r w:rsidR="0051305D" w:rsidRPr="003E7BD6">
          <w:rPr>
            <w:rStyle w:val="Hyperlink"/>
            <w:noProof/>
          </w:rPr>
          <w:t>Hospitals</w:t>
        </w:r>
        <w:r w:rsidR="0051305D">
          <w:rPr>
            <w:noProof/>
            <w:webHidden/>
          </w:rPr>
          <w:tab/>
        </w:r>
        <w:r w:rsidR="0051305D">
          <w:rPr>
            <w:noProof/>
            <w:webHidden/>
          </w:rPr>
          <w:fldChar w:fldCharType="begin"/>
        </w:r>
        <w:r w:rsidR="0051305D">
          <w:rPr>
            <w:noProof/>
            <w:webHidden/>
          </w:rPr>
          <w:instrText xml:space="preserve"> PAGEREF _Toc67319439 \h </w:instrText>
        </w:r>
        <w:r w:rsidR="0051305D">
          <w:rPr>
            <w:noProof/>
            <w:webHidden/>
          </w:rPr>
        </w:r>
        <w:r w:rsidR="0051305D">
          <w:rPr>
            <w:noProof/>
            <w:webHidden/>
          </w:rPr>
          <w:fldChar w:fldCharType="separate"/>
        </w:r>
        <w:r w:rsidR="007E647E">
          <w:rPr>
            <w:noProof/>
            <w:webHidden/>
          </w:rPr>
          <w:t>3</w:t>
        </w:r>
        <w:r w:rsidR="0051305D">
          <w:rPr>
            <w:noProof/>
            <w:webHidden/>
          </w:rPr>
          <w:fldChar w:fldCharType="end"/>
        </w:r>
      </w:hyperlink>
    </w:p>
    <w:p w14:paraId="3A7F260A" w14:textId="04E85E53" w:rsidR="0081142F" w:rsidRDefault="00DF0C9C">
      <w:pPr>
        <w:pStyle w:val="TOC2"/>
        <w:tabs>
          <w:tab w:val="right" w:leader="dot" w:pos="9350"/>
        </w:tabs>
        <w:rPr>
          <w:rFonts w:asciiTheme="minorHAnsi" w:eastAsiaTheme="minorEastAsia" w:hAnsiTheme="minorHAnsi" w:cstheme="minorBidi"/>
          <w:noProof/>
          <w:sz w:val="22"/>
          <w:szCs w:val="22"/>
          <w:lang w:val="en-US"/>
        </w:rPr>
      </w:pPr>
      <w:hyperlink w:anchor="_Toc67319439" w:history="1">
        <w:r w:rsidR="0081142F" w:rsidRPr="003E7BD6">
          <w:rPr>
            <w:rStyle w:val="Hyperlink"/>
            <w:noProof/>
          </w:rPr>
          <w:t>Psychiatric Hospitals</w:t>
        </w:r>
        <w:r w:rsidR="0081142F">
          <w:rPr>
            <w:noProof/>
            <w:webHidden/>
          </w:rPr>
          <w:tab/>
        </w:r>
        <w:r w:rsidR="0081142F">
          <w:rPr>
            <w:noProof/>
            <w:webHidden/>
          </w:rPr>
          <w:fldChar w:fldCharType="begin"/>
        </w:r>
        <w:r w:rsidR="0081142F">
          <w:rPr>
            <w:noProof/>
            <w:webHidden/>
          </w:rPr>
          <w:instrText xml:space="preserve"> PAGEREF _Toc67319439 \h </w:instrText>
        </w:r>
        <w:r w:rsidR="0081142F">
          <w:rPr>
            <w:noProof/>
            <w:webHidden/>
          </w:rPr>
        </w:r>
        <w:r w:rsidR="0081142F">
          <w:rPr>
            <w:noProof/>
            <w:webHidden/>
          </w:rPr>
          <w:fldChar w:fldCharType="separate"/>
        </w:r>
        <w:r w:rsidR="007E647E">
          <w:rPr>
            <w:noProof/>
            <w:webHidden/>
          </w:rPr>
          <w:t>3</w:t>
        </w:r>
        <w:r w:rsidR="0081142F">
          <w:rPr>
            <w:noProof/>
            <w:webHidden/>
          </w:rPr>
          <w:fldChar w:fldCharType="end"/>
        </w:r>
      </w:hyperlink>
    </w:p>
    <w:p w14:paraId="3AE328AC" w14:textId="386A55FF" w:rsidR="0081142F" w:rsidRDefault="00DF0C9C">
      <w:pPr>
        <w:pStyle w:val="TOC2"/>
        <w:tabs>
          <w:tab w:val="right" w:leader="dot" w:pos="9350"/>
        </w:tabs>
        <w:rPr>
          <w:rFonts w:asciiTheme="minorHAnsi" w:eastAsiaTheme="minorEastAsia" w:hAnsiTheme="minorHAnsi" w:cstheme="minorBidi"/>
          <w:noProof/>
          <w:sz w:val="22"/>
          <w:szCs w:val="22"/>
          <w:lang w:val="en-US"/>
        </w:rPr>
      </w:pPr>
      <w:hyperlink w:anchor="_Toc67319440" w:history="1">
        <w:r w:rsidR="0081142F" w:rsidRPr="003E7BD6">
          <w:rPr>
            <w:rStyle w:val="Hyperlink"/>
            <w:noProof/>
          </w:rPr>
          <w:t>Tuberculosis Hospitals</w:t>
        </w:r>
        <w:r w:rsidR="0081142F">
          <w:rPr>
            <w:noProof/>
            <w:webHidden/>
          </w:rPr>
          <w:tab/>
        </w:r>
        <w:r w:rsidR="0081142F">
          <w:rPr>
            <w:noProof/>
            <w:webHidden/>
          </w:rPr>
          <w:fldChar w:fldCharType="begin"/>
        </w:r>
        <w:r w:rsidR="0081142F">
          <w:rPr>
            <w:noProof/>
            <w:webHidden/>
          </w:rPr>
          <w:instrText xml:space="preserve"> PAGEREF _Toc67319440 \h </w:instrText>
        </w:r>
        <w:r w:rsidR="0081142F">
          <w:rPr>
            <w:noProof/>
            <w:webHidden/>
          </w:rPr>
        </w:r>
        <w:r w:rsidR="0081142F">
          <w:rPr>
            <w:noProof/>
            <w:webHidden/>
          </w:rPr>
          <w:fldChar w:fldCharType="separate"/>
        </w:r>
        <w:r w:rsidR="007E647E">
          <w:rPr>
            <w:noProof/>
            <w:webHidden/>
          </w:rPr>
          <w:t>4</w:t>
        </w:r>
        <w:r w:rsidR="0081142F">
          <w:rPr>
            <w:noProof/>
            <w:webHidden/>
          </w:rPr>
          <w:fldChar w:fldCharType="end"/>
        </w:r>
      </w:hyperlink>
    </w:p>
    <w:p w14:paraId="379C1C8F" w14:textId="48694592" w:rsidR="0081142F" w:rsidRDefault="00DF0C9C">
      <w:pPr>
        <w:pStyle w:val="TOC2"/>
        <w:tabs>
          <w:tab w:val="right" w:leader="dot" w:pos="9350"/>
        </w:tabs>
        <w:rPr>
          <w:rFonts w:asciiTheme="minorHAnsi" w:eastAsiaTheme="minorEastAsia" w:hAnsiTheme="minorHAnsi" w:cstheme="minorBidi"/>
          <w:noProof/>
          <w:sz w:val="22"/>
          <w:szCs w:val="22"/>
          <w:lang w:val="en-US"/>
        </w:rPr>
      </w:pPr>
      <w:hyperlink w:anchor="_Toc67319441" w:history="1">
        <w:r w:rsidR="0081142F" w:rsidRPr="003E7BD6">
          <w:rPr>
            <w:rStyle w:val="Hyperlink"/>
            <w:noProof/>
          </w:rPr>
          <w:t>Centres for Developmentally and Emotionally Disabled Individuals</w:t>
        </w:r>
        <w:r w:rsidR="0081142F">
          <w:rPr>
            <w:noProof/>
            <w:webHidden/>
          </w:rPr>
          <w:tab/>
        </w:r>
        <w:r w:rsidR="0081142F">
          <w:rPr>
            <w:noProof/>
            <w:webHidden/>
          </w:rPr>
          <w:fldChar w:fldCharType="begin"/>
        </w:r>
        <w:r w:rsidR="0081142F">
          <w:rPr>
            <w:noProof/>
            <w:webHidden/>
          </w:rPr>
          <w:instrText xml:space="preserve"> PAGEREF _Toc67319441 \h </w:instrText>
        </w:r>
        <w:r w:rsidR="0081142F">
          <w:rPr>
            <w:noProof/>
            <w:webHidden/>
          </w:rPr>
        </w:r>
        <w:r w:rsidR="0081142F">
          <w:rPr>
            <w:noProof/>
            <w:webHidden/>
          </w:rPr>
          <w:fldChar w:fldCharType="separate"/>
        </w:r>
        <w:r w:rsidR="007E647E">
          <w:rPr>
            <w:noProof/>
            <w:webHidden/>
          </w:rPr>
          <w:t>5</w:t>
        </w:r>
        <w:r w:rsidR="0081142F">
          <w:rPr>
            <w:noProof/>
            <w:webHidden/>
          </w:rPr>
          <w:fldChar w:fldCharType="end"/>
        </w:r>
      </w:hyperlink>
    </w:p>
    <w:p w14:paraId="7B007E20" w14:textId="2AE3B537" w:rsidR="0081142F" w:rsidRDefault="00DF0C9C">
      <w:pPr>
        <w:pStyle w:val="TOC1"/>
        <w:rPr>
          <w:rFonts w:asciiTheme="minorHAnsi" w:eastAsiaTheme="minorEastAsia" w:hAnsiTheme="minorHAnsi" w:cstheme="minorBidi"/>
          <w:b w:val="0"/>
          <w:bCs w:val="0"/>
          <w:sz w:val="22"/>
          <w:szCs w:val="22"/>
          <w:lang w:val="en-US"/>
        </w:rPr>
      </w:pPr>
      <w:hyperlink w:anchor="_Toc67319442" w:history="1">
        <w:r w:rsidR="0081142F" w:rsidRPr="003E7BD6">
          <w:rPr>
            <w:rStyle w:val="Hyperlink"/>
          </w:rPr>
          <w:t>Records of Physicians, Nurses and Other Healthcare Practitioners</w:t>
        </w:r>
        <w:r w:rsidR="0081142F">
          <w:rPr>
            <w:webHidden/>
          </w:rPr>
          <w:tab/>
        </w:r>
        <w:r w:rsidR="0081142F">
          <w:rPr>
            <w:webHidden/>
          </w:rPr>
          <w:fldChar w:fldCharType="begin"/>
        </w:r>
        <w:r w:rsidR="0081142F">
          <w:rPr>
            <w:webHidden/>
          </w:rPr>
          <w:instrText xml:space="preserve"> PAGEREF _Toc67319442 \h </w:instrText>
        </w:r>
        <w:r w:rsidR="0081142F">
          <w:rPr>
            <w:webHidden/>
          </w:rPr>
        </w:r>
        <w:r w:rsidR="0081142F">
          <w:rPr>
            <w:webHidden/>
          </w:rPr>
          <w:fldChar w:fldCharType="separate"/>
        </w:r>
        <w:r w:rsidR="007E647E">
          <w:rPr>
            <w:webHidden/>
          </w:rPr>
          <w:t>6</w:t>
        </w:r>
        <w:r w:rsidR="0081142F">
          <w:rPr>
            <w:webHidden/>
          </w:rPr>
          <w:fldChar w:fldCharType="end"/>
        </w:r>
      </w:hyperlink>
    </w:p>
    <w:p w14:paraId="5CF38C35" w14:textId="657EFAEB" w:rsidR="0081142F" w:rsidRDefault="00DF0C9C">
      <w:pPr>
        <w:pStyle w:val="TOC2"/>
        <w:tabs>
          <w:tab w:val="right" w:leader="dot" w:pos="9350"/>
        </w:tabs>
        <w:rPr>
          <w:rFonts w:asciiTheme="minorHAnsi" w:eastAsiaTheme="minorEastAsia" w:hAnsiTheme="minorHAnsi" w:cstheme="minorBidi"/>
          <w:noProof/>
          <w:sz w:val="22"/>
          <w:szCs w:val="22"/>
          <w:lang w:val="en-US"/>
        </w:rPr>
      </w:pPr>
      <w:hyperlink w:anchor="_Toc67319443" w:history="1">
        <w:r w:rsidR="0081142F" w:rsidRPr="003E7BD6">
          <w:rPr>
            <w:rStyle w:val="Hyperlink"/>
            <w:noProof/>
          </w:rPr>
          <w:t>Physicians’ Records</w:t>
        </w:r>
        <w:r w:rsidR="0081142F">
          <w:rPr>
            <w:noProof/>
            <w:webHidden/>
          </w:rPr>
          <w:tab/>
        </w:r>
        <w:r w:rsidR="0081142F">
          <w:rPr>
            <w:noProof/>
            <w:webHidden/>
          </w:rPr>
          <w:fldChar w:fldCharType="begin"/>
        </w:r>
        <w:r w:rsidR="0081142F">
          <w:rPr>
            <w:noProof/>
            <w:webHidden/>
          </w:rPr>
          <w:instrText xml:space="preserve"> PAGEREF _Toc67319443 \h </w:instrText>
        </w:r>
        <w:r w:rsidR="0081142F">
          <w:rPr>
            <w:noProof/>
            <w:webHidden/>
          </w:rPr>
        </w:r>
        <w:r w:rsidR="0081142F">
          <w:rPr>
            <w:noProof/>
            <w:webHidden/>
          </w:rPr>
          <w:fldChar w:fldCharType="separate"/>
        </w:r>
        <w:r w:rsidR="007E647E">
          <w:rPr>
            <w:noProof/>
            <w:webHidden/>
          </w:rPr>
          <w:t>6</w:t>
        </w:r>
        <w:r w:rsidR="0081142F">
          <w:rPr>
            <w:noProof/>
            <w:webHidden/>
          </w:rPr>
          <w:fldChar w:fldCharType="end"/>
        </w:r>
      </w:hyperlink>
    </w:p>
    <w:p w14:paraId="0656AD64" w14:textId="177CF071" w:rsidR="0081142F" w:rsidRDefault="00DF0C9C">
      <w:pPr>
        <w:pStyle w:val="TOC2"/>
        <w:tabs>
          <w:tab w:val="right" w:leader="dot" w:pos="9350"/>
        </w:tabs>
        <w:rPr>
          <w:rFonts w:asciiTheme="minorHAnsi" w:eastAsiaTheme="minorEastAsia" w:hAnsiTheme="minorHAnsi" w:cstheme="minorBidi"/>
          <w:noProof/>
          <w:sz w:val="22"/>
          <w:szCs w:val="22"/>
          <w:lang w:val="en-US"/>
        </w:rPr>
      </w:pPr>
      <w:hyperlink w:anchor="_Toc67319444" w:history="1">
        <w:r w:rsidR="0081142F" w:rsidRPr="003E7BD6">
          <w:rPr>
            <w:rStyle w:val="Hyperlink"/>
            <w:noProof/>
          </w:rPr>
          <w:t>Lists and Directories of Physicians</w:t>
        </w:r>
        <w:r w:rsidR="0081142F">
          <w:rPr>
            <w:noProof/>
            <w:webHidden/>
          </w:rPr>
          <w:tab/>
        </w:r>
        <w:r w:rsidR="0081142F">
          <w:rPr>
            <w:noProof/>
            <w:webHidden/>
          </w:rPr>
          <w:fldChar w:fldCharType="begin"/>
        </w:r>
        <w:r w:rsidR="0081142F">
          <w:rPr>
            <w:noProof/>
            <w:webHidden/>
          </w:rPr>
          <w:instrText xml:space="preserve"> PAGEREF _Toc67319444 \h </w:instrText>
        </w:r>
        <w:r w:rsidR="0081142F">
          <w:rPr>
            <w:noProof/>
            <w:webHidden/>
          </w:rPr>
        </w:r>
        <w:r w:rsidR="0081142F">
          <w:rPr>
            <w:noProof/>
            <w:webHidden/>
          </w:rPr>
          <w:fldChar w:fldCharType="separate"/>
        </w:r>
        <w:r w:rsidR="007E647E">
          <w:rPr>
            <w:noProof/>
            <w:webHidden/>
          </w:rPr>
          <w:t>7</w:t>
        </w:r>
        <w:r w:rsidR="0081142F">
          <w:rPr>
            <w:noProof/>
            <w:webHidden/>
          </w:rPr>
          <w:fldChar w:fldCharType="end"/>
        </w:r>
      </w:hyperlink>
    </w:p>
    <w:p w14:paraId="46468A87" w14:textId="1A9DC6AE" w:rsidR="0081142F" w:rsidRDefault="00DF0C9C">
      <w:pPr>
        <w:pStyle w:val="TOC2"/>
        <w:tabs>
          <w:tab w:val="right" w:leader="dot" w:pos="9350"/>
        </w:tabs>
        <w:rPr>
          <w:rFonts w:asciiTheme="minorHAnsi" w:eastAsiaTheme="minorEastAsia" w:hAnsiTheme="minorHAnsi" w:cstheme="minorBidi"/>
          <w:noProof/>
          <w:sz w:val="22"/>
          <w:szCs w:val="22"/>
          <w:lang w:val="en-US"/>
        </w:rPr>
      </w:pPr>
      <w:hyperlink w:anchor="_Toc67319445" w:history="1">
        <w:r w:rsidR="0081142F" w:rsidRPr="003E7BD6">
          <w:rPr>
            <w:rStyle w:val="Hyperlink"/>
            <w:noProof/>
          </w:rPr>
          <w:t>Healthcare Practitioners</w:t>
        </w:r>
        <w:r w:rsidR="0081142F">
          <w:rPr>
            <w:noProof/>
            <w:webHidden/>
          </w:rPr>
          <w:tab/>
        </w:r>
        <w:r w:rsidR="0081142F">
          <w:rPr>
            <w:noProof/>
            <w:webHidden/>
          </w:rPr>
          <w:fldChar w:fldCharType="begin"/>
        </w:r>
        <w:r w:rsidR="0081142F">
          <w:rPr>
            <w:noProof/>
            <w:webHidden/>
          </w:rPr>
          <w:instrText xml:space="preserve"> PAGEREF _Toc67319445 \h </w:instrText>
        </w:r>
        <w:r w:rsidR="0081142F">
          <w:rPr>
            <w:noProof/>
            <w:webHidden/>
          </w:rPr>
        </w:r>
        <w:r w:rsidR="0081142F">
          <w:rPr>
            <w:noProof/>
            <w:webHidden/>
          </w:rPr>
          <w:fldChar w:fldCharType="separate"/>
        </w:r>
        <w:r w:rsidR="007E647E">
          <w:rPr>
            <w:noProof/>
            <w:webHidden/>
          </w:rPr>
          <w:t>7</w:t>
        </w:r>
        <w:r w:rsidR="0081142F">
          <w:rPr>
            <w:noProof/>
            <w:webHidden/>
          </w:rPr>
          <w:fldChar w:fldCharType="end"/>
        </w:r>
      </w:hyperlink>
    </w:p>
    <w:p w14:paraId="1B3D3589" w14:textId="5886A961" w:rsidR="0081142F" w:rsidRDefault="00DF0C9C">
      <w:pPr>
        <w:pStyle w:val="TOC2"/>
        <w:tabs>
          <w:tab w:val="right" w:leader="dot" w:pos="9350"/>
        </w:tabs>
        <w:rPr>
          <w:rFonts w:asciiTheme="minorHAnsi" w:eastAsiaTheme="minorEastAsia" w:hAnsiTheme="minorHAnsi" w:cstheme="minorBidi"/>
          <w:noProof/>
          <w:sz w:val="22"/>
          <w:szCs w:val="22"/>
          <w:lang w:val="en-US"/>
        </w:rPr>
      </w:pPr>
      <w:hyperlink w:anchor="_Toc67319446" w:history="1">
        <w:r w:rsidR="0081142F" w:rsidRPr="003E7BD6">
          <w:rPr>
            <w:rStyle w:val="Hyperlink"/>
            <w:noProof/>
          </w:rPr>
          <w:t>Nurses</w:t>
        </w:r>
        <w:r w:rsidR="0081142F">
          <w:rPr>
            <w:noProof/>
            <w:webHidden/>
          </w:rPr>
          <w:tab/>
        </w:r>
        <w:r w:rsidR="0081142F">
          <w:rPr>
            <w:noProof/>
            <w:webHidden/>
          </w:rPr>
          <w:fldChar w:fldCharType="begin"/>
        </w:r>
        <w:r w:rsidR="0081142F">
          <w:rPr>
            <w:noProof/>
            <w:webHidden/>
          </w:rPr>
          <w:instrText xml:space="preserve"> PAGEREF _Toc67319446 \h </w:instrText>
        </w:r>
        <w:r w:rsidR="0081142F">
          <w:rPr>
            <w:noProof/>
            <w:webHidden/>
          </w:rPr>
        </w:r>
        <w:r w:rsidR="0081142F">
          <w:rPr>
            <w:noProof/>
            <w:webHidden/>
          </w:rPr>
          <w:fldChar w:fldCharType="separate"/>
        </w:r>
        <w:r w:rsidR="007E647E">
          <w:rPr>
            <w:noProof/>
            <w:webHidden/>
          </w:rPr>
          <w:t>7</w:t>
        </w:r>
        <w:r w:rsidR="0081142F">
          <w:rPr>
            <w:noProof/>
            <w:webHidden/>
          </w:rPr>
          <w:fldChar w:fldCharType="end"/>
        </w:r>
      </w:hyperlink>
    </w:p>
    <w:p w14:paraId="163B901B" w14:textId="09A46863" w:rsidR="0081142F" w:rsidRDefault="00DF0C9C">
      <w:pPr>
        <w:pStyle w:val="TOC1"/>
        <w:rPr>
          <w:rFonts w:asciiTheme="minorHAnsi" w:eastAsiaTheme="minorEastAsia" w:hAnsiTheme="minorHAnsi" w:cstheme="minorBidi"/>
          <w:b w:val="0"/>
          <w:bCs w:val="0"/>
          <w:sz w:val="22"/>
          <w:szCs w:val="22"/>
          <w:lang w:val="en-US"/>
        </w:rPr>
      </w:pPr>
      <w:hyperlink w:anchor="_Toc67319447" w:history="1">
        <w:r w:rsidR="0081142F" w:rsidRPr="003E7BD6">
          <w:rPr>
            <w:rStyle w:val="Hyperlink"/>
          </w:rPr>
          <w:t>How do I get to the online descriptions?</w:t>
        </w:r>
        <w:r w:rsidR="0081142F">
          <w:rPr>
            <w:webHidden/>
          </w:rPr>
          <w:tab/>
        </w:r>
        <w:r w:rsidR="0081142F">
          <w:rPr>
            <w:webHidden/>
          </w:rPr>
          <w:fldChar w:fldCharType="begin"/>
        </w:r>
        <w:r w:rsidR="0081142F">
          <w:rPr>
            <w:webHidden/>
          </w:rPr>
          <w:instrText xml:space="preserve"> PAGEREF _Toc67319447 \h </w:instrText>
        </w:r>
        <w:r w:rsidR="0081142F">
          <w:rPr>
            <w:webHidden/>
          </w:rPr>
        </w:r>
        <w:r w:rsidR="0081142F">
          <w:rPr>
            <w:webHidden/>
          </w:rPr>
          <w:fldChar w:fldCharType="separate"/>
        </w:r>
        <w:r w:rsidR="007E647E">
          <w:rPr>
            <w:webHidden/>
          </w:rPr>
          <w:t>8</w:t>
        </w:r>
        <w:r w:rsidR="0081142F">
          <w:rPr>
            <w:webHidden/>
          </w:rPr>
          <w:fldChar w:fldCharType="end"/>
        </w:r>
      </w:hyperlink>
    </w:p>
    <w:p w14:paraId="06140C4B" w14:textId="16B0DDF3" w:rsidR="0081142F" w:rsidRDefault="00DF0C9C">
      <w:pPr>
        <w:pStyle w:val="TOC1"/>
        <w:rPr>
          <w:rFonts w:asciiTheme="minorHAnsi" w:eastAsiaTheme="minorEastAsia" w:hAnsiTheme="minorHAnsi" w:cstheme="minorBidi"/>
          <w:b w:val="0"/>
          <w:bCs w:val="0"/>
          <w:sz w:val="22"/>
          <w:szCs w:val="22"/>
          <w:lang w:val="en-US"/>
        </w:rPr>
      </w:pPr>
      <w:hyperlink w:anchor="_Toc67319448" w:history="1">
        <w:r w:rsidR="0081142F" w:rsidRPr="003E7BD6">
          <w:rPr>
            <w:rStyle w:val="Hyperlink"/>
          </w:rPr>
          <w:t>Contact us</w:t>
        </w:r>
        <w:r w:rsidR="0081142F">
          <w:rPr>
            <w:webHidden/>
          </w:rPr>
          <w:tab/>
        </w:r>
        <w:r w:rsidR="0081142F">
          <w:rPr>
            <w:webHidden/>
          </w:rPr>
          <w:fldChar w:fldCharType="begin"/>
        </w:r>
        <w:r w:rsidR="0081142F">
          <w:rPr>
            <w:webHidden/>
          </w:rPr>
          <w:instrText xml:space="preserve"> PAGEREF _Toc67319448 \h </w:instrText>
        </w:r>
        <w:r w:rsidR="0081142F">
          <w:rPr>
            <w:webHidden/>
          </w:rPr>
        </w:r>
        <w:r w:rsidR="0081142F">
          <w:rPr>
            <w:webHidden/>
          </w:rPr>
          <w:fldChar w:fldCharType="separate"/>
        </w:r>
        <w:r w:rsidR="007E647E">
          <w:rPr>
            <w:webHidden/>
          </w:rPr>
          <w:t>8</w:t>
        </w:r>
        <w:r w:rsidR="0081142F">
          <w:rPr>
            <w:webHidden/>
          </w:rPr>
          <w:fldChar w:fldCharType="end"/>
        </w:r>
      </w:hyperlink>
    </w:p>
    <w:p w14:paraId="2E6BEB76" w14:textId="4A283A5D" w:rsidR="0050489F" w:rsidRDefault="00E902CB" w:rsidP="00DC1CA4">
      <w:pPr>
        <w:tabs>
          <w:tab w:val="right" w:leader="dot" w:pos="9360"/>
        </w:tabs>
      </w:pPr>
      <w:r>
        <w:fldChar w:fldCharType="end"/>
      </w:r>
    </w:p>
    <w:p w14:paraId="206A3B5E" w14:textId="71AEC634" w:rsidR="00F45A25" w:rsidRDefault="00F84A7B" w:rsidP="00F84A7B">
      <w:pPr>
        <w:pStyle w:val="HeadingAOnotnested"/>
      </w:pPr>
      <w:bookmarkStart w:id="7" w:name="_Toc67319434"/>
      <w:r>
        <w:t>In this Guide</w:t>
      </w:r>
      <w:bookmarkEnd w:id="7"/>
    </w:p>
    <w:p w14:paraId="57D793D1" w14:textId="77777777" w:rsidR="00F45A25" w:rsidRDefault="00F45A25" w:rsidP="00F45A25"/>
    <w:p w14:paraId="3D9F9590" w14:textId="5DAF5662" w:rsidR="00F45A25" w:rsidRPr="00F45A25" w:rsidRDefault="00F45A25" w:rsidP="00F45A25">
      <w:pPr>
        <w:rPr>
          <w:rFonts w:cs="Arial"/>
          <w:sz w:val="18"/>
          <w:szCs w:val="18"/>
          <w:lang w:eastAsia="fr-CA"/>
        </w:rPr>
      </w:pPr>
      <w:r>
        <w:t xml:space="preserve">This research guide will help you </w:t>
      </w:r>
      <w:r w:rsidR="58F6F27E">
        <w:t>find,</w:t>
      </w:r>
      <w:r>
        <w:t xml:space="preserve"> and access patient records and records related to health practitioners in the Archives of Ontario collection.</w:t>
      </w:r>
    </w:p>
    <w:p w14:paraId="6FE0D0FC" w14:textId="77777777" w:rsidR="0050489F" w:rsidRDefault="0050489F" w:rsidP="00DC1CA4">
      <w:pPr>
        <w:tabs>
          <w:tab w:val="right" w:leader="dot" w:pos="9360"/>
        </w:tabs>
      </w:pPr>
    </w:p>
    <w:p w14:paraId="7DADEE66" w14:textId="5F1E93CC" w:rsidR="00C81DB3" w:rsidRPr="002201A4" w:rsidRDefault="00570F77" w:rsidP="00343A3B">
      <w:r>
        <w:t xml:space="preserve">*Note: </w:t>
      </w:r>
      <w:r w:rsidR="00F45A25">
        <w:t>All record descriptions mentioned in this guide are available</w:t>
      </w:r>
      <w:r w:rsidR="00C81DB3">
        <w:t xml:space="preserve"> in our online Archives </w:t>
      </w:r>
      <w:r w:rsidR="3809033C">
        <w:t>and Information Management System (AIMS)</w:t>
      </w:r>
      <w:r w:rsidR="00C81DB3">
        <w:t>, unless noted otherwise.</w:t>
      </w:r>
      <w:r w:rsidR="00CD5D39">
        <w:t xml:space="preserve"> </w:t>
      </w:r>
      <w:r w:rsidR="00C81DB3">
        <w:t>You will find the database in the “</w:t>
      </w:r>
      <w:r w:rsidR="005A5291">
        <w:t>Access</w:t>
      </w:r>
      <w:r w:rsidR="00EF3AA2">
        <w:t xml:space="preserve"> Our Collection</w:t>
      </w:r>
      <w:r w:rsidR="002A64B2">
        <w:t>s</w:t>
      </w:r>
      <w:r w:rsidR="00C81DB3">
        <w:t>” section of our website.</w:t>
      </w:r>
      <w:r w:rsidR="0026402C">
        <w:t xml:space="preserve"> </w:t>
      </w:r>
      <w:r>
        <w:t>Consult the</w:t>
      </w:r>
      <w:r w:rsidR="0026402C">
        <w:t xml:space="preserve"> “How </w:t>
      </w:r>
      <w:r w:rsidR="0A207885">
        <w:t>do</w:t>
      </w:r>
      <w:r w:rsidR="0026402C">
        <w:t xml:space="preserve"> I get to the online descriptions” section at the end of the guide for more information.</w:t>
      </w:r>
    </w:p>
    <w:p w14:paraId="149FB4D8" w14:textId="77777777" w:rsidR="00C81DB3" w:rsidRDefault="00C81DB3" w:rsidP="00946ECA"/>
    <w:p w14:paraId="4DE98AA0" w14:textId="7B192EC8" w:rsidR="00946ECA" w:rsidRPr="00B9319B" w:rsidRDefault="00B9319B" w:rsidP="00F90B5E">
      <w:pPr>
        <w:pStyle w:val="HeadingAOHuge"/>
      </w:pPr>
      <w:bookmarkStart w:id="8" w:name="_Toc67319435"/>
      <w:r w:rsidRPr="00B9319B">
        <w:t>The Records</w:t>
      </w:r>
      <w:bookmarkEnd w:id="8"/>
    </w:p>
    <w:p w14:paraId="1377F2E5" w14:textId="77777777" w:rsidR="00946ECA" w:rsidRDefault="00946ECA" w:rsidP="00946ECA">
      <w:pPr>
        <w:pStyle w:val="BodyText2"/>
      </w:pPr>
    </w:p>
    <w:p w14:paraId="7BADFBB4" w14:textId="2DFDB635" w:rsidR="00942149" w:rsidRDefault="00942149" w:rsidP="00946ECA">
      <w:pPr>
        <w:pStyle w:val="BodyText2"/>
        <w:rPr>
          <w:sz w:val="24"/>
        </w:rPr>
      </w:pPr>
      <w:r w:rsidRPr="00283D0B">
        <w:rPr>
          <w:sz w:val="24"/>
        </w:rPr>
        <w:t>Most of the patient records in the Archives of Ontario collection are from Psychiatric Hospitals, Tuberculosis hospitals, or Centres for Developmentally and Emotionally Disabled Individuals.</w:t>
      </w:r>
    </w:p>
    <w:p w14:paraId="3F213C0E" w14:textId="2DFDB635" w:rsidR="00954FE5" w:rsidRDefault="00954FE5" w:rsidP="00C139BE">
      <w:pPr>
        <w:rPr>
          <w:bCs/>
        </w:rPr>
      </w:pPr>
    </w:p>
    <w:p w14:paraId="761E15EF" w14:textId="02E878BF" w:rsidR="00954FE5" w:rsidRDefault="00954FE5" w:rsidP="00C139BE">
      <w:pPr>
        <w:rPr>
          <w:bCs/>
        </w:rPr>
      </w:pPr>
      <w:r>
        <w:rPr>
          <w:bCs/>
        </w:rPr>
        <w:t xml:space="preserve">The Archives of Ontario </w:t>
      </w:r>
      <w:r w:rsidR="00D17611">
        <w:rPr>
          <w:bCs/>
        </w:rPr>
        <w:t xml:space="preserve">also </w:t>
      </w:r>
      <w:r>
        <w:rPr>
          <w:bCs/>
        </w:rPr>
        <w:t xml:space="preserve">holds a variety of records from Physicians, Nurses, and </w:t>
      </w:r>
      <w:r w:rsidR="00402674">
        <w:rPr>
          <w:bCs/>
        </w:rPr>
        <w:t>o</w:t>
      </w:r>
      <w:r>
        <w:rPr>
          <w:bCs/>
        </w:rPr>
        <w:t xml:space="preserve">ther Healthcare practitioners. We have many historical collections of records created by physicians from the 1700s to the 1900s. </w:t>
      </w:r>
      <w:r w:rsidR="00D36E3B">
        <w:rPr>
          <w:bCs/>
        </w:rPr>
        <w:t>We also h</w:t>
      </w:r>
      <w:r w:rsidR="006C5A43">
        <w:rPr>
          <w:bCs/>
        </w:rPr>
        <w:t>old</w:t>
      </w:r>
      <w:r w:rsidR="00D36E3B">
        <w:rPr>
          <w:bCs/>
        </w:rPr>
        <w:t xml:space="preserve"> lists and directories of physicians and healthcare providers, and records from some Ontario nursing schools.</w:t>
      </w:r>
    </w:p>
    <w:p w14:paraId="1BC19982" w14:textId="77777777" w:rsidR="00954FE5" w:rsidRDefault="00954FE5" w:rsidP="00C139BE">
      <w:pPr>
        <w:rPr>
          <w:bCs/>
        </w:rPr>
      </w:pPr>
    </w:p>
    <w:p w14:paraId="6373E32A" w14:textId="22A808B3" w:rsidR="0046207C" w:rsidRPr="00F10ACC" w:rsidRDefault="00CE6FE5" w:rsidP="0050489F">
      <w:pPr>
        <w:pStyle w:val="HeadingAONest1"/>
      </w:pPr>
      <w:bookmarkStart w:id="9" w:name="_Toc67319436"/>
      <w:r>
        <w:t>Accessing Patient Records – Record Restrictions</w:t>
      </w:r>
      <w:bookmarkEnd w:id="9"/>
    </w:p>
    <w:p w14:paraId="4BD7A894" w14:textId="77777777" w:rsidR="0046207C" w:rsidRDefault="0046207C" w:rsidP="00C139BE">
      <w:pPr>
        <w:rPr>
          <w:bCs/>
        </w:rPr>
      </w:pPr>
    </w:p>
    <w:p w14:paraId="252D58A0" w14:textId="2F6C9B44" w:rsidR="00C139BE" w:rsidRDefault="00C139BE" w:rsidP="00C139BE">
      <w:pPr>
        <w:rPr>
          <w:bCs/>
        </w:rPr>
      </w:pPr>
      <w:r>
        <w:rPr>
          <w:bCs/>
        </w:rPr>
        <w:t>Access to most patient files is restricted by the Freedom of Information and Protection of Privacy Act. Check the Restrictions on Access and How to order these records sections of a record group description for information on which restrictions apply.</w:t>
      </w:r>
    </w:p>
    <w:p w14:paraId="57ADBDF4" w14:textId="77777777" w:rsidR="00C139BE" w:rsidRDefault="00C139BE" w:rsidP="00C139BE">
      <w:pPr>
        <w:rPr>
          <w:bCs/>
        </w:rPr>
      </w:pPr>
    </w:p>
    <w:p w14:paraId="3F5D0C96" w14:textId="0FF05600" w:rsidR="00C139BE" w:rsidRDefault="00C139BE" w:rsidP="00C139BE">
      <w:pPr>
        <w:rPr>
          <w:bCs/>
        </w:rPr>
      </w:pPr>
      <w:r>
        <w:rPr>
          <w:bCs/>
        </w:rPr>
        <w:t xml:space="preserve">In order to access restricted files, you must make a Freedom of Information request. You can find more information about the access request process in </w:t>
      </w:r>
      <w:hyperlink r:id="rId13" w:tooltip="Click to access guide 109" w:history="1">
        <w:r w:rsidRPr="007A622A">
          <w:rPr>
            <w:rStyle w:val="Hyperlink"/>
            <w:bCs/>
          </w:rPr>
          <w:t xml:space="preserve">our guide to </w:t>
        </w:r>
        <w:r w:rsidRPr="007A622A">
          <w:rPr>
            <w:rStyle w:val="Hyperlink"/>
            <w:bCs/>
          </w:rPr>
          <w:lastRenderedPageBreak/>
          <w:t>Freedom of Information and Protection of Privacy</w:t>
        </w:r>
      </w:hyperlink>
      <w:r>
        <w:rPr>
          <w:bCs/>
        </w:rPr>
        <w:t xml:space="preserve">, and you can find </w:t>
      </w:r>
      <w:hyperlink r:id="rId14" w:tooltip="Click to access online request form" w:history="1">
        <w:r>
          <w:rPr>
            <w:rStyle w:val="Hyperlink"/>
            <w:bCs/>
          </w:rPr>
          <w:t>the access request form on this page</w:t>
        </w:r>
      </w:hyperlink>
      <w:r>
        <w:rPr>
          <w:bCs/>
        </w:rPr>
        <w:t>.</w:t>
      </w:r>
    </w:p>
    <w:p w14:paraId="09BEC55D" w14:textId="77777777" w:rsidR="005378C2" w:rsidRDefault="005378C2" w:rsidP="00C139BE">
      <w:pPr>
        <w:rPr>
          <w:bCs/>
        </w:rPr>
      </w:pPr>
    </w:p>
    <w:p w14:paraId="5EB19CB8" w14:textId="45DFC6D1" w:rsidR="005378C2" w:rsidRDefault="005378C2" w:rsidP="00C139BE">
      <w:pPr>
        <w:rPr>
          <w:bCs/>
        </w:rPr>
      </w:pPr>
      <w:r>
        <w:rPr>
          <w:bCs/>
        </w:rPr>
        <w:t xml:space="preserve">You can generally access </w:t>
      </w:r>
      <w:r w:rsidR="00F00D84">
        <w:rPr>
          <w:bCs/>
        </w:rPr>
        <w:t>unrestricted patient records in the Archives of Ontario</w:t>
      </w:r>
      <w:r w:rsidR="004843C1">
        <w:rPr>
          <w:bCs/>
        </w:rPr>
        <w:t xml:space="preserve"> </w:t>
      </w:r>
      <w:r w:rsidR="004970E0">
        <w:rPr>
          <w:bCs/>
        </w:rPr>
        <w:t xml:space="preserve">Reading Room </w:t>
      </w:r>
      <w:r w:rsidR="004843C1">
        <w:rPr>
          <w:bCs/>
        </w:rPr>
        <w:t xml:space="preserve">by </w:t>
      </w:r>
      <w:r w:rsidR="002B450C">
        <w:rPr>
          <w:bCs/>
        </w:rPr>
        <w:t xml:space="preserve">using our self-service microfilm or </w:t>
      </w:r>
      <w:r w:rsidR="00B372AE">
        <w:rPr>
          <w:bCs/>
        </w:rPr>
        <w:t xml:space="preserve">by contacting a reference archivist and </w:t>
      </w:r>
      <w:r w:rsidR="004843C1">
        <w:rPr>
          <w:bCs/>
        </w:rPr>
        <w:t>requesting the relevant containers before your visit.</w:t>
      </w:r>
    </w:p>
    <w:p w14:paraId="1BD80039" w14:textId="77777777" w:rsidR="00946ECA" w:rsidRDefault="00946ECA" w:rsidP="00946ECA">
      <w:pPr>
        <w:rPr>
          <w:rFonts w:cs="Arial"/>
          <w:bCs/>
          <w:sz w:val="22"/>
        </w:rPr>
      </w:pPr>
    </w:p>
    <w:p w14:paraId="488D5782" w14:textId="77777777" w:rsidR="00946ECA" w:rsidRPr="0050489F" w:rsidRDefault="00946ECA" w:rsidP="0050489F">
      <w:pPr>
        <w:pStyle w:val="HeadingAOnotnested"/>
      </w:pPr>
      <w:bookmarkStart w:id="10" w:name="patient"/>
      <w:bookmarkStart w:id="11" w:name="_Toc223434895"/>
      <w:bookmarkStart w:id="12" w:name="_Toc67319437"/>
      <w:bookmarkEnd w:id="10"/>
      <w:r w:rsidRPr="0050489F">
        <w:t>Patient Records</w:t>
      </w:r>
      <w:bookmarkEnd w:id="11"/>
      <w:bookmarkEnd w:id="12"/>
    </w:p>
    <w:p w14:paraId="7162F708" w14:textId="77777777" w:rsidR="00942149" w:rsidRDefault="00942149" w:rsidP="00942149"/>
    <w:p w14:paraId="7CABE1D1" w14:textId="77777777" w:rsidR="00942149" w:rsidRPr="00942149" w:rsidRDefault="00942149" w:rsidP="0050489F">
      <w:pPr>
        <w:pStyle w:val="HeadingAONest1"/>
      </w:pPr>
      <w:bookmarkStart w:id="13" w:name="_Toc67319438"/>
      <w:r w:rsidRPr="00942149">
        <w:t>General Hospitals</w:t>
      </w:r>
      <w:bookmarkEnd w:id="13"/>
    </w:p>
    <w:p w14:paraId="69030F20" w14:textId="77777777" w:rsidR="00942149" w:rsidRPr="00942149" w:rsidRDefault="00942149" w:rsidP="00942149">
      <w:pPr>
        <w:rPr>
          <w:sz w:val="28"/>
          <w:szCs w:val="28"/>
        </w:rPr>
      </w:pPr>
    </w:p>
    <w:p w14:paraId="356836BC" w14:textId="50232004" w:rsidR="00942149" w:rsidRDefault="00942149" w:rsidP="00942149">
      <w:r>
        <w:t xml:space="preserve">The Archives has </w:t>
      </w:r>
      <w:r w:rsidR="005966DE">
        <w:t xml:space="preserve">the </w:t>
      </w:r>
      <w:r>
        <w:t xml:space="preserve">records of Cornwall General Hospital. They include patient records. </w:t>
      </w:r>
      <w:hyperlink r:id="rId15">
        <w:r w:rsidRPr="10479462">
          <w:rPr>
            <w:rStyle w:val="Hyperlink"/>
            <w:rFonts w:cs="Arial"/>
          </w:rPr>
          <w:t>Click here to access the online description for the records of the Cornwall General Hospital (F 1396, 1897</w:t>
        </w:r>
        <w:r w:rsidR="00F73CD9" w:rsidRPr="10479462">
          <w:rPr>
            <w:rStyle w:val="Hyperlink"/>
            <w:rFonts w:cs="Arial"/>
          </w:rPr>
          <w:t xml:space="preserve"> to </w:t>
        </w:r>
        <w:r w:rsidRPr="10479462">
          <w:rPr>
            <w:rStyle w:val="Hyperlink"/>
            <w:rFonts w:cs="Arial"/>
          </w:rPr>
          <w:t>1980)</w:t>
        </w:r>
      </w:hyperlink>
      <w:r>
        <w:t xml:space="preserve">. </w:t>
      </w:r>
    </w:p>
    <w:p w14:paraId="7A08AAA7" w14:textId="77777777" w:rsidR="00942149" w:rsidRPr="00380A0A" w:rsidRDefault="00942149" w:rsidP="00942149">
      <w:pPr>
        <w:rPr>
          <w:b/>
        </w:rPr>
      </w:pPr>
    </w:p>
    <w:p w14:paraId="3B8C2137" w14:textId="77777777" w:rsidR="002208A6" w:rsidRDefault="00570F77" w:rsidP="00942149">
      <w:r>
        <w:rPr>
          <w:b/>
          <w:bCs/>
        </w:rPr>
        <w:t xml:space="preserve">NOTE: </w:t>
      </w:r>
      <w:r w:rsidR="00942149" w:rsidRPr="004A5DCE">
        <w:rPr>
          <w:b/>
          <w:bCs/>
        </w:rPr>
        <w:t>Patient records from other Ontario hospitals usually</w:t>
      </w:r>
      <w:r w:rsidR="006B74EE" w:rsidRPr="004A5DCE">
        <w:rPr>
          <w:b/>
          <w:bCs/>
        </w:rPr>
        <w:t xml:space="preserve"> remain</w:t>
      </w:r>
      <w:r w:rsidR="00942149" w:rsidRPr="004A5DCE">
        <w:rPr>
          <w:b/>
          <w:bCs/>
        </w:rPr>
        <w:t xml:space="preserve"> in the custody of the hospital.</w:t>
      </w:r>
      <w:r w:rsidR="00942149">
        <w:t xml:space="preserve"> </w:t>
      </w:r>
    </w:p>
    <w:p w14:paraId="3987B923" w14:textId="573F8989" w:rsidR="00942149" w:rsidRDefault="00E10355" w:rsidP="002208A6">
      <w:pPr>
        <w:pStyle w:val="ListParagraph"/>
        <w:numPr>
          <w:ilvl w:val="0"/>
          <w:numId w:val="36"/>
        </w:numPr>
      </w:pPr>
      <w:r>
        <w:t xml:space="preserve">Contact the hospital in question for information on accessing </w:t>
      </w:r>
      <w:r w:rsidR="00694243">
        <w:t>patient records</w:t>
      </w:r>
      <w:r>
        <w:t xml:space="preserve">. </w:t>
      </w:r>
      <w:r w:rsidR="00942149">
        <w:t>When hospitals close, they generally transfer their records to the succeeding institution. Please note that most older patient records have been destroyed.</w:t>
      </w:r>
    </w:p>
    <w:p w14:paraId="58B1DE22" w14:textId="3AA394E5" w:rsidR="00F465B1" w:rsidRDefault="00F465B1" w:rsidP="00942149"/>
    <w:p w14:paraId="35180529" w14:textId="009B0901" w:rsidR="00F465B1" w:rsidRPr="00F465B1" w:rsidRDefault="00F465B1" w:rsidP="00F465B1">
      <w:r>
        <w:t xml:space="preserve">The Archives also has </w:t>
      </w:r>
      <w:r w:rsidR="00DF413F">
        <w:t>operational records</w:t>
      </w:r>
      <w:r w:rsidR="005738EB">
        <w:t xml:space="preserve"> </w:t>
      </w:r>
      <w:r>
        <w:t xml:space="preserve">from the Wellesley Central Hospital. </w:t>
      </w:r>
      <w:hyperlink r:id="rId16">
        <w:r w:rsidRPr="10479462">
          <w:rPr>
            <w:rStyle w:val="Hyperlink"/>
          </w:rPr>
          <w:t>Click here to access the online description for the records of the Wellesley Central Hospital (F 4475, 1942</w:t>
        </w:r>
        <w:r w:rsidR="00F73CD9" w:rsidRPr="10479462">
          <w:rPr>
            <w:rStyle w:val="Hyperlink"/>
          </w:rPr>
          <w:t xml:space="preserve"> to </w:t>
        </w:r>
        <w:r w:rsidRPr="10479462">
          <w:rPr>
            <w:rStyle w:val="Hyperlink"/>
          </w:rPr>
          <w:t>1999, predominant 1983</w:t>
        </w:r>
        <w:r w:rsidR="00F73CD9" w:rsidRPr="10479462">
          <w:rPr>
            <w:rStyle w:val="Hyperlink"/>
          </w:rPr>
          <w:t xml:space="preserve"> to </w:t>
        </w:r>
        <w:r w:rsidRPr="10479462">
          <w:rPr>
            <w:rStyle w:val="Hyperlink"/>
          </w:rPr>
          <w:t>1998).</w:t>
        </w:r>
      </w:hyperlink>
      <w:r>
        <w:t xml:space="preserve"> </w:t>
      </w:r>
    </w:p>
    <w:p w14:paraId="3093E72A" w14:textId="77777777" w:rsidR="00F465B1" w:rsidRDefault="00F465B1" w:rsidP="00942149"/>
    <w:p w14:paraId="26D63FEB" w14:textId="75968504" w:rsidR="00942149" w:rsidRPr="00942149" w:rsidRDefault="00942149" w:rsidP="00942149"/>
    <w:p w14:paraId="0EB8F8C8" w14:textId="15CB09AA" w:rsidR="008B0795" w:rsidRDefault="008B0795" w:rsidP="0050489F">
      <w:pPr>
        <w:pStyle w:val="HeadingAONest1"/>
        <w:rPr>
          <w:rStyle w:val="Emphasis"/>
          <w:i w:val="0"/>
          <w:iCs w:val="0"/>
        </w:rPr>
      </w:pPr>
      <w:bookmarkStart w:id="14" w:name="_Toc67319439"/>
      <w:bookmarkStart w:id="15" w:name="_Toc520608875"/>
      <w:bookmarkEnd w:id="2"/>
      <w:bookmarkEnd w:id="3"/>
      <w:bookmarkEnd w:id="4"/>
      <w:bookmarkEnd w:id="5"/>
      <w:bookmarkEnd w:id="6"/>
      <w:r>
        <w:rPr>
          <w:rStyle w:val="Emphasis"/>
          <w:i w:val="0"/>
          <w:iCs w:val="0"/>
        </w:rPr>
        <w:t xml:space="preserve">Private Hospitals </w:t>
      </w:r>
    </w:p>
    <w:p w14:paraId="293E7156" w14:textId="5B8EBB05" w:rsidR="008B0795" w:rsidRDefault="008B0795" w:rsidP="0050489F">
      <w:pPr>
        <w:pStyle w:val="HeadingAONest1"/>
        <w:rPr>
          <w:rStyle w:val="Emphasis"/>
          <w:i w:val="0"/>
          <w:iCs w:val="0"/>
        </w:rPr>
      </w:pPr>
    </w:p>
    <w:p w14:paraId="75F486F2" w14:textId="77777777" w:rsidR="005C22B4" w:rsidRDefault="00544FA4" w:rsidP="00871E6C">
      <w:pPr>
        <w:pStyle w:val="HeadingAONest1"/>
        <w:rPr>
          <w:rStyle w:val="Emphasis"/>
          <w:b w:val="0"/>
          <w:bCs/>
          <w:i w:val="0"/>
          <w:iCs w:val="0"/>
        </w:rPr>
      </w:pPr>
      <w:r>
        <w:rPr>
          <w:rStyle w:val="Emphasis"/>
          <w:b w:val="0"/>
          <w:bCs/>
          <w:i w:val="0"/>
          <w:iCs w:val="0"/>
        </w:rPr>
        <w:t xml:space="preserve">The Archives holds records from various privately owned hospitals </w:t>
      </w:r>
      <w:r w:rsidR="0044076C">
        <w:rPr>
          <w:rStyle w:val="Emphasis"/>
          <w:b w:val="0"/>
          <w:bCs/>
          <w:i w:val="0"/>
          <w:iCs w:val="0"/>
        </w:rPr>
        <w:t>that have been closed</w:t>
      </w:r>
      <w:r w:rsidR="005C22B4">
        <w:rPr>
          <w:rStyle w:val="Emphasis"/>
          <w:b w:val="0"/>
          <w:bCs/>
          <w:i w:val="0"/>
          <w:iCs w:val="0"/>
        </w:rPr>
        <w:t xml:space="preserve">: </w:t>
      </w:r>
    </w:p>
    <w:p w14:paraId="683CAE9D" w14:textId="77777777" w:rsidR="005C22B4" w:rsidRDefault="005C22B4" w:rsidP="00871E6C">
      <w:pPr>
        <w:pStyle w:val="HeadingAONest1"/>
        <w:rPr>
          <w:rStyle w:val="Emphasis"/>
          <w:b w:val="0"/>
          <w:bCs/>
          <w:i w:val="0"/>
          <w:iCs w:val="0"/>
        </w:rPr>
      </w:pPr>
    </w:p>
    <w:p w14:paraId="4448E51F" w14:textId="4940BBDB" w:rsidR="005C22B4" w:rsidRDefault="00DF0C9C" w:rsidP="10479462">
      <w:pPr>
        <w:pStyle w:val="HeadingAONest1"/>
        <w:rPr>
          <w:rStyle w:val="Emphasis"/>
          <w:b w:val="0"/>
          <w:i w:val="0"/>
          <w:iCs w:val="0"/>
        </w:rPr>
      </w:pPr>
      <w:hyperlink r:id="rId17">
        <w:r w:rsidR="00871E6C" w:rsidRPr="10479462">
          <w:rPr>
            <w:rStyle w:val="Hyperlink"/>
            <w:b w:val="0"/>
          </w:rPr>
          <w:t xml:space="preserve">Click here to access </w:t>
        </w:r>
        <w:r w:rsidR="000870F9" w:rsidRPr="10479462">
          <w:rPr>
            <w:rStyle w:val="Hyperlink"/>
            <w:b w:val="0"/>
          </w:rPr>
          <w:t>the online description for</w:t>
        </w:r>
        <w:r w:rsidR="00192803" w:rsidRPr="10479462">
          <w:rPr>
            <w:rStyle w:val="Hyperlink"/>
            <w:b w:val="0"/>
          </w:rPr>
          <w:t xml:space="preserve"> </w:t>
        </w:r>
        <w:r w:rsidR="00033C2D" w:rsidRPr="10479462">
          <w:rPr>
            <w:rStyle w:val="Hyperlink"/>
            <w:b w:val="0"/>
          </w:rPr>
          <w:t>p</w:t>
        </w:r>
        <w:r w:rsidR="00192803" w:rsidRPr="10479462">
          <w:rPr>
            <w:rStyle w:val="Hyperlink"/>
            <w:b w:val="0"/>
          </w:rPr>
          <w:t>atients’ medical records from closed private hospitals</w:t>
        </w:r>
        <w:r w:rsidR="00033C2D" w:rsidRPr="10479462">
          <w:rPr>
            <w:rStyle w:val="Hyperlink"/>
            <w:b w:val="0"/>
          </w:rPr>
          <w:t xml:space="preserve"> (RG 10-232, 1949</w:t>
        </w:r>
        <w:r w:rsidR="00F73CD9" w:rsidRPr="10479462">
          <w:rPr>
            <w:rStyle w:val="Hyperlink"/>
            <w:b w:val="0"/>
          </w:rPr>
          <w:t xml:space="preserve"> to </w:t>
        </w:r>
        <w:r w:rsidR="00033C2D" w:rsidRPr="10479462">
          <w:rPr>
            <w:rStyle w:val="Hyperlink"/>
            <w:b w:val="0"/>
          </w:rPr>
          <w:t>2002).</w:t>
        </w:r>
      </w:hyperlink>
      <w:r w:rsidR="00033C2D" w:rsidRPr="10479462">
        <w:rPr>
          <w:rStyle w:val="Emphasis"/>
          <w:b w:val="0"/>
          <w:i w:val="0"/>
          <w:iCs w:val="0"/>
        </w:rPr>
        <w:t xml:space="preserve"> </w:t>
      </w:r>
    </w:p>
    <w:p w14:paraId="62385519" w14:textId="4E7F0B04" w:rsidR="005C22B4" w:rsidRDefault="005C22B4" w:rsidP="00871E6C">
      <w:pPr>
        <w:pStyle w:val="HeadingAONest1"/>
        <w:rPr>
          <w:rStyle w:val="Emphasis"/>
          <w:b w:val="0"/>
          <w:bCs/>
          <w:i w:val="0"/>
          <w:iCs w:val="0"/>
        </w:rPr>
      </w:pPr>
    </w:p>
    <w:p w14:paraId="7AD6779C" w14:textId="27BD8621" w:rsidR="005C22B4" w:rsidRPr="005C22B4" w:rsidRDefault="00DF0C9C" w:rsidP="10479462">
      <w:pPr>
        <w:pStyle w:val="HeadingAONest1"/>
        <w:rPr>
          <w:b w:val="0"/>
        </w:rPr>
      </w:pPr>
      <w:hyperlink r:id="rId18">
        <w:r w:rsidR="005C22B4" w:rsidRPr="10479462">
          <w:rPr>
            <w:rStyle w:val="Hyperlink"/>
            <w:b w:val="0"/>
          </w:rPr>
          <w:t xml:space="preserve">Click here to access the online description for </w:t>
        </w:r>
        <w:r w:rsidR="00250303" w:rsidRPr="10479462">
          <w:rPr>
            <w:rStyle w:val="Hyperlink"/>
            <w:b w:val="0"/>
          </w:rPr>
          <w:t>regional offices hospital and related programs operational records</w:t>
        </w:r>
        <w:r w:rsidR="00F33EC7" w:rsidRPr="10479462">
          <w:rPr>
            <w:rStyle w:val="Hyperlink"/>
            <w:b w:val="0"/>
          </w:rPr>
          <w:t xml:space="preserve">, which includes patient files (RG 10-386, </w:t>
        </w:r>
        <w:r w:rsidR="00706142" w:rsidRPr="10479462">
          <w:rPr>
            <w:rStyle w:val="Hyperlink"/>
            <w:b w:val="0"/>
          </w:rPr>
          <w:t>1965</w:t>
        </w:r>
        <w:r w:rsidR="00F73CD9" w:rsidRPr="10479462">
          <w:rPr>
            <w:rStyle w:val="Hyperlink"/>
            <w:b w:val="0"/>
          </w:rPr>
          <w:t xml:space="preserve"> to </w:t>
        </w:r>
        <w:r w:rsidR="00706142" w:rsidRPr="10479462">
          <w:rPr>
            <w:rStyle w:val="Hyperlink"/>
            <w:b w:val="0"/>
          </w:rPr>
          <w:t>2000).</w:t>
        </w:r>
      </w:hyperlink>
      <w:r w:rsidR="00706142" w:rsidRPr="10479462">
        <w:rPr>
          <w:rStyle w:val="Emphasis"/>
          <w:b w:val="0"/>
          <w:i w:val="0"/>
          <w:iCs w:val="0"/>
        </w:rPr>
        <w:t xml:space="preserve"> </w:t>
      </w:r>
    </w:p>
    <w:p w14:paraId="0DA9934C" w14:textId="051DDA20" w:rsidR="008B0795" w:rsidRPr="00544FA4" w:rsidRDefault="008B0795" w:rsidP="0050489F">
      <w:pPr>
        <w:pStyle w:val="HeadingAONest1"/>
        <w:rPr>
          <w:rStyle w:val="Emphasis"/>
          <w:b w:val="0"/>
          <w:bCs/>
          <w:i w:val="0"/>
          <w:iCs w:val="0"/>
        </w:rPr>
      </w:pPr>
    </w:p>
    <w:p w14:paraId="74986797" w14:textId="77777777" w:rsidR="008B0795" w:rsidRDefault="008B0795" w:rsidP="0050489F">
      <w:pPr>
        <w:pStyle w:val="HeadingAONest1"/>
        <w:rPr>
          <w:rStyle w:val="Emphasis"/>
          <w:i w:val="0"/>
          <w:iCs w:val="0"/>
        </w:rPr>
      </w:pPr>
    </w:p>
    <w:p w14:paraId="045EE9CD" w14:textId="692CBE96" w:rsidR="006B74EE" w:rsidRPr="0050489F" w:rsidRDefault="00946ECA" w:rsidP="0050489F">
      <w:pPr>
        <w:pStyle w:val="HeadingAONest1"/>
        <w:rPr>
          <w:rStyle w:val="Emphasis"/>
          <w:i w:val="0"/>
          <w:iCs w:val="0"/>
        </w:rPr>
      </w:pPr>
      <w:r w:rsidRPr="0050489F">
        <w:rPr>
          <w:rStyle w:val="Emphasis"/>
          <w:i w:val="0"/>
          <w:iCs w:val="0"/>
        </w:rPr>
        <w:t>Psychiatric Hospitals</w:t>
      </w:r>
      <w:bookmarkEnd w:id="14"/>
    </w:p>
    <w:p w14:paraId="483BFF44" w14:textId="77777777" w:rsidR="006B74EE" w:rsidRDefault="006B74EE" w:rsidP="00343A3B">
      <w:pPr>
        <w:rPr>
          <w:b/>
        </w:rPr>
      </w:pPr>
    </w:p>
    <w:p w14:paraId="40BCAA78" w14:textId="77777777" w:rsidR="008E73AF" w:rsidRDefault="008E73AF" w:rsidP="00343A3B">
      <w:pPr>
        <w:rPr>
          <w:bCs/>
        </w:rPr>
      </w:pPr>
      <w:r>
        <w:t>P</w:t>
      </w:r>
      <w:r w:rsidRPr="00343A3B">
        <w:t>atient records</w:t>
      </w:r>
      <w:r>
        <w:t xml:space="preserve"> from psychiatric hospitals</w:t>
      </w:r>
      <w:r w:rsidRPr="00343A3B">
        <w:t xml:space="preserve"> may include case files,</w:t>
      </w:r>
      <w:r>
        <w:t xml:space="preserve"> casebooks,</w:t>
      </w:r>
      <w:r w:rsidRPr="00343A3B">
        <w:t xml:space="preserve"> admission registers and discharge registers.</w:t>
      </w:r>
    </w:p>
    <w:p w14:paraId="20E4A479" w14:textId="77777777" w:rsidR="008E73AF" w:rsidRDefault="008E73AF" w:rsidP="00343A3B">
      <w:pPr>
        <w:rPr>
          <w:bCs/>
        </w:rPr>
      </w:pPr>
    </w:p>
    <w:p w14:paraId="7E86787D" w14:textId="022882C3" w:rsidR="004A5DCE" w:rsidRDefault="004A5DCE" w:rsidP="00343A3B">
      <w:pPr>
        <w:rPr>
          <w:bCs/>
        </w:rPr>
      </w:pPr>
      <w:r>
        <w:rPr>
          <w:bCs/>
        </w:rPr>
        <w:t xml:space="preserve">Click on the name of a </w:t>
      </w:r>
      <w:r w:rsidR="003A2F59">
        <w:rPr>
          <w:bCs/>
        </w:rPr>
        <w:t>p</w:t>
      </w:r>
      <w:r>
        <w:rPr>
          <w:bCs/>
        </w:rPr>
        <w:t xml:space="preserve">sychiatric </w:t>
      </w:r>
      <w:r w:rsidR="003A2F59">
        <w:rPr>
          <w:bCs/>
        </w:rPr>
        <w:t>h</w:t>
      </w:r>
      <w:r>
        <w:rPr>
          <w:bCs/>
        </w:rPr>
        <w:t>ospital in the table below to access its record creator description. You can find a list of all record series created by the hospital at the bottom of the description page.</w:t>
      </w:r>
    </w:p>
    <w:p w14:paraId="07C95F01" w14:textId="77777777" w:rsidR="004A5DCE" w:rsidRDefault="004A5DCE" w:rsidP="00343A3B">
      <w:pPr>
        <w:rPr>
          <w:bCs/>
        </w:rPr>
      </w:pPr>
    </w:p>
    <w:p w14:paraId="534E6C20" w14:textId="11504C3B" w:rsidR="004A5DCE" w:rsidRPr="008E73AF" w:rsidRDefault="004A5DCE" w:rsidP="4D11394C">
      <w:r>
        <w:lastRenderedPageBreak/>
        <w:t xml:space="preserve">You can also access the record creator descriptions by searching our </w:t>
      </w:r>
      <w:r w:rsidR="39F3D6D9">
        <w:t>Archives and Information Management System (AIMS), “Archives Repository”</w:t>
      </w:r>
      <w:r w:rsidR="1B749A7D">
        <w:t xml:space="preserve">, </w:t>
      </w:r>
      <w:r w:rsidR="4F6DE569">
        <w:t xml:space="preserve">Advance Search </w:t>
      </w:r>
      <w:r w:rsidR="26311EE7">
        <w:t>for patient records and other types of records</w:t>
      </w:r>
      <w:r w:rsidR="0456C469">
        <w:t>,</w:t>
      </w:r>
      <w:r w:rsidR="26311EE7">
        <w:t xml:space="preserve"> </w:t>
      </w:r>
      <w:r w:rsidR="4F6DE569">
        <w:t xml:space="preserve">or </w:t>
      </w:r>
      <w:r w:rsidR="77E384F8">
        <w:t xml:space="preserve">an </w:t>
      </w:r>
      <w:r w:rsidR="4F6DE569">
        <w:t>Organization Search</w:t>
      </w:r>
      <w:r>
        <w:t xml:space="preserve"> for the name of the hospital. The Archives </w:t>
      </w:r>
      <w:r w:rsidR="001DF609">
        <w:t>and Information Management System (AIMS), “Archives Repository”</w:t>
      </w:r>
      <w:r>
        <w:t xml:space="preserve"> can be found in the “Accessing Our Collections” section of our website.</w:t>
      </w:r>
    </w:p>
    <w:p w14:paraId="0296DB66" w14:textId="77777777" w:rsidR="004A5DCE" w:rsidRDefault="004A5DCE" w:rsidP="00343A3B">
      <w:pPr>
        <w:rPr>
          <w:b/>
        </w:rPr>
      </w:pPr>
    </w:p>
    <w:tbl>
      <w:tblPr>
        <w:tblStyle w:val="TableGrid"/>
        <w:tblW w:w="0" w:type="auto"/>
        <w:tblLook w:val="04A0" w:firstRow="1" w:lastRow="0" w:firstColumn="1" w:lastColumn="0" w:noHBand="0" w:noVBand="1"/>
        <w:tblCaption w:val="Psychiatric Hospital Records"/>
        <w:tblDescription w:val="This table lists psychiatric hospitals whose records are held by the Archives of Ontario. It lists the names of the psychiatric hospitals and provides a link to their online record creator descriptions. It also provides a date range of the patient records available from each institution."/>
      </w:tblPr>
      <w:tblGrid>
        <w:gridCol w:w="5387"/>
        <w:gridCol w:w="3963"/>
      </w:tblGrid>
      <w:tr w:rsidR="006B74EE" w14:paraId="21345195" w14:textId="77777777" w:rsidTr="4D11394C">
        <w:tc>
          <w:tcPr>
            <w:tcW w:w="5508" w:type="dxa"/>
          </w:tcPr>
          <w:p w14:paraId="706B8E60" w14:textId="77777777" w:rsidR="006B74EE" w:rsidRPr="006B74EE" w:rsidRDefault="006B74EE" w:rsidP="004A5DCE">
            <w:pPr>
              <w:jc w:val="center"/>
              <w:rPr>
                <w:b/>
              </w:rPr>
            </w:pPr>
            <w:r w:rsidRPr="006B74EE">
              <w:rPr>
                <w:b/>
              </w:rPr>
              <w:t>Psychiatric Hospital</w:t>
            </w:r>
          </w:p>
        </w:tc>
        <w:tc>
          <w:tcPr>
            <w:tcW w:w="4068" w:type="dxa"/>
          </w:tcPr>
          <w:p w14:paraId="6941ED2A" w14:textId="77777777" w:rsidR="006B74EE" w:rsidRDefault="006B74EE" w:rsidP="004A5DCE">
            <w:pPr>
              <w:jc w:val="center"/>
              <w:rPr>
                <w:b/>
              </w:rPr>
            </w:pPr>
            <w:r>
              <w:rPr>
                <w:b/>
              </w:rPr>
              <w:t>Date range of</w:t>
            </w:r>
            <w:r w:rsidR="004A5DCE">
              <w:rPr>
                <w:b/>
              </w:rPr>
              <w:t xml:space="preserve"> patient</w:t>
            </w:r>
            <w:r>
              <w:rPr>
                <w:b/>
              </w:rPr>
              <w:t xml:space="preserve"> records</w:t>
            </w:r>
          </w:p>
        </w:tc>
      </w:tr>
      <w:tr w:rsidR="006B74EE" w14:paraId="00D26EE3" w14:textId="77777777" w:rsidTr="4D11394C">
        <w:tc>
          <w:tcPr>
            <w:tcW w:w="5508" w:type="dxa"/>
          </w:tcPr>
          <w:p w14:paraId="6F2A7520" w14:textId="7187C0D1" w:rsidR="006B74EE" w:rsidRPr="006B74EE" w:rsidRDefault="00DF0C9C" w:rsidP="006B74EE">
            <w:hyperlink r:id="rId19">
              <w:r w:rsidR="006B74EE" w:rsidRPr="4D11394C">
                <w:rPr>
                  <w:rStyle w:val="Hyperlink"/>
                </w:rPr>
                <w:t>Brockville Psychiatric Hospital</w:t>
              </w:r>
            </w:hyperlink>
          </w:p>
        </w:tc>
        <w:tc>
          <w:tcPr>
            <w:tcW w:w="4068" w:type="dxa"/>
          </w:tcPr>
          <w:p w14:paraId="4ADC4F13" w14:textId="796D8B5C" w:rsidR="006B74EE" w:rsidRPr="004A5DCE" w:rsidRDefault="004A5DCE" w:rsidP="10479462">
            <w:pPr>
              <w:jc w:val="center"/>
            </w:pPr>
            <w:r>
              <w:t>1894</w:t>
            </w:r>
            <w:r w:rsidR="254BC33E">
              <w:t xml:space="preserve"> to </w:t>
            </w:r>
            <w:r w:rsidR="7C750C3B">
              <w:t>1982</w:t>
            </w:r>
          </w:p>
        </w:tc>
      </w:tr>
      <w:tr w:rsidR="006B74EE" w14:paraId="0FBDEC8E" w14:textId="77777777" w:rsidTr="4D11394C">
        <w:tc>
          <w:tcPr>
            <w:tcW w:w="5508" w:type="dxa"/>
          </w:tcPr>
          <w:p w14:paraId="23F4ABEB" w14:textId="067D7F18" w:rsidR="006B74EE" w:rsidRPr="006B74EE" w:rsidRDefault="00DF0C9C" w:rsidP="006B74EE">
            <w:hyperlink r:id="rId20">
              <w:r w:rsidR="006B74EE" w:rsidRPr="10479462">
                <w:rPr>
                  <w:rStyle w:val="Hyperlink"/>
                </w:rPr>
                <w:t>Goderich Psychiatric Hospital</w:t>
              </w:r>
            </w:hyperlink>
          </w:p>
        </w:tc>
        <w:tc>
          <w:tcPr>
            <w:tcW w:w="4068" w:type="dxa"/>
          </w:tcPr>
          <w:p w14:paraId="7C742BB6" w14:textId="269BC4B4" w:rsidR="006B74EE" w:rsidRPr="004A5DCE" w:rsidRDefault="004A5DCE" w:rsidP="004A5DCE">
            <w:pPr>
              <w:jc w:val="center"/>
            </w:pPr>
            <w:r>
              <w:t>196</w:t>
            </w:r>
            <w:r w:rsidR="34AC5920">
              <w:t>2</w:t>
            </w:r>
            <w:r w:rsidR="254BC33E">
              <w:t xml:space="preserve"> to </w:t>
            </w:r>
            <w:r>
              <w:t>1976</w:t>
            </w:r>
          </w:p>
        </w:tc>
      </w:tr>
      <w:tr w:rsidR="006B74EE" w14:paraId="100836B8" w14:textId="77777777" w:rsidTr="4D11394C">
        <w:tc>
          <w:tcPr>
            <w:tcW w:w="5508" w:type="dxa"/>
          </w:tcPr>
          <w:p w14:paraId="0428B006" w14:textId="67DF7DB2" w:rsidR="006B74EE" w:rsidRDefault="00DF0C9C" w:rsidP="10479462">
            <w:pPr>
              <w:rPr>
                <w:b/>
                <w:bCs/>
              </w:rPr>
            </w:pPr>
            <w:hyperlink r:id="rId21">
              <w:r w:rsidR="006B74EE" w:rsidRPr="4D11394C">
                <w:rPr>
                  <w:rStyle w:val="Hyperlink"/>
                </w:rPr>
                <w:t>Hamilton Psychiatric Hospital</w:t>
              </w:r>
            </w:hyperlink>
          </w:p>
        </w:tc>
        <w:tc>
          <w:tcPr>
            <w:tcW w:w="4068" w:type="dxa"/>
          </w:tcPr>
          <w:p w14:paraId="27F57EA5" w14:textId="2D7FF765" w:rsidR="006B74EE" w:rsidRPr="004A5DCE" w:rsidRDefault="004A5DCE" w:rsidP="004A5DCE">
            <w:pPr>
              <w:jc w:val="center"/>
            </w:pPr>
            <w:r>
              <w:t>18</w:t>
            </w:r>
            <w:r w:rsidR="10CC4DAE">
              <w:t>33</w:t>
            </w:r>
            <w:r w:rsidR="254BC33E">
              <w:t xml:space="preserve"> to </w:t>
            </w:r>
            <w:r>
              <w:t>2013</w:t>
            </w:r>
          </w:p>
        </w:tc>
      </w:tr>
      <w:tr w:rsidR="006B74EE" w14:paraId="04D09D9E" w14:textId="77777777" w:rsidTr="4D11394C">
        <w:tc>
          <w:tcPr>
            <w:tcW w:w="5508" w:type="dxa"/>
          </w:tcPr>
          <w:p w14:paraId="2627DBDB" w14:textId="240F95F0" w:rsidR="006B74EE" w:rsidRDefault="00DF0C9C" w:rsidP="10479462">
            <w:pPr>
              <w:rPr>
                <w:b/>
                <w:bCs/>
              </w:rPr>
            </w:pPr>
            <w:hyperlink r:id="rId22">
              <w:r w:rsidR="006B74EE" w:rsidRPr="10479462">
                <w:rPr>
                  <w:rStyle w:val="Hyperlink"/>
                </w:rPr>
                <w:t>Kingston Psychiatric Hospital</w:t>
              </w:r>
            </w:hyperlink>
          </w:p>
        </w:tc>
        <w:tc>
          <w:tcPr>
            <w:tcW w:w="4068" w:type="dxa"/>
          </w:tcPr>
          <w:p w14:paraId="622A1E13" w14:textId="14A4084A" w:rsidR="006B74EE" w:rsidRPr="004A5DCE" w:rsidRDefault="004A5DCE" w:rsidP="004A5DCE">
            <w:pPr>
              <w:jc w:val="center"/>
              <w:rPr>
                <w:bCs/>
              </w:rPr>
            </w:pPr>
            <w:r w:rsidRPr="004A5DCE">
              <w:rPr>
                <w:bCs/>
              </w:rPr>
              <w:t>1855</w:t>
            </w:r>
            <w:r w:rsidR="00510C3F">
              <w:rPr>
                <w:bCs/>
              </w:rPr>
              <w:t xml:space="preserve"> to </w:t>
            </w:r>
            <w:r w:rsidRPr="004A5DCE">
              <w:rPr>
                <w:bCs/>
              </w:rPr>
              <w:t>1997</w:t>
            </w:r>
          </w:p>
        </w:tc>
      </w:tr>
      <w:tr w:rsidR="006B74EE" w14:paraId="088F047F" w14:textId="77777777" w:rsidTr="4D11394C">
        <w:tc>
          <w:tcPr>
            <w:tcW w:w="5508" w:type="dxa"/>
          </w:tcPr>
          <w:p w14:paraId="523B5A4A" w14:textId="3DC166AF" w:rsidR="006B74EE" w:rsidRPr="006B74EE" w:rsidRDefault="00DF0C9C" w:rsidP="006B74EE">
            <w:hyperlink r:id="rId23">
              <w:r w:rsidR="006B74EE" w:rsidRPr="10479462">
                <w:rPr>
                  <w:rStyle w:val="Hyperlink"/>
                </w:rPr>
                <w:t>London Psychiatric Hospital</w:t>
              </w:r>
            </w:hyperlink>
          </w:p>
        </w:tc>
        <w:tc>
          <w:tcPr>
            <w:tcW w:w="4068" w:type="dxa"/>
          </w:tcPr>
          <w:p w14:paraId="4A03A2F2" w14:textId="1ED1DD01" w:rsidR="006B74EE" w:rsidRPr="004A5DCE" w:rsidRDefault="004A5DCE" w:rsidP="004A5DCE">
            <w:pPr>
              <w:jc w:val="center"/>
              <w:rPr>
                <w:bCs/>
              </w:rPr>
            </w:pPr>
            <w:r w:rsidRPr="004A5DCE">
              <w:rPr>
                <w:bCs/>
              </w:rPr>
              <w:t>1867</w:t>
            </w:r>
            <w:r w:rsidR="00510C3F">
              <w:rPr>
                <w:bCs/>
              </w:rPr>
              <w:t xml:space="preserve"> to </w:t>
            </w:r>
            <w:r w:rsidRPr="004A5DCE">
              <w:rPr>
                <w:bCs/>
              </w:rPr>
              <w:t>1996</w:t>
            </w:r>
          </w:p>
        </w:tc>
      </w:tr>
      <w:tr w:rsidR="006B74EE" w14:paraId="23471CEB" w14:textId="77777777" w:rsidTr="4D11394C">
        <w:tc>
          <w:tcPr>
            <w:tcW w:w="5508" w:type="dxa"/>
          </w:tcPr>
          <w:p w14:paraId="71AC22CC" w14:textId="4CAA6008" w:rsidR="006B74EE" w:rsidRPr="006B74EE" w:rsidRDefault="00DF0C9C" w:rsidP="006B74EE">
            <w:hyperlink r:id="rId24">
              <w:r w:rsidR="006B74EE" w:rsidRPr="10479462">
                <w:rPr>
                  <w:rStyle w:val="Hyperlink"/>
                </w:rPr>
                <w:t>Lakeshore Psychiatric Hospital</w:t>
              </w:r>
            </w:hyperlink>
          </w:p>
        </w:tc>
        <w:tc>
          <w:tcPr>
            <w:tcW w:w="4068" w:type="dxa"/>
          </w:tcPr>
          <w:p w14:paraId="73BFE1D2" w14:textId="65C6ACFE" w:rsidR="006B74EE" w:rsidRPr="004A5DCE" w:rsidRDefault="004A5DCE" w:rsidP="004A5DCE">
            <w:pPr>
              <w:jc w:val="center"/>
              <w:rPr>
                <w:bCs/>
              </w:rPr>
            </w:pPr>
            <w:r w:rsidRPr="004A5DCE">
              <w:rPr>
                <w:bCs/>
              </w:rPr>
              <w:t>1890</w:t>
            </w:r>
            <w:r w:rsidR="00510C3F">
              <w:rPr>
                <w:bCs/>
              </w:rPr>
              <w:t xml:space="preserve"> to </w:t>
            </w:r>
            <w:r w:rsidRPr="004A5DCE">
              <w:rPr>
                <w:bCs/>
              </w:rPr>
              <w:t>1964</w:t>
            </w:r>
          </w:p>
        </w:tc>
      </w:tr>
      <w:tr w:rsidR="006B74EE" w14:paraId="5BB55E98" w14:textId="77777777" w:rsidTr="4D11394C">
        <w:tc>
          <w:tcPr>
            <w:tcW w:w="5508" w:type="dxa"/>
          </w:tcPr>
          <w:p w14:paraId="7A2D1EF0" w14:textId="75D5F08A" w:rsidR="006B74EE" w:rsidRDefault="00DF0C9C" w:rsidP="006B74EE">
            <w:pPr>
              <w:tabs>
                <w:tab w:val="left" w:pos="3825"/>
              </w:tabs>
            </w:pPr>
            <w:hyperlink r:id="rId25">
              <w:r w:rsidR="006B74EE" w:rsidRPr="10479462">
                <w:rPr>
                  <w:rStyle w:val="Hyperlink"/>
                </w:rPr>
                <w:t>North Bay Psychiatric Hospital</w:t>
              </w:r>
            </w:hyperlink>
          </w:p>
        </w:tc>
        <w:tc>
          <w:tcPr>
            <w:tcW w:w="4068" w:type="dxa"/>
          </w:tcPr>
          <w:p w14:paraId="3008C68A" w14:textId="5A372749" w:rsidR="006B74EE" w:rsidRPr="004A5DCE" w:rsidRDefault="004A5DCE" w:rsidP="004A5DCE">
            <w:pPr>
              <w:jc w:val="center"/>
              <w:rPr>
                <w:bCs/>
              </w:rPr>
            </w:pPr>
            <w:r w:rsidRPr="004A5DCE">
              <w:rPr>
                <w:bCs/>
              </w:rPr>
              <w:t>1921</w:t>
            </w:r>
            <w:r w:rsidR="00510C3F">
              <w:rPr>
                <w:bCs/>
              </w:rPr>
              <w:t xml:space="preserve"> to </w:t>
            </w:r>
            <w:r w:rsidRPr="004A5DCE">
              <w:rPr>
                <w:bCs/>
              </w:rPr>
              <w:t>2003</w:t>
            </w:r>
          </w:p>
        </w:tc>
      </w:tr>
      <w:tr w:rsidR="00016735" w14:paraId="481C5233" w14:textId="77777777" w:rsidTr="4D11394C">
        <w:tc>
          <w:tcPr>
            <w:tcW w:w="5508" w:type="dxa"/>
          </w:tcPr>
          <w:p w14:paraId="57FACB7A" w14:textId="340CDDE7" w:rsidR="00016735" w:rsidRDefault="00DF0C9C" w:rsidP="006B74EE">
            <w:pPr>
              <w:tabs>
                <w:tab w:val="left" w:pos="3825"/>
              </w:tabs>
            </w:pPr>
            <w:hyperlink r:id="rId26">
              <w:r w:rsidR="240E00B1" w:rsidRPr="10479462">
                <w:rPr>
                  <w:rStyle w:val="Hyperlink"/>
                </w:rPr>
                <w:t>Penetanguishene Mental Health Centre</w:t>
              </w:r>
            </w:hyperlink>
          </w:p>
        </w:tc>
        <w:tc>
          <w:tcPr>
            <w:tcW w:w="4068" w:type="dxa"/>
          </w:tcPr>
          <w:p w14:paraId="4B5CF47E" w14:textId="5F10DD1F" w:rsidR="00016735" w:rsidRPr="004A5DCE" w:rsidRDefault="0081728E" w:rsidP="004A5DCE">
            <w:pPr>
              <w:jc w:val="center"/>
              <w:rPr>
                <w:bCs/>
              </w:rPr>
            </w:pPr>
            <w:r>
              <w:rPr>
                <w:bCs/>
              </w:rPr>
              <w:t>1902</w:t>
            </w:r>
            <w:r w:rsidR="00510C3F">
              <w:rPr>
                <w:bCs/>
              </w:rPr>
              <w:t xml:space="preserve"> to </w:t>
            </w:r>
            <w:r>
              <w:rPr>
                <w:bCs/>
              </w:rPr>
              <w:t>2008</w:t>
            </w:r>
          </w:p>
        </w:tc>
      </w:tr>
      <w:tr w:rsidR="00016735" w14:paraId="4578AD5F" w14:textId="77777777" w:rsidTr="4D11394C">
        <w:tc>
          <w:tcPr>
            <w:tcW w:w="5508" w:type="dxa"/>
          </w:tcPr>
          <w:p w14:paraId="018A52DC" w14:textId="24D8269B" w:rsidR="00016735" w:rsidRDefault="00DF0C9C" w:rsidP="10479462">
            <w:pPr>
              <w:rPr>
                <w:b/>
                <w:bCs/>
              </w:rPr>
            </w:pPr>
            <w:hyperlink r:id="rId27">
              <w:r w:rsidR="240E00B1" w:rsidRPr="10479462">
                <w:rPr>
                  <w:rStyle w:val="Hyperlink"/>
                </w:rPr>
                <w:t>Queen Street Mental Health Centre</w:t>
              </w:r>
            </w:hyperlink>
          </w:p>
        </w:tc>
        <w:tc>
          <w:tcPr>
            <w:tcW w:w="4068" w:type="dxa"/>
          </w:tcPr>
          <w:p w14:paraId="32997DB7" w14:textId="01A25705" w:rsidR="00016735" w:rsidRPr="004A5DCE" w:rsidRDefault="008E73AF" w:rsidP="004A5DCE">
            <w:pPr>
              <w:jc w:val="center"/>
              <w:rPr>
                <w:bCs/>
              </w:rPr>
            </w:pPr>
            <w:r>
              <w:rPr>
                <w:bCs/>
              </w:rPr>
              <w:t>1841</w:t>
            </w:r>
            <w:r w:rsidR="00510C3F">
              <w:rPr>
                <w:bCs/>
              </w:rPr>
              <w:t xml:space="preserve"> to </w:t>
            </w:r>
            <w:r>
              <w:rPr>
                <w:bCs/>
              </w:rPr>
              <w:t>1986</w:t>
            </w:r>
          </w:p>
        </w:tc>
      </w:tr>
      <w:tr w:rsidR="00016735" w14:paraId="1C8DA137" w14:textId="77777777" w:rsidTr="4D11394C">
        <w:trPr>
          <w:trHeight w:val="70"/>
        </w:trPr>
        <w:tc>
          <w:tcPr>
            <w:tcW w:w="5508" w:type="dxa"/>
          </w:tcPr>
          <w:p w14:paraId="419FFD53" w14:textId="0A253FE4" w:rsidR="00016735" w:rsidRDefault="00DF0C9C" w:rsidP="00016735">
            <w:hyperlink r:id="rId28">
              <w:r w:rsidR="240E00B1" w:rsidRPr="10479462">
                <w:rPr>
                  <w:rStyle w:val="Hyperlink"/>
                </w:rPr>
                <w:t>St. Thomas Psychiatric Hospital</w:t>
              </w:r>
            </w:hyperlink>
          </w:p>
        </w:tc>
        <w:tc>
          <w:tcPr>
            <w:tcW w:w="4068" w:type="dxa"/>
          </w:tcPr>
          <w:p w14:paraId="31C63936" w14:textId="02EAF2EC" w:rsidR="00016735" w:rsidRPr="004A5DCE" w:rsidRDefault="008E73AF" w:rsidP="004A5DCE">
            <w:pPr>
              <w:jc w:val="center"/>
              <w:rPr>
                <w:bCs/>
              </w:rPr>
            </w:pPr>
            <w:r>
              <w:rPr>
                <w:bCs/>
              </w:rPr>
              <w:t>1939</w:t>
            </w:r>
            <w:r w:rsidR="00510C3F">
              <w:rPr>
                <w:bCs/>
              </w:rPr>
              <w:t xml:space="preserve"> to </w:t>
            </w:r>
            <w:r>
              <w:rPr>
                <w:bCs/>
              </w:rPr>
              <w:t>1975</w:t>
            </w:r>
          </w:p>
        </w:tc>
      </w:tr>
      <w:tr w:rsidR="00016735" w14:paraId="568DF5B1" w14:textId="77777777" w:rsidTr="4D11394C">
        <w:tc>
          <w:tcPr>
            <w:tcW w:w="5508" w:type="dxa"/>
          </w:tcPr>
          <w:p w14:paraId="006E713C" w14:textId="73C845EC" w:rsidR="00016735" w:rsidRPr="006B74EE" w:rsidRDefault="00DF0C9C" w:rsidP="00016735">
            <w:hyperlink r:id="rId29">
              <w:r w:rsidR="240E00B1" w:rsidRPr="10479462">
                <w:rPr>
                  <w:rStyle w:val="Hyperlink"/>
                </w:rPr>
                <w:t>Whitby Psychiatric Hospital</w:t>
              </w:r>
            </w:hyperlink>
          </w:p>
        </w:tc>
        <w:tc>
          <w:tcPr>
            <w:tcW w:w="4068" w:type="dxa"/>
          </w:tcPr>
          <w:p w14:paraId="27FAAB64" w14:textId="183DEB91" w:rsidR="00016735" w:rsidRPr="004A5DCE" w:rsidRDefault="008E73AF" w:rsidP="004A5DCE">
            <w:pPr>
              <w:jc w:val="center"/>
              <w:rPr>
                <w:bCs/>
              </w:rPr>
            </w:pPr>
            <w:r>
              <w:rPr>
                <w:bCs/>
              </w:rPr>
              <w:t>1920</w:t>
            </w:r>
            <w:r w:rsidR="00510C3F">
              <w:rPr>
                <w:bCs/>
              </w:rPr>
              <w:t xml:space="preserve"> to </w:t>
            </w:r>
            <w:r>
              <w:rPr>
                <w:bCs/>
              </w:rPr>
              <w:t>2003</w:t>
            </w:r>
          </w:p>
        </w:tc>
      </w:tr>
    </w:tbl>
    <w:p w14:paraId="02F0A168" w14:textId="5B4917F6" w:rsidR="007A622A" w:rsidRDefault="00946ECA" w:rsidP="00946ECA">
      <w:pPr>
        <w:rPr>
          <w:bCs/>
        </w:rPr>
      </w:pPr>
      <w:r>
        <w:rPr>
          <w:bCs/>
        </w:rPr>
        <w:t xml:space="preserve"> </w:t>
      </w:r>
    </w:p>
    <w:p w14:paraId="646CB459" w14:textId="4D0679E1" w:rsidR="007A622A" w:rsidRDefault="008B65CD" w:rsidP="00946ECA">
      <w:r>
        <w:t>The Psych</w:t>
      </w:r>
      <w:r w:rsidR="003E783A">
        <w:t>i</w:t>
      </w:r>
      <w:r>
        <w:t xml:space="preserve">atric In-Patients Master Index Cards (RG 10-320) were created by the Office of the Inspector of Prisons and Public Charities and its successors. </w:t>
      </w:r>
      <w:r w:rsidR="002208A6">
        <w:t>These m</w:t>
      </w:r>
      <w:r>
        <w:t xml:space="preserve">aster index cards were created and maintained for every patient admitted to a psychiatric hospital in </w:t>
      </w:r>
      <w:r w:rsidR="000F5379">
        <w:t>Ontario</w:t>
      </w:r>
      <w:r w:rsidR="002208A6">
        <w:t xml:space="preserve"> from ca </w:t>
      </w:r>
      <w:bookmarkStart w:id="16" w:name="_Int_1q4XEsmN"/>
      <w:r w:rsidR="002208A6">
        <w:t>1870-1975</w:t>
      </w:r>
      <w:r w:rsidR="000F5379">
        <w:t>, and</w:t>
      </w:r>
      <w:bookmarkEnd w:id="16"/>
      <w:r>
        <w:t xml:space="preserve"> were used </w:t>
      </w:r>
      <w:bookmarkStart w:id="17" w:name="_Int_72vG4BOV"/>
      <w:r>
        <w:t>as a way to</w:t>
      </w:r>
      <w:bookmarkEnd w:id="17"/>
      <w:r>
        <w:t xml:space="preserve"> track the movement of psychiatric patients within the </w:t>
      </w:r>
      <w:r w:rsidR="002208A6">
        <w:t xml:space="preserve">psychiatric </w:t>
      </w:r>
      <w:r>
        <w:t xml:space="preserve">hospital system. </w:t>
      </w:r>
      <w:hyperlink r:id="rId30">
        <w:r w:rsidR="007A622A" w:rsidRPr="32E0F593">
          <w:rPr>
            <w:rStyle w:val="Hyperlink"/>
            <w:rFonts w:cs="Arial"/>
          </w:rPr>
          <w:t>Click here to access the archival description for RG 10-320</w:t>
        </w:r>
        <w:r w:rsidRPr="32E0F593">
          <w:rPr>
            <w:rStyle w:val="Hyperlink"/>
            <w:rFonts w:cs="Arial"/>
          </w:rPr>
          <w:t>.</w:t>
        </w:r>
      </w:hyperlink>
      <w:r>
        <w:t xml:space="preserve"> </w:t>
      </w:r>
    </w:p>
    <w:p w14:paraId="394FA28F" w14:textId="77777777" w:rsidR="007A622A" w:rsidRDefault="007A622A" w:rsidP="00946ECA">
      <w:pPr>
        <w:rPr>
          <w:bCs/>
        </w:rPr>
      </w:pPr>
    </w:p>
    <w:p w14:paraId="36CA42BA" w14:textId="78F7CA5A" w:rsidR="00345756" w:rsidRPr="00345756" w:rsidRDefault="00946ECA" w:rsidP="32E0F593">
      <w:r>
        <w:t>The records of the Inspector of Asylums, Prisons and Public Charities, 1868</w:t>
      </w:r>
      <w:r w:rsidR="00F73CD9">
        <w:t xml:space="preserve"> to </w:t>
      </w:r>
      <w:r>
        <w:t xml:space="preserve">1935 (RG 63) contain admission records, admission and death notices, commitment and discharge registers, patient estate records and other records for asylums throughout the </w:t>
      </w:r>
      <w:r w:rsidR="462856F1">
        <w:t>province</w:t>
      </w:r>
      <w:r>
        <w:t xml:space="preserve">. </w:t>
      </w:r>
      <w:r w:rsidR="5DF96F39">
        <w:t xml:space="preserve">Click here to access the record creator description page for the </w:t>
      </w:r>
      <w:hyperlink r:id="rId31">
        <w:r w:rsidR="5DF96F39" w:rsidRPr="32E0F593">
          <w:rPr>
            <w:rStyle w:val="Hyperlink"/>
          </w:rPr>
          <w:t>Inspector of Asylums, Prisons and Public Charities</w:t>
        </w:r>
      </w:hyperlink>
      <w:r w:rsidR="5DF96F39">
        <w:t xml:space="preserve">. </w:t>
      </w:r>
      <w:r>
        <w:t xml:space="preserve"> </w:t>
      </w:r>
    </w:p>
    <w:p w14:paraId="3C4B7125" w14:textId="55877AE0" w:rsidR="32E0F593" w:rsidRDefault="32E0F593" w:rsidP="32E0F593"/>
    <w:p w14:paraId="0A6CF9AD" w14:textId="60E9CFDE" w:rsidR="32E0F593" w:rsidRDefault="32E0F593" w:rsidP="32E0F593"/>
    <w:p w14:paraId="086EA3D4" w14:textId="77777777" w:rsidR="008B65CD" w:rsidRPr="0050489F" w:rsidRDefault="00946ECA" w:rsidP="0050489F">
      <w:pPr>
        <w:pStyle w:val="HeadingAONest1"/>
        <w:rPr>
          <w:rStyle w:val="Emphasis"/>
          <w:i w:val="0"/>
          <w:iCs w:val="0"/>
        </w:rPr>
      </w:pPr>
      <w:bookmarkStart w:id="18" w:name="_Toc67319440"/>
      <w:r w:rsidRPr="0050489F">
        <w:rPr>
          <w:rStyle w:val="Emphasis"/>
          <w:i w:val="0"/>
          <w:iCs w:val="0"/>
        </w:rPr>
        <w:t>Tuberculosis Hospitals</w:t>
      </w:r>
      <w:bookmarkEnd w:id="18"/>
    </w:p>
    <w:p w14:paraId="178FAFB8" w14:textId="77777777" w:rsidR="008B65CD" w:rsidRDefault="008B65CD" w:rsidP="00212A3D">
      <w:pPr>
        <w:rPr>
          <w:b/>
        </w:rPr>
      </w:pPr>
    </w:p>
    <w:p w14:paraId="7E54E60E" w14:textId="59636B1D" w:rsidR="00946ECA" w:rsidRDefault="00946ECA" w:rsidP="00212A3D">
      <w:r>
        <w:t xml:space="preserve">Patient records </w:t>
      </w:r>
      <w:r w:rsidR="008B65CD">
        <w:t xml:space="preserve">from Ontario tuberculosis hospitals </w:t>
      </w:r>
      <w:r>
        <w:t>are generally limited to case fil</w:t>
      </w:r>
      <w:r w:rsidR="002A7FE8">
        <w:t xml:space="preserve">es. Click on the record series titles in the </w:t>
      </w:r>
      <w:r w:rsidR="006F53A0">
        <w:t>table below to access the online archival description pages.</w:t>
      </w:r>
    </w:p>
    <w:p w14:paraId="1A0A9A7A" w14:textId="77777777" w:rsidR="00946ECA" w:rsidRDefault="00946ECA" w:rsidP="00946ECA">
      <w:pPr>
        <w:rPr>
          <w:rFonts w:cs="Arial"/>
          <w:sz w:val="22"/>
        </w:rPr>
      </w:pPr>
    </w:p>
    <w:tbl>
      <w:tblPr>
        <w:tblStyle w:val="TableGrid"/>
        <w:tblW w:w="9782" w:type="dxa"/>
        <w:tblLook w:val="04A0" w:firstRow="1" w:lastRow="0" w:firstColumn="1" w:lastColumn="0" w:noHBand="0" w:noVBand="1"/>
        <w:tblCaption w:val="Tuberculosis Hospital Records - Table 1"/>
        <w:tblDescription w:val="This table lists record groups containing tuberculosis patient records held by the Archives of Ontario that are described online. It provides links to the descriptions for the record groups, gives the reference code for each record group, and gives the date range of the records held by the Archives of Ontario. Check the table below for other tuberculosis-related record groups that are not described online."/>
      </w:tblPr>
      <w:tblGrid>
        <w:gridCol w:w="6025"/>
        <w:gridCol w:w="2087"/>
        <w:gridCol w:w="1670"/>
      </w:tblGrid>
      <w:tr w:rsidR="009C3E59" w14:paraId="5118BD5F" w14:textId="77777777" w:rsidTr="10479462">
        <w:tc>
          <w:tcPr>
            <w:tcW w:w="6025" w:type="dxa"/>
          </w:tcPr>
          <w:p w14:paraId="23D509AC" w14:textId="4B5E74FC" w:rsidR="009C3E59" w:rsidRPr="009C3E59" w:rsidRDefault="009C3E59" w:rsidP="00946ECA">
            <w:pPr>
              <w:rPr>
                <w:rFonts w:cs="Arial"/>
                <w:b/>
                <w:bCs/>
              </w:rPr>
            </w:pPr>
            <w:r w:rsidRPr="009C3E59">
              <w:rPr>
                <w:rFonts w:cs="Arial"/>
                <w:b/>
                <w:bCs/>
              </w:rPr>
              <w:t>Record Series Title</w:t>
            </w:r>
          </w:p>
        </w:tc>
        <w:tc>
          <w:tcPr>
            <w:tcW w:w="2087" w:type="dxa"/>
          </w:tcPr>
          <w:p w14:paraId="6F534BE0" w14:textId="5F9C34D9" w:rsidR="009C3E59" w:rsidRPr="009C3E59" w:rsidRDefault="009C3E59" w:rsidP="00946ECA">
            <w:pPr>
              <w:rPr>
                <w:rFonts w:cs="Arial"/>
                <w:b/>
                <w:bCs/>
              </w:rPr>
            </w:pPr>
            <w:r w:rsidRPr="009C3E59">
              <w:rPr>
                <w:rFonts w:cs="Arial"/>
                <w:b/>
                <w:bCs/>
              </w:rPr>
              <w:t>Reference Code</w:t>
            </w:r>
          </w:p>
        </w:tc>
        <w:tc>
          <w:tcPr>
            <w:tcW w:w="1670" w:type="dxa"/>
          </w:tcPr>
          <w:p w14:paraId="3EE0CCAC" w14:textId="57BE04D2" w:rsidR="009C3E59" w:rsidRPr="009C3E59" w:rsidRDefault="009C3E59" w:rsidP="00946ECA">
            <w:pPr>
              <w:rPr>
                <w:rFonts w:cs="Arial"/>
                <w:b/>
                <w:bCs/>
              </w:rPr>
            </w:pPr>
            <w:r w:rsidRPr="009C3E59">
              <w:rPr>
                <w:rFonts w:cs="Arial"/>
                <w:b/>
                <w:bCs/>
              </w:rPr>
              <w:t>Date Rang</w:t>
            </w:r>
            <w:r w:rsidR="001674D3">
              <w:rPr>
                <w:rFonts w:cs="Arial"/>
                <w:b/>
                <w:bCs/>
              </w:rPr>
              <w:t>e</w:t>
            </w:r>
          </w:p>
        </w:tc>
      </w:tr>
      <w:tr w:rsidR="009C3E59" w14:paraId="095F2410" w14:textId="77777777" w:rsidTr="10479462">
        <w:tc>
          <w:tcPr>
            <w:tcW w:w="6025" w:type="dxa"/>
          </w:tcPr>
          <w:p w14:paraId="3D25CC04" w14:textId="6A090427" w:rsidR="009C3E59" w:rsidRPr="009C3E59" w:rsidRDefault="00DF0C9C" w:rsidP="00C43AB8">
            <w:pPr>
              <w:rPr>
                <w:rFonts w:cs="Arial"/>
              </w:rPr>
            </w:pPr>
            <w:hyperlink r:id="rId32">
              <w:r w:rsidR="1014DBAC" w:rsidRPr="10479462">
                <w:rPr>
                  <w:rStyle w:val="Hyperlink"/>
                  <w:rFonts w:cs="Arial"/>
                </w:rPr>
                <w:t>Belleville Chest Clinic patient files</w:t>
              </w:r>
            </w:hyperlink>
          </w:p>
        </w:tc>
        <w:tc>
          <w:tcPr>
            <w:tcW w:w="2087" w:type="dxa"/>
          </w:tcPr>
          <w:p w14:paraId="0E28E0B0" w14:textId="5D4C724C" w:rsidR="009C3E59" w:rsidRPr="009C3E59" w:rsidRDefault="009C3E59" w:rsidP="00C43AB8">
            <w:pPr>
              <w:rPr>
                <w:rFonts w:cs="Arial"/>
              </w:rPr>
            </w:pPr>
            <w:r w:rsidRPr="009C3E59">
              <w:rPr>
                <w:rFonts w:cs="Arial"/>
              </w:rPr>
              <w:t>RG 10-265</w:t>
            </w:r>
          </w:p>
        </w:tc>
        <w:tc>
          <w:tcPr>
            <w:tcW w:w="1670" w:type="dxa"/>
          </w:tcPr>
          <w:p w14:paraId="6E107B82" w14:textId="6369B39C" w:rsidR="009C3E59" w:rsidRPr="009C3E59" w:rsidRDefault="009C3E59" w:rsidP="00C43AB8">
            <w:pPr>
              <w:rPr>
                <w:rFonts w:cs="Arial"/>
              </w:rPr>
            </w:pPr>
            <w:r w:rsidRPr="009C3E59">
              <w:rPr>
                <w:rFonts w:cs="Arial"/>
              </w:rPr>
              <w:t>1958</w:t>
            </w:r>
            <w:r w:rsidR="00510C3F">
              <w:rPr>
                <w:rFonts w:cs="Arial"/>
              </w:rPr>
              <w:t xml:space="preserve"> to </w:t>
            </w:r>
            <w:r w:rsidRPr="009C3E59">
              <w:rPr>
                <w:rFonts w:cs="Arial"/>
              </w:rPr>
              <w:t>1961</w:t>
            </w:r>
          </w:p>
        </w:tc>
      </w:tr>
      <w:tr w:rsidR="009C3E59" w14:paraId="430F324B" w14:textId="77777777" w:rsidTr="10479462">
        <w:tc>
          <w:tcPr>
            <w:tcW w:w="6025" w:type="dxa"/>
          </w:tcPr>
          <w:p w14:paraId="21F73AC7" w14:textId="387710AF" w:rsidR="009C3E59" w:rsidRPr="009C3E59" w:rsidRDefault="00DF0C9C" w:rsidP="00C43AB8">
            <w:pPr>
              <w:rPr>
                <w:rFonts w:cs="Arial"/>
              </w:rPr>
            </w:pPr>
            <w:hyperlink r:id="rId33">
              <w:r w:rsidR="1014DBAC" w:rsidRPr="10479462">
                <w:rPr>
                  <w:rStyle w:val="Hyperlink"/>
                  <w:rFonts w:cs="Arial"/>
                </w:rPr>
                <w:t>Brant Sanatorium (Brantford) Patient Case Files</w:t>
              </w:r>
            </w:hyperlink>
          </w:p>
        </w:tc>
        <w:tc>
          <w:tcPr>
            <w:tcW w:w="2087" w:type="dxa"/>
          </w:tcPr>
          <w:p w14:paraId="3558A9DA" w14:textId="768B575F" w:rsidR="009C3E59" w:rsidRPr="009C3E59" w:rsidRDefault="009C3E59" w:rsidP="00C43AB8">
            <w:pPr>
              <w:rPr>
                <w:rFonts w:cs="Arial"/>
              </w:rPr>
            </w:pPr>
            <w:r w:rsidRPr="009C3E59">
              <w:rPr>
                <w:rFonts w:cs="Arial"/>
              </w:rPr>
              <w:t>R</w:t>
            </w:r>
            <w:r w:rsidRPr="009C3E59">
              <w:t>G 10-157</w:t>
            </w:r>
          </w:p>
        </w:tc>
        <w:tc>
          <w:tcPr>
            <w:tcW w:w="1670" w:type="dxa"/>
          </w:tcPr>
          <w:p w14:paraId="2496AA47" w14:textId="372E381F" w:rsidR="009C3E59" w:rsidRPr="009C3E59" w:rsidRDefault="009C3E59" w:rsidP="00C43AB8">
            <w:pPr>
              <w:rPr>
                <w:rFonts w:cs="Arial"/>
              </w:rPr>
            </w:pPr>
            <w:r w:rsidRPr="009C3E59">
              <w:rPr>
                <w:rFonts w:cs="Arial"/>
              </w:rPr>
              <w:t>1913</w:t>
            </w:r>
            <w:r w:rsidR="00510C3F">
              <w:rPr>
                <w:rFonts w:cs="Arial"/>
              </w:rPr>
              <w:t xml:space="preserve"> to </w:t>
            </w:r>
            <w:r w:rsidRPr="009C3E59">
              <w:rPr>
                <w:rFonts w:cs="Arial"/>
              </w:rPr>
              <w:t>1958</w:t>
            </w:r>
          </w:p>
        </w:tc>
      </w:tr>
      <w:tr w:rsidR="009C3E59" w14:paraId="4EA645AC" w14:textId="77777777" w:rsidTr="10479462">
        <w:tc>
          <w:tcPr>
            <w:tcW w:w="6025" w:type="dxa"/>
          </w:tcPr>
          <w:p w14:paraId="3909528B" w14:textId="72AEF6CB" w:rsidR="009C3E59" w:rsidRPr="009C3E59" w:rsidRDefault="00DF0C9C" w:rsidP="00C43AB8">
            <w:pPr>
              <w:rPr>
                <w:rFonts w:cs="Arial"/>
              </w:rPr>
            </w:pPr>
            <w:hyperlink r:id="rId34">
              <w:r w:rsidR="1014DBAC" w:rsidRPr="10479462">
                <w:rPr>
                  <w:rStyle w:val="Hyperlink"/>
                  <w:rFonts w:cs="Arial"/>
                </w:rPr>
                <w:t>Fort William Sanatorium (Thunder Bay) patient case files</w:t>
              </w:r>
            </w:hyperlink>
          </w:p>
        </w:tc>
        <w:tc>
          <w:tcPr>
            <w:tcW w:w="2087" w:type="dxa"/>
          </w:tcPr>
          <w:p w14:paraId="25D2431B" w14:textId="153EAA16" w:rsidR="009C3E59" w:rsidRPr="009C3E59" w:rsidRDefault="009C3E59" w:rsidP="00C43AB8">
            <w:pPr>
              <w:rPr>
                <w:rFonts w:cs="Arial"/>
              </w:rPr>
            </w:pPr>
            <w:r>
              <w:rPr>
                <w:rFonts w:cs="Arial"/>
              </w:rPr>
              <w:t>R</w:t>
            </w:r>
            <w:r>
              <w:t>G 10-96</w:t>
            </w:r>
          </w:p>
        </w:tc>
        <w:tc>
          <w:tcPr>
            <w:tcW w:w="1670" w:type="dxa"/>
          </w:tcPr>
          <w:p w14:paraId="35B07C88" w14:textId="2788B853" w:rsidR="009C3E59" w:rsidRPr="009C3E59" w:rsidRDefault="009C3E59" w:rsidP="00C43AB8">
            <w:pPr>
              <w:rPr>
                <w:rFonts w:cs="Arial"/>
              </w:rPr>
            </w:pPr>
            <w:r w:rsidRPr="009C3E59">
              <w:rPr>
                <w:rFonts w:cs="Arial"/>
              </w:rPr>
              <w:t>1935</w:t>
            </w:r>
            <w:r w:rsidR="00510C3F">
              <w:rPr>
                <w:rFonts w:cs="Arial"/>
              </w:rPr>
              <w:t xml:space="preserve"> to </w:t>
            </w:r>
            <w:r w:rsidRPr="009C3E59">
              <w:rPr>
                <w:rFonts w:cs="Arial"/>
              </w:rPr>
              <w:t>1941</w:t>
            </w:r>
          </w:p>
        </w:tc>
      </w:tr>
      <w:tr w:rsidR="009C3E59" w14:paraId="2EC04393" w14:textId="77777777" w:rsidTr="10479462">
        <w:tc>
          <w:tcPr>
            <w:tcW w:w="6025" w:type="dxa"/>
          </w:tcPr>
          <w:p w14:paraId="5BCBB046" w14:textId="6F649ADD" w:rsidR="009C3E59" w:rsidRPr="009C3E59" w:rsidRDefault="00DF0C9C" w:rsidP="00C43AB8">
            <w:pPr>
              <w:rPr>
                <w:rFonts w:cs="Arial"/>
              </w:rPr>
            </w:pPr>
            <w:hyperlink r:id="rId35">
              <w:r w:rsidR="1014DBAC" w:rsidRPr="10479462">
                <w:rPr>
                  <w:rStyle w:val="Hyperlink"/>
                  <w:rFonts w:cs="Arial"/>
                </w:rPr>
                <w:t>Homewood Sanitarium fonds</w:t>
              </w:r>
            </w:hyperlink>
          </w:p>
        </w:tc>
        <w:tc>
          <w:tcPr>
            <w:tcW w:w="2087" w:type="dxa"/>
          </w:tcPr>
          <w:p w14:paraId="0F1BA54C" w14:textId="2533E938" w:rsidR="009C3E59" w:rsidRPr="009C3E59" w:rsidRDefault="009C3E59" w:rsidP="00C43AB8">
            <w:pPr>
              <w:rPr>
                <w:rFonts w:cs="Arial"/>
              </w:rPr>
            </w:pPr>
            <w:r>
              <w:rPr>
                <w:rFonts w:cs="Arial"/>
              </w:rPr>
              <w:t>F 1398</w:t>
            </w:r>
          </w:p>
        </w:tc>
        <w:tc>
          <w:tcPr>
            <w:tcW w:w="1670" w:type="dxa"/>
          </w:tcPr>
          <w:p w14:paraId="303650A3" w14:textId="35E53C32" w:rsidR="009C3E59" w:rsidRPr="009C3E59" w:rsidRDefault="009C3E59" w:rsidP="00C43AB8">
            <w:pPr>
              <w:rPr>
                <w:rFonts w:cs="Arial"/>
              </w:rPr>
            </w:pPr>
            <w:r w:rsidRPr="009C3E59">
              <w:rPr>
                <w:rFonts w:cs="Arial"/>
              </w:rPr>
              <w:t>1883</w:t>
            </w:r>
            <w:r w:rsidR="00510C3F">
              <w:rPr>
                <w:rFonts w:cs="Arial"/>
              </w:rPr>
              <w:t xml:space="preserve"> to </w:t>
            </w:r>
            <w:r w:rsidRPr="009C3E59">
              <w:rPr>
                <w:rFonts w:cs="Arial"/>
              </w:rPr>
              <w:t>1944</w:t>
            </w:r>
          </w:p>
        </w:tc>
      </w:tr>
      <w:tr w:rsidR="009C3E59" w14:paraId="12FA6A28" w14:textId="77777777" w:rsidTr="10479462">
        <w:tc>
          <w:tcPr>
            <w:tcW w:w="6025" w:type="dxa"/>
          </w:tcPr>
          <w:p w14:paraId="20ED2762" w14:textId="55BF5665" w:rsidR="009C3E59" w:rsidRPr="009C3E59" w:rsidRDefault="00DF0C9C" w:rsidP="00C43AB8">
            <w:pPr>
              <w:rPr>
                <w:rFonts w:cs="Arial"/>
              </w:rPr>
            </w:pPr>
            <w:hyperlink r:id="rId36">
              <w:r w:rsidR="1014DBAC" w:rsidRPr="10479462">
                <w:rPr>
                  <w:rStyle w:val="Hyperlink"/>
                  <w:rFonts w:cs="Arial"/>
                </w:rPr>
                <w:t>North Bay Chest Clinic patient files</w:t>
              </w:r>
            </w:hyperlink>
          </w:p>
        </w:tc>
        <w:tc>
          <w:tcPr>
            <w:tcW w:w="2087" w:type="dxa"/>
          </w:tcPr>
          <w:p w14:paraId="1CF4B067" w14:textId="139955D4" w:rsidR="009C3E59" w:rsidRPr="009C3E59" w:rsidRDefault="009C3E59" w:rsidP="00C43AB8">
            <w:pPr>
              <w:rPr>
                <w:rFonts w:cs="Arial"/>
              </w:rPr>
            </w:pPr>
            <w:r>
              <w:rPr>
                <w:rFonts w:cs="Arial"/>
              </w:rPr>
              <w:t>R</w:t>
            </w:r>
            <w:r>
              <w:t>G 10-168</w:t>
            </w:r>
          </w:p>
        </w:tc>
        <w:tc>
          <w:tcPr>
            <w:tcW w:w="1670" w:type="dxa"/>
          </w:tcPr>
          <w:p w14:paraId="450CB14B" w14:textId="0E8F8FAE" w:rsidR="009C3E59" w:rsidRPr="009C3E59" w:rsidRDefault="009C3E59" w:rsidP="00C43AB8">
            <w:pPr>
              <w:rPr>
                <w:rFonts w:cs="Arial"/>
              </w:rPr>
            </w:pPr>
            <w:r w:rsidRPr="009C3E59">
              <w:rPr>
                <w:rFonts w:cs="Arial"/>
              </w:rPr>
              <w:t>1943</w:t>
            </w:r>
            <w:r w:rsidR="00510C3F">
              <w:rPr>
                <w:rFonts w:cs="Arial"/>
              </w:rPr>
              <w:t xml:space="preserve"> to </w:t>
            </w:r>
            <w:r w:rsidRPr="009C3E59">
              <w:rPr>
                <w:rFonts w:cs="Arial"/>
              </w:rPr>
              <w:t>1958</w:t>
            </w:r>
          </w:p>
        </w:tc>
      </w:tr>
      <w:tr w:rsidR="009C3E59" w14:paraId="6489C074" w14:textId="77777777" w:rsidTr="10479462">
        <w:tc>
          <w:tcPr>
            <w:tcW w:w="6025" w:type="dxa"/>
          </w:tcPr>
          <w:p w14:paraId="2BC74731" w14:textId="2755A288" w:rsidR="009C3E59" w:rsidRPr="009C3E59" w:rsidRDefault="00DF0C9C" w:rsidP="00C43AB8">
            <w:pPr>
              <w:rPr>
                <w:rFonts w:cs="Arial"/>
              </w:rPr>
            </w:pPr>
            <w:hyperlink r:id="rId37">
              <w:r w:rsidR="1014DBAC" w:rsidRPr="10479462">
                <w:rPr>
                  <w:rStyle w:val="Hyperlink"/>
                  <w:rFonts w:cs="Arial"/>
                </w:rPr>
                <w:t>St. Lawrence Sanatorium (Cornwall) patient case files</w:t>
              </w:r>
            </w:hyperlink>
          </w:p>
        </w:tc>
        <w:tc>
          <w:tcPr>
            <w:tcW w:w="2087" w:type="dxa"/>
          </w:tcPr>
          <w:p w14:paraId="2663B564" w14:textId="7EAED606" w:rsidR="009C3E59" w:rsidRPr="009C3E59" w:rsidRDefault="009C3E59" w:rsidP="00C43AB8">
            <w:pPr>
              <w:rPr>
                <w:rFonts w:cs="Arial"/>
              </w:rPr>
            </w:pPr>
            <w:r>
              <w:rPr>
                <w:rFonts w:cs="Arial"/>
              </w:rPr>
              <w:t>R</w:t>
            </w:r>
            <w:r>
              <w:t>G 10-94</w:t>
            </w:r>
          </w:p>
        </w:tc>
        <w:tc>
          <w:tcPr>
            <w:tcW w:w="1670" w:type="dxa"/>
          </w:tcPr>
          <w:p w14:paraId="1702E14B" w14:textId="14895312" w:rsidR="009C3E59" w:rsidRPr="009C3E59" w:rsidRDefault="00BE6C23" w:rsidP="00C43AB8">
            <w:pPr>
              <w:rPr>
                <w:rFonts w:cs="Arial"/>
              </w:rPr>
            </w:pPr>
            <w:r>
              <w:rPr>
                <w:rFonts w:cs="Arial"/>
              </w:rPr>
              <w:t>1937</w:t>
            </w:r>
            <w:r w:rsidR="00510C3F">
              <w:rPr>
                <w:rFonts w:cs="Arial"/>
              </w:rPr>
              <w:t xml:space="preserve"> to </w:t>
            </w:r>
            <w:r>
              <w:rPr>
                <w:rFonts w:cs="Arial"/>
              </w:rPr>
              <w:t>1961</w:t>
            </w:r>
          </w:p>
        </w:tc>
      </w:tr>
    </w:tbl>
    <w:p w14:paraId="611C5988" w14:textId="77777777" w:rsidR="008B65CD" w:rsidRDefault="008B65CD" w:rsidP="00212A3D"/>
    <w:p w14:paraId="17A3932C" w14:textId="77777777" w:rsidR="00946ECA" w:rsidRDefault="00946ECA" w:rsidP="008A7A7B">
      <w:r w:rsidRPr="00510DA7">
        <w:rPr>
          <w:rStyle w:val="Emphasis"/>
          <w:i w:val="0"/>
        </w:rPr>
        <w:lastRenderedPageBreak/>
        <w:t xml:space="preserve">The series </w:t>
      </w:r>
      <w:r w:rsidR="00510DA7">
        <w:rPr>
          <w:rStyle w:val="Emphasis"/>
          <w:i w:val="0"/>
        </w:rPr>
        <w:t xml:space="preserve">in the table below </w:t>
      </w:r>
      <w:r w:rsidRPr="00510DA7">
        <w:rPr>
          <w:rStyle w:val="Emphasis"/>
          <w:i w:val="0"/>
        </w:rPr>
        <w:t>are not described online</w:t>
      </w:r>
      <w:r w:rsidRPr="00510DA7">
        <w:rPr>
          <w:i/>
        </w:rPr>
        <w:t>.</w:t>
      </w:r>
      <w:r>
        <w:t xml:space="preserve"> Please speak with a </w:t>
      </w:r>
      <w:r w:rsidR="00173110">
        <w:t>reference staff</w:t>
      </w:r>
      <w:r>
        <w:t xml:space="preserve"> about finding and using the</w:t>
      </w:r>
      <w:r w:rsidR="009E68C5">
        <w:t>se records</w:t>
      </w:r>
      <w:r>
        <w:t>.</w:t>
      </w:r>
    </w:p>
    <w:p w14:paraId="7951AD83" w14:textId="2C67173C" w:rsidR="00946ECA" w:rsidRDefault="00946ECA" w:rsidP="00946ECA">
      <w:pPr>
        <w:jc w:val="both"/>
        <w:rPr>
          <w:rFonts w:cs="Arial"/>
          <w:sz w:val="22"/>
        </w:rPr>
      </w:pPr>
    </w:p>
    <w:tbl>
      <w:tblPr>
        <w:tblStyle w:val="TableGrid"/>
        <w:tblW w:w="9805" w:type="dxa"/>
        <w:tblLook w:val="04A0" w:firstRow="1" w:lastRow="0" w:firstColumn="1" w:lastColumn="0" w:noHBand="0" w:noVBand="1"/>
        <w:tblCaption w:val="Tuberculosis Hospital Records - Table 2"/>
        <w:tblDescription w:val="This table contains information about record groups containing tuberculosis patient records that do not have online descriptions. The table provides the names of the record series, the reference codes, and the date range of the records held by the Archives of Ontario. Speak with a reference archivist for information about accessing these records."/>
      </w:tblPr>
      <w:tblGrid>
        <w:gridCol w:w="6225"/>
        <w:gridCol w:w="1850"/>
        <w:gridCol w:w="1730"/>
      </w:tblGrid>
      <w:tr w:rsidR="001977DA" w14:paraId="55C0D2D8" w14:textId="77777777" w:rsidTr="10479462">
        <w:tc>
          <w:tcPr>
            <w:tcW w:w="6225" w:type="dxa"/>
          </w:tcPr>
          <w:p w14:paraId="35F39076" w14:textId="27224F85" w:rsidR="001977DA" w:rsidRPr="001977DA" w:rsidRDefault="001977DA" w:rsidP="00946ECA">
            <w:pPr>
              <w:jc w:val="both"/>
              <w:rPr>
                <w:rFonts w:cs="Arial"/>
                <w:b/>
                <w:bCs/>
                <w:sz w:val="22"/>
              </w:rPr>
            </w:pPr>
            <w:r w:rsidRPr="001977DA">
              <w:rPr>
                <w:rFonts w:cs="Arial"/>
                <w:b/>
                <w:bCs/>
                <w:sz w:val="22"/>
              </w:rPr>
              <w:t>Record Series Title</w:t>
            </w:r>
          </w:p>
        </w:tc>
        <w:tc>
          <w:tcPr>
            <w:tcW w:w="1850" w:type="dxa"/>
          </w:tcPr>
          <w:p w14:paraId="5BF9D2A3" w14:textId="75B3F2C9" w:rsidR="001977DA" w:rsidRPr="001977DA" w:rsidRDefault="001977DA" w:rsidP="00946ECA">
            <w:pPr>
              <w:jc w:val="both"/>
              <w:rPr>
                <w:rFonts w:cs="Arial"/>
                <w:b/>
                <w:bCs/>
                <w:sz w:val="22"/>
              </w:rPr>
            </w:pPr>
            <w:r w:rsidRPr="001977DA">
              <w:rPr>
                <w:rFonts w:cs="Arial"/>
                <w:b/>
                <w:bCs/>
                <w:sz w:val="22"/>
              </w:rPr>
              <w:t>Reference Code</w:t>
            </w:r>
          </w:p>
        </w:tc>
        <w:tc>
          <w:tcPr>
            <w:tcW w:w="1730" w:type="dxa"/>
          </w:tcPr>
          <w:p w14:paraId="1A1293E7" w14:textId="48324F4E" w:rsidR="001977DA" w:rsidRPr="001977DA" w:rsidRDefault="001977DA" w:rsidP="00946ECA">
            <w:pPr>
              <w:jc w:val="both"/>
              <w:rPr>
                <w:rFonts w:cs="Arial"/>
                <w:b/>
                <w:bCs/>
                <w:sz w:val="22"/>
              </w:rPr>
            </w:pPr>
            <w:r w:rsidRPr="001977DA">
              <w:rPr>
                <w:rFonts w:cs="Arial"/>
                <w:b/>
                <w:bCs/>
                <w:sz w:val="22"/>
              </w:rPr>
              <w:t>Date Range</w:t>
            </w:r>
          </w:p>
        </w:tc>
      </w:tr>
      <w:tr w:rsidR="008E45C1" w14:paraId="07C4756A" w14:textId="77777777" w:rsidTr="10479462">
        <w:tc>
          <w:tcPr>
            <w:tcW w:w="6225" w:type="dxa"/>
          </w:tcPr>
          <w:p w14:paraId="61657EB6" w14:textId="144D0FE3" w:rsidR="008E45C1" w:rsidRDefault="008E45C1" w:rsidP="008E45C1">
            <w:pPr>
              <w:jc w:val="both"/>
              <w:rPr>
                <w:rFonts w:cs="Arial"/>
                <w:sz w:val="22"/>
              </w:rPr>
            </w:pPr>
            <w:r>
              <w:rPr>
                <w:rFonts w:cs="Arial"/>
              </w:rPr>
              <w:t>Freeport Sanatorium (Kitchener) Patient Case Files</w:t>
            </w:r>
          </w:p>
        </w:tc>
        <w:tc>
          <w:tcPr>
            <w:tcW w:w="1850" w:type="dxa"/>
          </w:tcPr>
          <w:p w14:paraId="0DBAE895" w14:textId="7AB92D41" w:rsidR="008E45C1" w:rsidRDefault="008E45C1" w:rsidP="008E45C1">
            <w:pPr>
              <w:jc w:val="both"/>
              <w:rPr>
                <w:rFonts w:cs="Arial"/>
                <w:sz w:val="22"/>
              </w:rPr>
            </w:pPr>
            <w:r>
              <w:rPr>
                <w:rFonts w:cs="Arial"/>
                <w:sz w:val="22"/>
              </w:rPr>
              <w:t>RG 10-146</w:t>
            </w:r>
          </w:p>
        </w:tc>
        <w:tc>
          <w:tcPr>
            <w:tcW w:w="1730" w:type="dxa"/>
          </w:tcPr>
          <w:p w14:paraId="56795526" w14:textId="67D5DF48" w:rsidR="008E45C1" w:rsidRDefault="009D5C54" w:rsidP="008E45C1">
            <w:pPr>
              <w:jc w:val="both"/>
              <w:rPr>
                <w:rFonts w:cs="Arial"/>
                <w:sz w:val="22"/>
              </w:rPr>
            </w:pPr>
            <w:r>
              <w:rPr>
                <w:rFonts w:cs="Arial"/>
                <w:sz w:val="22"/>
              </w:rPr>
              <w:t>1922</w:t>
            </w:r>
            <w:r w:rsidR="00510C3F">
              <w:rPr>
                <w:rFonts w:cs="Arial"/>
                <w:sz w:val="22"/>
              </w:rPr>
              <w:t xml:space="preserve"> to </w:t>
            </w:r>
            <w:r>
              <w:rPr>
                <w:rFonts w:cs="Arial"/>
                <w:sz w:val="22"/>
              </w:rPr>
              <w:t>1954</w:t>
            </w:r>
          </w:p>
        </w:tc>
      </w:tr>
      <w:tr w:rsidR="008E45C1" w14:paraId="6609D293" w14:textId="77777777" w:rsidTr="10479462">
        <w:tc>
          <w:tcPr>
            <w:tcW w:w="6225" w:type="dxa"/>
          </w:tcPr>
          <w:p w14:paraId="16D9187C" w14:textId="2040E689" w:rsidR="008E45C1" w:rsidRDefault="008E45C1" w:rsidP="008E45C1">
            <w:pPr>
              <w:jc w:val="both"/>
              <w:rPr>
                <w:rFonts w:cs="Arial"/>
                <w:sz w:val="22"/>
              </w:rPr>
            </w:pPr>
            <w:r w:rsidRPr="005839E3">
              <w:rPr>
                <w:rFonts w:cs="Arial"/>
              </w:rPr>
              <w:t xml:space="preserve">Hamilton Chest Clinic Patient Case Files </w:t>
            </w:r>
          </w:p>
        </w:tc>
        <w:tc>
          <w:tcPr>
            <w:tcW w:w="1850" w:type="dxa"/>
          </w:tcPr>
          <w:p w14:paraId="218D10A2" w14:textId="59E8C799" w:rsidR="008E45C1" w:rsidRDefault="008E45C1" w:rsidP="008E45C1">
            <w:pPr>
              <w:jc w:val="both"/>
              <w:rPr>
                <w:rFonts w:cs="Arial"/>
                <w:sz w:val="22"/>
              </w:rPr>
            </w:pPr>
            <w:r>
              <w:rPr>
                <w:rFonts w:cs="Arial"/>
                <w:sz w:val="22"/>
              </w:rPr>
              <w:t>RG 10-205</w:t>
            </w:r>
          </w:p>
        </w:tc>
        <w:tc>
          <w:tcPr>
            <w:tcW w:w="1730" w:type="dxa"/>
          </w:tcPr>
          <w:p w14:paraId="3BC3EA8C" w14:textId="0B692F2A" w:rsidR="008E45C1" w:rsidRDefault="009D5C54" w:rsidP="008E45C1">
            <w:pPr>
              <w:jc w:val="both"/>
              <w:rPr>
                <w:rFonts w:cs="Arial"/>
                <w:sz w:val="22"/>
              </w:rPr>
            </w:pPr>
            <w:r>
              <w:rPr>
                <w:rFonts w:cs="Arial"/>
                <w:sz w:val="22"/>
              </w:rPr>
              <w:t>1940</w:t>
            </w:r>
            <w:r w:rsidR="00510C3F">
              <w:rPr>
                <w:rFonts w:cs="Arial"/>
                <w:sz w:val="22"/>
              </w:rPr>
              <w:t xml:space="preserve"> to </w:t>
            </w:r>
            <w:r>
              <w:rPr>
                <w:rFonts w:cs="Arial"/>
                <w:sz w:val="22"/>
              </w:rPr>
              <w:t>1958</w:t>
            </w:r>
          </w:p>
        </w:tc>
      </w:tr>
      <w:tr w:rsidR="008E45C1" w14:paraId="6F10568A" w14:textId="77777777" w:rsidTr="10479462">
        <w:tc>
          <w:tcPr>
            <w:tcW w:w="6225" w:type="dxa"/>
          </w:tcPr>
          <w:p w14:paraId="21E049D0" w14:textId="74D8E497" w:rsidR="008E45C1" w:rsidRDefault="008E45C1" w:rsidP="008E45C1">
            <w:pPr>
              <w:jc w:val="both"/>
              <w:rPr>
                <w:rFonts w:cs="Arial"/>
                <w:sz w:val="22"/>
              </w:rPr>
            </w:pPr>
            <w:r w:rsidRPr="005839E3">
              <w:rPr>
                <w:rFonts w:cs="Arial"/>
              </w:rPr>
              <w:t xml:space="preserve">Royal Ottawa Sanatorium Patient Case Files </w:t>
            </w:r>
          </w:p>
        </w:tc>
        <w:tc>
          <w:tcPr>
            <w:tcW w:w="1850" w:type="dxa"/>
          </w:tcPr>
          <w:p w14:paraId="347C866E" w14:textId="3DDB2839" w:rsidR="008E45C1" w:rsidRDefault="008E45C1" w:rsidP="008E45C1">
            <w:pPr>
              <w:jc w:val="both"/>
              <w:rPr>
                <w:rFonts w:cs="Arial"/>
                <w:sz w:val="22"/>
              </w:rPr>
            </w:pPr>
            <w:r>
              <w:rPr>
                <w:rFonts w:cs="Arial"/>
                <w:sz w:val="22"/>
              </w:rPr>
              <w:t>RG 10-93</w:t>
            </w:r>
          </w:p>
        </w:tc>
        <w:tc>
          <w:tcPr>
            <w:tcW w:w="1730" w:type="dxa"/>
          </w:tcPr>
          <w:p w14:paraId="283E09F2" w14:textId="0A5B74F3" w:rsidR="008E45C1" w:rsidRDefault="009D5C54" w:rsidP="008E45C1">
            <w:pPr>
              <w:jc w:val="both"/>
              <w:rPr>
                <w:rFonts w:cs="Arial"/>
                <w:sz w:val="22"/>
              </w:rPr>
            </w:pPr>
            <w:r>
              <w:rPr>
                <w:rFonts w:cs="Arial"/>
                <w:sz w:val="22"/>
              </w:rPr>
              <w:t>1908</w:t>
            </w:r>
            <w:r w:rsidR="00510C3F">
              <w:rPr>
                <w:rFonts w:cs="Arial"/>
                <w:sz w:val="22"/>
              </w:rPr>
              <w:t xml:space="preserve"> to </w:t>
            </w:r>
            <w:r>
              <w:rPr>
                <w:rFonts w:cs="Arial"/>
                <w:sz w:val="22"/>
              </w:rPr>
              <w:t>1958</w:t>
            </w:r>
          </w:p>
        </w:tc>
      </w:tr>
      <w:tr w:rsidR="008370CF" w14:paraId="5E4CFD3D" w14:textId="77777777" w:rsidTr="10479462">
        <w:tc>
          <w:tcPr>
            <w:tcW w:w="6225" w:type="dxa"/>
          </w:tcPr>
          <w:p w14:paraId="3B351FC9" w14:textId="6E579907" w:rsidR="008370CF" w:rsidRPr="005839E3" w:rsidRDefault="008370CF" w:rsidP="008370CF">
            <w:pPr>
              <w:jc w:val="both"/>
              <w:rPr>
                <w:rFonts w:cs="Arial"/>
              </w:rPr>
            </w:pPr>
            <w:r>
              <w:rPr>
                <w:rFonts w:cs="Arial"/>
              </w:rPr>
              <w:t>St. Mary’s on the Lake Sanatorium (Haileybury) Patient Files</w:t>
            </w:r>
          </w:p>
        </w:tc>
        <w:tc>
          <w:tcPr>
            <w:tcW w:w="1850" w:type="dxa"/>
          </w:tcPr>
          <w:p w14:paraId="001143A8" w14:textId="7FD54D0E" w:rsidR="008370CF" w:rsidRDefault="008370CF" w:rsidP="008370CF">
            <w:pPr>
              <w:jc w:val="both"/>
              <w:rPr>
                <w:rFonts w:cs="Arial"/>
                <w:sz w:val="22"/>
              </w:rPr>
            </w:pPr>
            <w:r>
              <w:rPr>
                <w:rFonts w:cs="Arial"/>
                <w:sz w:val="22"/>
              </w:rPr>
              <w:t>RG 10-95</w:t>
            </w:r>
          </w:p>
        </w:tc>
        <w:tc>
          <w:tcPr>
            <w:tcW w:w="1730" w:type="dxa"/>
          </w:tcPr>
          <w:p w14:paraId="315D2B25" w14:textId="22F0499A" w:rsidR="008370CF" w:rsidRDefault="008370CF" w:rsidP="00510C3F">
            <w:pPr>
              <w:rPr>
                <w:rFonts w:cs="Arial"/>
                <w:sz w:val="22"/>
              </w:rPr>
            </w:pPr>
            <w:r>
              <w:rPr>
                <w:rFonts w:cs="Arial"/>
                <w:sz w:val="22"/>
              </w:rPr>
              <w:t>1933</w:t>
            </w:r>
            <w:r w:rsidR="00510C3F">
              <w:rPr>
                <w:rFonts w:cs="Arial"/>
                <w:sz w:val="22"/>
              </w:rPr>
              <w:t xml:space="preserve"> to </w:t>
            </w:r>
            <w:r>
              <w:rPr>
                <w:rFonts w:cs="Arial"/>
                <w:sz w:val="22"/>
              </w:rPr>
              <w:t>1940, 1943</w:t>
            </w:r>
            <w:r w:rsidR="00510C3F">
              <w:rPr>
                <w:rFonts w:cs="Arial"/>
                <w:sz w:val="22"/>
              </w:rPr>
              <w:t xml:space="preserve"> to </w:t>
            </w:r>
            <w:r>
              <w:rPr>
                <w:rFonts w:cs="Arial"/>
                <w:sz w:val="22"/>
              </w:rPr>
              <w:t>1957</w:t>
            </w:r>
          </w:p>
        </w:tc>
      </w:tr>
    </w:tbl>
    <w:p w14:paraId="7B15BC66" w14:textId="1979C2D7" w:rsidR="00946ECA" w:rsidRDefault="00946ECA" w:rsidP="00946ECA">
      <w:pPr>
        <w:tabs>
          <w:tab w:val="num" w:pos="180"/>
        </w:tabs>
        <w:jc w:val="both"/>
        <w:rPr>
          <w:rFonts w:cs="Arial"/>
        </w:rPr>
      </w:pPr>
    </w:p>
    <w:p w14:paraId="6F347CBB" w14:textId="77777777" w:rsidR="004162F8" w:rsidRDefault="004162F8" w:rsidP="00946ECA">
      <w:pPr>
        <w:tabs>
          <w:tab w:val="num" w:pos="180"/>
        </w:tabs>
        <w:jc w:val="both"/>
        <w:rPr>
          <w:rFonts w:cs="Arial"/>
        </w:rPr>
      </w:pPr>
    </w:p>
    <w:p w14:paraId="646C3594" w14:textId="77777777" w:rsidR="00195AD1" w:rsidRDefault="00946ECA" w:rsidP="0050489F">
      <w:pPr>
        <w:pStyle w:val="HeadingAONest1"/>
        <w:rPr>
          <w:rStyle w:val="Strong"/>
          <w:b/>
        </w:rPr>
      </w:pPr>
      <w:bookmarkStart w:id="19" w:name="_Toc67319441"/>
      <w:r w:rsidRPr="008A7A7B">
        <w:t>Centres for Developmentally and Emotionally Disabled Individuals</w:t>
      </w:r>
      <w:bookmarkEnd w:id="19"/>
    </w:p>
    <w:p w14:paraId="7179CE6B" w14:textId="77777777" w:rsidR="00195AD1" w:rsidRDefault="00195AD1" w:rsidP="008A7A7B">
      <w:pPr>
        <w:rPr>
          <w:rStyle w:val="Strong"/>
          <w:b w:val="0"/>
        </w:rPr>
      </w:pPr>
    </w:p>
    <w:p w14:paraId="0BE9A166" w14:textId="549A3A0B" w:rsidR="00946ECA" w:rsidRDefault="00946ECA" w:rsidP="008A7A7B">
      <w:r w:rsidRPr="008A7A7B">
        <w:t>Patient records</w:t>
      </w:r>
      <w:r w:rsidR="002208A6">
        <w:t xml:space="preserve"> from centres for developmentally and emotionally disabled individuals</w:t>
      </w:r>
      <w:r w:rsidRPr="008A7A7B">
        <w:t xml:space="preserve"> are generally limited to case files.</w:t>
      </w:r>
    </w:p>
    <w:p w14:paraId="514BE786" w14:textId="67FDE189" w:rsidR="00DC5ED0" w:rsidRDefault="00DC5ED0" w:rsidP="008A7A7B"/>
    <w:p w14:paraId="6064C999" w14:textId="6802A12E" w:rsidR="00DC5ED0" w:rsidRDefault="00DC5ED0" w:rsidP="00DC5ED0">
      <w:pPr>
        <w:rPr>
          <w:bCs/>
        </w:rPr>
      </w:pPr>
      <w:r>
        <w:rPr>
          <w:bCs/>
        </w:rPr>
        <w:t>Click on the name of a</w:t>
      </w:r>
      <w:r w:rsidR="00EA005F">
        <w:rPr>
          <w:bCs/>
        </w:rPr>
        <w:t xml:space="preserve">n institution </w:t>
      </w:r>
      <w:r>
        <w:rPr>
          <w:bCs/>
        </w:rPr>
        <w:t xml:space="preserve">in the table </w:t>
      </w:r>
      <w:r w:rsidR="004162F8">
        <w:rPr>
          <w:bCs/>
        </w:rPr>
        <w:t>below</w:t>
      </w:r>
      <w:r>
        <w:rPr>
          <w:bCs/>
        </w:rPr>
        <w:t xml:space="preserve"> to access its record creator description. You can find a list of all record series created by the hospital at the bottom of the description page.</w:t>
      </w:r>
    </w:p>
    <w:p w14:paraId="1596E8E6" w14:textId="77777777" w:rsidR="00DC5ED0" w:rsidRDefault="00DC5ED0" w:rsidP="00DC5ED0">
      <w:pPr>
        <w:rPr>
          <w:bCs/>
        </w:rPr>
      </w:pPr>
    </w:p>
    <w:p w14:paraId="59716BC3" w14:textId="3BBC08F7" w:rsidR="00DC5ED0" w:rsidRPr="008E73AF" w:rsidRDefault="00DC5ED0" w:rsidP="7FF88117">
      <w:r>
        <w:t xml:space="preserve">You can also </w:t>
      </w:r>
      <w:r w:rsidR="628A91E7">
        <w:t xml:space="preserve">access the record creator descriptions by searching our Archives and Information Management System (AIMS), “Archives Repository”, Advance Search for patient records and other types of records, or an Organization Search for the name of the institution </w:t>
      </w:r>
      <w:r>
        <w:t xml:space="preserve">by searching </w:t>
      </w:r>
      <w:bookmarkStart w:id="20" w:name="_Int_rp5RoeSn"/>
      <w:r>
        <w:t>our</w:t>
      </w:r>
      <w:bookmarkEnd w:id="20"/>
      <w:r>
        <w:t xml:space="preserve"> </w:t>
      </w:r>
      <w:hyperlink r:id="rId38">
        <w:r w:rsidRPr="4D11394C">
          <w:rPr>
            <w:rStyle w:val="Hyperlink"/>
          </w:rPr>
          <w:t xml:space="preserve">Archives </w:t>
        </w:r>
        <w:r w:rsidR="252A2813" w:rsidRPr="4D11394C">
          <w:rPr>
            <w:rStyle w:val="Hyperlink"/>
          </w:rPr>
          <w:t>and Information Management System</w:t>
        </w:r>
        <w:r w:rsidR="6ACD98D9" w:rsidRPr="4D11394C">
          <w:rPr>
            <w:rStyle w:val="Hyperlink"/>
          </w:rPr>
          <w:t xml:space="preserve"> (AIMS), "Archives Repository"</w:t>
        </w:r>
      </w:hyperlink>
      <w:r w:rsidR="252A2813">
        <w:t xml:space="preserve"> </w:t>
      </w:r>
      <w:r>
        <w:t xml:space="preserve">. The </w:t>
      </w:r>
      <w:r w:rsidR="2EEFB6C9">
        <w:t xml:space="preserve">Archives </w:t>
      </w:r>
      <w:r w:rsidR="3D5869B9">
        <w:t xml:space="preserve">holdings </w:t>
      </w:r>
      <w:r>
        <w:t>can be found in the “Accessing Our Collections” section of our website.</w:t>
      </w:r>
    </w:p>
    <w:p w14:paraId="06989097" w14:textId="72506DC3" w:rsidR="00946ECA" w:rsidRDefault="00946ECA" w:rsidP="00946ECA">
      <w:pPr>
        <w:pStyle w:val="PlainText"/>
        <w:rPr>
          <w:rFonts w:ascii="Arial" w:hAnsi="Arial" w:cs="Arial"/>
          <w:sz w:val="22"/>
          <w:lang w:val="en-CA"/>
        </w:rPr>
      </w:pPr>
    </w:p>
    <w:tbl>
      <w:tblPr>
        <w:tblStyle w:val="TableGrid"/>
        <w:tblW w:w="0" w:type="auto"/>
        <w:tblLook w:val="04A0" w:firstRow="1" w:lastRow="0" w:firstColumn="1" w:lastColumn="0" w:noHBand="0" w:noVBand="1"/>
        <w:tblCaption w:val="Centres for Disabled Individuals Table 1 - Record Creator Table"/>
        <w:tblDescription w:val="This table contains a list of the Centres for Developmentally and Emotionally Disabled Individuals whose records are held by the Archives of Ontario and are described online. It provides links to the record creator descriptions for these institutions and lists the date ranges of records held by the Archives of Ontario for each institution. Check the below table for other record groups not described online."/>
      </w:tblPr>
      <w:tblGrid>
        <w:gridCol w:w="5125"/>
        <w:gridCol w:w="4225"/>
      </w:tblGrid>
      <w:tr w:rsidR="00F96084" w14:paraId="43131D5B" w14:textId="77777777" w:rsidTr="10479462">
        <w:tc>
          <w:tcPr>
            <w:tcW w:w="5125" w:type="dxa"/>
          </w:tcPr>
          <w:p w14:paraId="367B229E" w14:textId="6824ABA9" w:rsidR="00F96084" w:rsidRPr="00AC623E" w:rsidRDefault="00F96084" w:rsidP="00946ECA">
            <w:pPr>
              <w:pStyle w:val="PlainText"/>
              <w:rPr>
                <w:rFonts w:ascii="Arial" w:hAnsi="Arial" w:cs="Arial"/>
                <w:b/>
                <w:bCs/>
                <w:sz w:val="24"/>
                <w:szCs w:val="24"/>
                <w:lang w:val="en-CA"/>
              </w:rPr>
            </w:pPr>
            <w:r w:rsidRPr="00AC623E">
              <w:rPr>
                <w:rFonts w:ascii="Arial" w:hAnsi="Arial" w:cs="Arial"/>
                <w:b/>
                <w:bCs/>
                <w:sz w:val="24"/>
                <w:szCs w:val="24"/>
                <w:lang w:val="en-CA"/>
              </w:rPr>
              <w:t>Name of Institution</w:t>
            </w:r>
          </w:p>
        </w:tc>
        <w:tc>
          <w:tcPr>
            <w:tcW w:w="4225" w:type="dxa"/>
          </w:tcPr>
          <w:p w14:paraId="2CEBD480" w14:textId="130169C9" w:rsidR="00F96084" w:rsidRPr="00AC623E" w:rsidRDefault="00F96084" w:rsidP="00946ECA">
            <w:pPr>
              <w:pStyle w:val="PlainText"/>
              <w:rPr>
                <w:rFonts w:ascii="Arial" w:hAnsi="Arial" w:cs="Arial"/>
                <w:b/>
                <w:bCs/>
                <w:sz w:val="24"/>
                <w:szCs w:val="24"/>
                <w:lang w:val="en-CA"/>
              </w:rPr>
            </w:pPr>
            <w:r w:rsidRPr="00AC623E">
              <w:rPr>
                <w:rFonts w:ascii="Arial" w:hAnsi="Arial" w:cs="Arial"/>
                <w:b/>
                <w:bCs/>
                <w:sz w:val="24"/>
                <w:szCs w:val="24"/>
                <w:lang w:val="en-CA"/>
              </w:rPr>
              <w:t>Date Range of Patient Records</w:t>
            </w:r>
          </w:p>
        </w:tc>
      </w:tr>
      <w:tr w:rsidR="00F96084" w14:paraId="1E134D26" w14:textId="77777777" w:rsidTr="10479462">
        <w:tc>
          <w:tcPr>
            <w:tcW w:w="5125" w:type="dxa"/>
          </w:tcPr>
          <w:p w14:paraId="4F5A0765" w14:textId="252A1173" w:rsidR="00F96084" w:rsidRPr="00AC623E" w:rsidRDefault="00DF0C9C" w:rsidP="00946ECA">
            <w:pPr>
              <w:pStyle w:val="PlainText"/>
              <w:rPr>
                <w:rFonts w:ascii="Arial" w:hAnsi="Arial" w:cs="Arial"/>
                <w:sz w:val="24"/>
                <w:szCs w:val="24"/>
                <w:lang w:val="en-CA"/>
              </w:rPr>
            </w:pPr>
            <w:hyperlink r:id="rId39">
              <w:r w:rsidR="289EB8CF" w:rsidRPr="10479462">
                <w:rPr>
                  <w:rStyle w:val="Hyperlink"/>
                  <w:rFonts w:ascii="Arial" w:hAnsi="Arial" w:cs="Arial"/>
                  <w:sz w:val="24"/>
                  <w:szCs w:val="24"/>
                  <w:lang w:val="en-CA"/>
                </w:rPr>
                <w:t>D’</w:t>
              </w:r>
              <w:r w:rsidR="65CE0A70" w:rsidRPr="10479462">
                <w:rPr>
                  <w:rStyle w:val="Hyperlink"/>
                  <w:rFonts w:ascii="Arial" w:hAnsi="Arial" w:cs="Arial"/>
                  <w:sz w:val="24"/>
                  <w:szCs w:val="24"/>
                  <w:lang w:val="en-CA"/>
                </w:rPr>
                <w:t>A</w:t>
              </w:r>
              <w:r w:rsidR="289EB8CF" w:rsidRPr="10479462">
                <w:rPr>
                  <w:rStyle w:val="Hyperlink"/>
                  <w:rFonts w:ascii="Arial" w:hAnsi="Arial" w:cs="Arial"/>
                  <w:sz w:val="24"/>
                  <w:szCs w:val="24"/>
                  <w:lang w:val="en-CA"/>
                </w:rPr>
                <w:t>rcy Place, Cobourg</w:t>
              </w:r>
            </w:hyperlink>
          </w:p>
        </w:tc>
        <w:tc>
          <w:tcPr>
            <w:tcW w:w="4225" w:type="dxa"/>
          </w:tcPr>
          <w:p w14:paraId="4BDA97A4" w14:textId="4C385AAD" w:rsidR="00F96084" w:rsidRPr="00AC623E" w:rsidRDefault="00D123BF" w:rsidP="00946ECA">
            <w:pPr>
              <w:pStyle w:val="PlainText"/>
              <w:rPr>
                <w:rFonts w:ascii="Arial" w:hAnsi="Arial" w:cs="Arial"/>
                <w:sz w:val="24"/>
                <w:szCs w:val="24"/>
                <w:lang w:val="en-CA"/>
              </w:rPr>
            </w:pPr>
            <w:r w:rsidRPr="00AC623E">
              <w:rPr>
                <w:rFonts w:ascii="Arial" w:hAnsi="Arial" w:cs="Arial"/>
                <w:sz w:val="24"/>
                <w:szCs w:val="24"/>
                <w:lang w:val="en-CA"/>
              </w:rPr>
              <w:t>1920</w:t>
            </w:r>
            <w:r w:rsidR="00A7318F">
              <w:rPr>
                <w:rFonts w:ascii="Arial" w:hAnsi="Arial" w:cs="Arial"/>
                <w:sz w:val="24"/>
                <w:szCs w:val="24"/>
                <w:lang w:val="en-CA"/>
              </w:rPr>
              <w:t xml:space="preserve"> to </w:t>
            </w:r>
            <w:r w:rsidRPr="00AC623E">
              <w:rPr>
                <w:rFonts w:ascii="Arial" w:hAnsi="Arial" w:cs="Arial"/>
                <w:sz w:val="24"/>
                <w:szCs w:val="24"/>
                <w:lang w:val="en-CA"/>
              </w:rPr>
              <w:t>1967, 1992</w:t>
            </w:r>
            <w:r w:rsidR="00A7318F">
              <w:rPr>
                <w:rFonts w:ascii="Arial" w:hAnsi="Arial" w:cs="Arial"/>
                <w:sz w:val="24"/>
                <w:szCs w:val="24"/>
                <w:lang w:val="en-CA"/>
              </w:rPr>
              <w:t xml:space="preserve"> to </w:t>
            </w:r>
            <w:r w:rsidRPr="00AC623E">
              <w:rPr>
                <w:rFonts w:ascii="Arial" w:hAnsi="Arial" w:cs="Arial"/>
                <w:sz w:val="24"/>
                <w:szCs w:val="24"/>
                <w:lang w:val="en-CA"/>
              </w:rPr>
              <w:t>1999</w:t>
            </w:r>
          </w:p>
        </w:tc>
      </w:tr>
      <w:tr w:rsidR="00F96084" w14:paraId="4A5E25BC" w14:textId="77777777" w:rsidTr="10479462">
        <w:tc>
          <w:tcPr>
            <w:tcW w:w="5125" w:type="dxa"/>
          </w:tcPr>
          <w:p w14:paraId="65837CD9" w14:textId="128A650F" w:rsidR="00F96084" w:rsidRPr="00AC623E" w:rsidRDefault="00DF0C9C" w:rsidP="00946ECA">
            <w:pPr>
              <w:pStyle w:val="PlainText"/>
              <w:rPr>
                <w:rFonts w:ascii="Arial" w:hAnsi="Arial" w:cs="Arial"/>
                <w:sz w:val="24"/>
                <w:szCs w:val="24"/>
                <w:lang w:val="en-CA"/>
              </w:rPr>
            </w:pPr>
            <w:hyperlink r:id="rId40">
              <w:r w:rsidR="49D07858" w:rsidRPr="10479462">
                <w:rPr>
                  <w:rStyle w:val="Hyperlink"/>
                  <w:rFonts w:ascii="Arial" w:hAnsi="Arial" w:cs="Arial"/>
                  <w:sz w:val="24"/>
                  <w:szCs w:val="24"/>
                  <w:lang w:val="en-CA"/>
                </w:rPr>
                <w:t>Huronia Regional Centre, Orillia</w:t>
              </w:r>
            </w:hyperlink>
          </w:p>
        </w:tc>
        <w:tc>
          <w:tcPr>
            <w:tcW w:w="4225" w:type="dxa"/>
          </w:tcPr>
          <w:p w14:paraId="00598D11" w14:textId="6DB9CF95" w:rsidR="00F96084" w:rsidRPr="00AC623E" w:rsidRDefault="00291658" w:rsidP="00946ECA">
            <w:pPr>
              <w:pStyle w:val="PlainText"/>
              <w:rPr>
                <w:rFonts w:ascii="Arial" w:hAnsi="Arial" w:cs="Arial"/>
                <w:sz w:val="24"/>
                <w:szCs w:val="24"/>
                <w:lang w:val="en-CA"/>
              </w:rPr>
            </w:pPr>
            <w:r w:rsidRPr="00AC623E">
              <w:rPr>
                <w:rFonts w:ascii="Arial" w:hAnsi="Arial" w:cs="Arial"/>
                <w:sz w:val="24"/>
                <w:szCs w:val="24"/>
                <w:lang w:val="en-CA"/>
              </w:rPr>
              <w:t>1863</w:t>
            </w:r>
            <w:r w:rsidR="00A7318F">
              <w:rPr>
                <w:rFonts w:ascii="Arial" w:hAnsi="Arial" w:cs="Arial"/>
                <w:sz w:val="24"/>
                <w:szCs w:val="24"/>
                <w:lang w:val="en-CA"/>
              </w:rPr>
              <w:t xml:space="preserve"> to </w:t>
            </w:r>
            <w:r w:rsidRPr="00AC623E">
              <w:rPr>
                <w:rFonts w:ascii="Arial" w:hAnsi="Arial" w:cs="Arial"/>
                <w:sz w:val="24"/>
                <w:szCs w:val="24"/>
                <w:lang w:val="en-CA"/>
              </w:rPr>
              <w:t>1997</w:t>
            </w:r>
          </w:p>
        </w:tc>
      </w:tr>
      <w:tr w:rsidR="00F96084" w14:paraId="75A76028" w14:textId="77777777" w:rsidTr="10479462">
        <w:tc>
          <w:tcPr>
            <w:tcW w:w="5125" w:type="dxa"/>
          </w:tcPr>
          <w:p w14:paraId="18DA8C67" w14:textId="70B5AA02" w:rsidR="00F96084" w:rsidRPr="00AC623E" w:rsidRDefault="00DF0C9C" w:rsidP="00946ECA">
            <w:pPr>
              <w:pStyle w:val="PlainText"/>
              <w:rPr>
                <w:rFonts w:ascii="Arial" w:hAnsi="Arial" w:cs="Arial"/>
                <w:sz w:val="24"/>
                <w:szCs w:val="24"/>
                <w:lang w:val="en-CA"/>
              </w:rPr>
            </w:pPr>
            <w:hyperlink r:id="rId41">
              <w:r w:rsidR="39FD5C10" w:rsidRPr="10479462">
                <w:rPr>
                  <w:rStyle w:val="Hyperlink"/>
                  <w:rFonts w:ascii="Arial" w:hAnsi="Arial" w:cs="Arial"/>
                  <w:sz w:val="24"/>
                  <w:szCs w:val="24"/>
                  <w:lang w:val="en-CA"/>
                </w:rPr>
                <w:t>Muskoka Regional Centre, Gravenhurst</w:t>
              </w:r>
            </w:hyperlink>
          </w:p>
        </w:tc>
        <w:tc>
          <w:tcPr>
            <w:tcW w:w="4225" w:type="dxa"/>
          </w:tcPr>
          <w:p w14:paraId="13491CB8" w14:textId="38C70498" w:rsidR="00F96084" w:rsidRPr="00AC623E" w:rsidRDefault="000C6572" w:rsidP="00946ECA">
            <w:pPr>
              <w:pStyle w:val="PlainText"/>
              <w:rPr>
                <w:rFonts w:ascii="Arial" w:hAnsi="Arial" w:cs="Arial"/>
                <w:sz w:val="24"/>
                <w:szCs w:val="24"/>
                <w:lang w:val="en-CA"/>
              </w:rPr>
            </w:pPr>
            <w:r w:rsidRPr="00AC623E">
              <w:rPr>
                <w:rFonts w:ascii="Arial" w:hAnsi="Arial" w:cs="Arial"/>
                <w:sz w:val="24"/>
                <w:szCs w:val="24"/>
                <w:lang w:val="en-CA"/>
              </w:rPr>
              <w:t>1910</w:t>
            </w:r>
            <w:r w:rsidR="00A7318F">
              <w:rPr>
                <w:rFonts w:ascii="Arial" w:hAnsi="Arial" w:cs="Arial"/>
                <w:sz w:val="24"/>
                <w:szCs w:val="24"/>
                <w:lang w:val="en-CA"/>
              </w:rPr>
              <w:t xml:space="preserve"> to </w:t>
            </w:r>
            <w:r w:rsidRPr="00AC623E">
              <w:rPr>
                <w:rFonts w:ascii="Arial" w:hAnsi="Arial" w:cs="Arial"/>
                <w:sz w:val="24"/>
                <w:szCs w:val="24"/>
                <w:lang w:val="en-CA"/>
              </w:rPr>
              <w:t>1992</w:t>
            </w:r>
          </w:p>
        </w:tc>
      </w:tr>
      <w:tr w:rsidR="00F96084" w14:paraId="11DC742E" w14:textId="77777777" w:rsidTr="10479462">
        <w:tc>
          <w:tcPr>
            <w:tcW w:w="5125" w:type="dxa"/>
          </w:tcPr>
          <w:p w14:paraId="3120CEDA" w14:textId="666BC237" w:rsidR="00F96084" w:rsidRPr="00AC623E" w:rsidRDefault="00DF0C9C" w:rsidP="00946ECA">
            <w:pPr>
              <w:pStyle w:val="PlainText"/>
              <w:rPr>
                <w:rFonts w:ascii="Arial" w:hAnsi="Arial" w:cs="Arial"/>
                <w:sz w:val="24"/>
                <w:szCs w:val="24"/>
                <w:lang w:val="en-CA"/>
              </w:rPr>
            </w:pPr>
            <w:hyperlink r:id="rId42">
              <w:r w:rsidR="27D1FD28" w:rsidRPr="10479462">
                <w:rPr>
                  <w:rStyle w:val="Hyperlink"/>
                  <w:rFonts w:ascii="Arial" w:hAnsi="Arial" w:cs="Arial"/>
                  <w:sz w:val="24"/>
                  <w:szCs w:val="24"/>
                  <w:lang w:val="en-CA"/>
                </w:rPr>
                <w:t>Oxford Regional Centre, Woodstock</w:t>
              </w:r>
            </w:hyperlink>
          </w:p>
        </w:tc>
        <w:tc>
          <w:tcPr>
            <w:tcW w:w="4225" w:type="dxa"/>
          </w:tcPr>
          <w:p w14:paraId="52AC3F76" w14:textId="245FC3B9" w:rsidR="00F96084" w:rsidRPr="00AC623E" w:rsidRDefault="00AC0970" w:rsidP="00946ECA">
            <w:pPr>
              <w:pStyle w:val="PlainText"/>
              <w:rPr>
                <w:rFonts w:ascii="Arial" w:hAnsi="Arial" w:cs="Arial"/>
                <w:sz w:val="24"/>
                <w:szCs w:val="24"/>
                <w:lang w:val="en-CA"/>
              </w:rPr>
            </w:pPr>
            <w:r w:rsidRPr="00AC623E">
              <w:rPr>
                <w:rFonts w:ascii="Arial" w:hAnsi="Arial" w:cs="Arial"/>
                <w:sz w:val="24"/>
                <w:szCs w:val="24"/>
                <w:lang w:val="en-CA"/>
              </w:rPr>
              <w:t>1913</w:t>
            </w:r>
            <w:r w:rsidR="00A7318F">
              <w:rPr>
                <w:rFonts w:ascii="Arial" w:hAnsi="Arial" w:cs="Arial"/>
                <w:sz w:val="24"/>
                <w:szCs w:val="24"/>
                <w:lang w:val="en-CA"/>
              </w:rPr>
              <w:t xml:space="preserve"> to </w:t>
            </w:r>
            <w:r w:rsidRPr="00AC623E">
              <w:rPr>
                <w:rFonts w:ascii="Arial" w:hAnsi="Arial" w:cs="Arial"/>
                <w:sz w:val="24"/>
                <w:szCs w:val="24"/>
                <w:lang w:val="en-CA"/>
              </w:rPr>
              <w:t>1995</w:t>
            </w:r>
          </w:p>
        </w:tc>
      </w:tr>
      <w:tr w:rsidR="0027201B" w14:paraId="25E23569" w14:textId="77777777" w:rsidTr="10479462">
        <w:tc>
          <w:tcPr>
            <w:tcW w:w="5125" w:type="dxa"/>
          </w:tcPr>
          <w:p w14:paraId="234B1CEB" w14:textId="0249620C" w:rsidR="0027201B" w:rsidRPr="00AC623E" w:rsidRDefault="00DF0C9C" w:rsidP="00946ECA">
            <w:pPr>
              <w:pStyle w:val="PlainText"/>
              <w:rPr>
                <w:rFonts w:ascii="Arial" w:hAnsi="Arial" w:cs="Arial"/>
                <w:sz w:val="24"/>
                <w:szCs w:val="24"/>
                <w:lang w:val="en-CA"/>
              </w:rPr>
            </w:pPr>
            <w:hyperlink r:id="rId43">
              <w:r w:rsidR="518E1D76" w:rsidRPr="10479462">
                <w:rPr>
                  <w:rStyle w:val="Hyperlink"/>
                  <w:rFonts w:ascii="Arial" w:hAnsi="Arial" w:cs="Arial"/>
                  <w:sz w:val="24"/>
                  <w:szCs w:val="24"/>
                  <w:lang w:val="en-CA"/>
                </w:rPr>
                <w:t>Southwestern Regional Centre</w:t>
              </w:r>
            </w:hyperlink>
          </w:p>
        </w:tc>
        <w:tc>
          <w:tcPr>
            <w:tcW w:w="4225" w:type="dxa"/>
          </w:tcPr>
          <w:p w14:paraId="13A11653" w14:textId="2EF66EB9" w:rsidR="0027201B" w:rsidRPr="00AC623E" w:rsidRDefault="003B4F28" w:rsidP="00946ECA">
            <w:pPr>
              <w:pStyle w:val="PlainText"/>
              <w:rPr>
                <w:rFonts w:ascii="Arial" w:hAnsi="Arial" w:cs="Arial"/>
                <w:sz w:val="24"/>
                <w:szCs w:val="24"/>
                <w:lang w:val="en-CA"/>
              </w:rPr>
            </w:pPr>
            <w:r w:rsidRPr="00AC623E">
              <w:rPr>
                <w:rFonts w:ascii="Arial" w:hAnsi="Arial" w:cs="Arial"/>
                <w:sz w:val="24"/>
                <w:szCs w:val="24"/>
                <w:lang w:val="en-CA"/>
              </w:rPr>
              <w:t>1896</w:t>
            </w:r>
            <w:r w:rsidR="00A7318F">
              <w:rPr>
                <w:rFonts w:ascii="Arial" w:hAnsi="Arial" w:cs="Arial"/>
                <w:sz w:val="24"/>
                <w:szCs w:val="24"/>
                <w:lang w:val="en-CA"/>
              </w:rPr>
              <w:t xml:space="preserve"> to </w:t>
            </w:r>
            <w:r w:rsidRPr="00AC623E">
              <w:rPr>
                <w:rFonts w:ascii="Arial" w:hAnsi="Arial" w:cs="Arial"/>
                <w:sz w:val="24"/>
                <w:szCs w:val="24"/>
                <w:lang w:val="en-CA"/>
              </w:rPr>
              <w:t>1993, predominantly 19</w:t>
            </w:r>
            <w:r w:rsidR="00E02F98" w:rsidRPr="00AC623E">
              <w:rPr>
                <w:rFonts w:ascii="Arial" w:hAnsi="Arial" w:cs="Arial"/>
                <w:sz w:val="24"/>
                <w:szCs w:val="24"/>
                <w:lang w:val="en-CA"/>
              </w:rPr>
              <w:t>61</w:t>
            </w:r>
            <w:r w:rsidR="00A7318F">
              <w:rPr>
                <w:rFonts w:ascii="Arial" w:hAnsi="Arial" w:cs="Arial"/>
                <w:sz w:val="24"/>
                <w:szCs w:val="24"/>
                <w:lang w:val="en-CA"/>
              </w:rPr>
              <w:t xml:space="preserve"> to </w:t>
            </w:r>
            <w:r w:rsidR="00E02F98" w:rsidRPr="00AC623E">
              <w:rPr>
                <w:rFonts w:ascii="Arial" w:hAnsi="Arial" w:cs="Arial"/>
                <w:sz w:val="24"/>
                <w:szCs w:val="24"/>
                <w:lang w:val="en-CA"/>
              </w:rPr>
              <w:t>1973</w:t>
            </w:r>
          </w:p>
        </w:tc>
      </w:tr>
      <w:tr w:rsidR="00F96084" w14:paraId="52780349" w14:textId="77777777" w:rsidTr="10479462">
        <w:tc>
          <w:tcPr>
            <w:tcW w:w="5125" w:type="dxa"/>
          </w:tcPr>
          <w:p w14:paraId="5161C028" w14:textId="7673534A" w:rsidR="00C758B8" w:rsidRPr="00AC623E" w:rsidRDefault="00DF0C9C" w:rsidP="00946ECA">
            <w:pPr>
              <w:pStyle w:val="PlainText"/>
              <w:rPr>
                <w:rFonts w:ascii="Arial" w:hAnsi="Arial" w:cs="Arial"/>
                <w:sz w:val="24"/>
                <w:szCs w:val="24"/>
                <w:lang w:val="en-CA"/>
              </w:rPr>
            </w:pPr>
            <w:hyperlink r:id="rId44">
              <w:r w:rsidR="19A1514F" w:rsidRPr="10479462">
                <w:rPr>
                  <w:rStyle w:val="Hyperlink"/>
                  <w:rFonts w:ascii="Arial" w:hAnsi="Arial" w:cs="Arial"/>
                  <w:sz w:val="24"/>
                  <w:szCs w:val="24"/>
                  <w:lang w:val="en-CA"/>
                </w:rPr>
                <w:t>Surrey Place Centre, Toronto</w:t>
              </w:r>
            </w:hyperlink>
            <w:r w:rsidR="00C758B8" w:rsidRPr="10479462">
              <w:rPr>
                <w:rFonts w:ascii="Arial" w:hAnsi="Arial" w:cs="Arial"/>
                <w:sz w:val="24"/>
                <w:szCs w:val="24"/>
                <w:lang w:val="en-CA"/>
              </w:rPr>
              <w:t>*</w:t>
            </w:r>
          </w:p>
        </w:tc>
        <w:tc>
          <w:tcPr>
            <w:tcW w:w="4225" w:type="dxa"/>
          </w:tcPr>
          <w:p w14:paraId="2E15A842" w14:textId="1F000CFB" w:rsidR="00F96084" w:rsidRPr="00AC623E" w:rsidRDefault="00E71FB2" w:rsidP="00946ECA">
            <w:pPr>
              <w:pStyle w:val="PlainText"/>
              <w:rPr>
                <w:rFonts w:ascii="Arial" w:hAnsi="Arial" w:cs="Arial"/>
                <w:sz w:val="24"/>
                <w:szCs w:val="24"/>
                <w:lang w:val="en-CA"/>
              </w:rPr>
            </w:pPr>
            <w:r w:rsidRPr="00AC623E">
              <w:rPr>
                <w:rFonts w:ascii="Arial" w:hAnsi="Arial" w:cs="Arial"/>
                <w:sz w:val="24"/>
                <w:szCs w:val="24"/>
                <w:lang w:val="en-CA"/>
              </w:rPr>
              <w:t>1966</w:t>
            </w:r>
            <w:r w:rsidR="00A7318F">
              <w:rPr>
                <w:rFonts w:ascii="Arial" w:hAnsi="Arial" w:cs="Arial"/>
                <w:sz w:val="24"/>
                <w:szCs w:val="24"/>
                <w:lang w:val="en-CA"/>
              </w:rPr>
              <w:t xml:space="preserve"> to </w:t>
            </w:r>
            <w:r w:rsidRPr="00AC623E">
              <w:rPr>
                <w:rFonts w:ascii="Arial" w:hAnsi="Arial" w:cs="Arial"/>
                <w:sz w:val="24"/>
                <w:szCs w:val="24"/>
                <w:lang w:val="en-CA"/>
              </w:rPr>
              <w:t>1978</w:t>
            </w:r>
          </w:p>
        </w:tc>
      </w:tr>
    </w:tbl>
    <w:p w14:paraId="117887CF" w14:textId="26682988" w:rsidR="004F3F99" w:rsidRPr="003738BD" w:rsidRDefault="00C758B8" w:rsidP="00946ECA">
      <w:pPr>
        <w:pStyle w:val="PlainText"/>
        <w:rPr>
          <w:rFonts w:ascii="Arial" w:hAnsi="Arial" w:cs="Arial"/>
          <w:sz w:val="24"/>
          <w:szCs w:val="24"/>
          <w:lang w:val="en-CA"/>
        </w:rPr>
      </w:pPr>
      <w:r w:rsidRPr="003738BD">
        <w:rPr>
          <w:rFonts w:ascii="Arial" w:hAnsi="Arial" w:cs="Arial"/>
          <w:sz w:val="24"/>
          <w:szCs w:val="24"/>
          <w:lang w:val="en-CA"/>
        </w:rPr>
        <w:t xml:space="preserve">*  There is no record creator authority for this institution. You can </w:t>
      </w:r>
      <w:r w:rsidR="00091913" w:rsidRPr="003738BD">
        <w:rPr>
          <w:rFonts w:ascii="Arial" w:hAnsi="Arial" w:cs="Arial"/>
          <w:sz w:val="24"/>
          <w:szCs w:val="24"/>
          <w:lang w:val="en-CA"/>
        </w:rPr>
        <w:t>find the patient records in record group RG 29-94</w:t>
      </w:r>
      <w:r w:rsidR="006768F7" w:rsidRPr="003738BD">
        <w:rPr>
          <w:rFonts w:ascii="Arial" w:hAnsi="Arial" w:cs="Arial"/>
          <w:sz w:val="24"/>
          <w:szCs w:val="24"/>
          <w:lang w:val="en-CA"/>
        </w:rPr>
        <w:t xml:space="preserve"> – Surrey Place residents’ files</w:t>
      </w:r>
      <w:r w:rsidR="00091913" w:rsidRPr="003738BD">
        <w:rPr>
          <w:rFonts w:ascii="Arial" w:hAnsi="Arial" w:cs="Arial"/>
          <w:sz w:val="24"/>
          <w:szCs w:val="24"/>
          <w:lang w:val="en-CA"/>
        </w:rPr>
        <w:t>.</w:t>
      </w:r>
    </w:p>
    <w:p w14:paraId="1C52846F" w14:textId="77777777" w:rsidR="00F96084" w:rsidRDefault="00F96084" w:rsidP="00946ECA">
      <w:pPr>
        <w:pStyle w:val="PlainText"/>
        <w:rPr>
          <w:rFonts w:ascii="Arial" w:hAnsi="Arial" w:cs="Arial"/>
          <w:sz w:val="22"/>
          <w:lang w:val="en-CA"/>
        </w:rPr>
      </w:pPr>
    </w:p>
    <w:p w14:paraId="25EFB245" w14:textId="704DD933" w:rsidR="00946ECA" w:rsidRDefault="00510DA7" w:rsidP="00BB299E">
      <w:r w:rsidRPr="00510DA7">
        <w:rPr>
          <w:rStyle w:val="Emphasis"/>
          <w:i w:val="0"/>
        </w:rPr>
        <w:t xml:space="preserve">The </w:t>
      </w:r>
      <w:r w:rsidR="00D551B4">
        <w:rPr>
          <w:rStyle w:val="Emphasis"/>
          <w:i w:val="0"/>
        </w:rPr>
        <w:t xml:space="preserve">record </w:t>
      </w:r>
      <w:r w:rsidRPr="00510DA7">
        <w:rPr>
          <w:rStyle w:val="Emphasis"/>
          <w:i w:val="0"/>
        </w:rPr>
        <w:t>series</w:t>
      </w:r>
      <w:r w:rsidR="002208A6">
        <w:rPr>
          <w:rStyle w:val="Emphasis"/>
          <w:i w:val="0"/>
        </w:rPr>
        <w:t xml:space="preserve"> for other institutions</w:t>
      </w:r>
      <w:r w:rsidRPr="00510DA7">
        <w:rPr>
          <w:rStyle w:val="Emphasis"/>
          <w:i w:val="0"/>
        </w:rPr>
        <w:t xml:space="preserve"> </w:t>
      </w:r>
      <w:r>
        <w:rPr>
          <w:rStyle w:val="Emphasis"/>
          <w:i w:val="0"/>
        </w:rPr>
        <w:t xml:space="preserve">in the table below </w:t>
      </w:r>
      <w:r w:rsidRPr="00510DA7">
        <w:rPr>
          <w:rStyle w:val="Emphasis"/>
          <w:i w:val="0"/>
        </w:rPr>
        <w:t>are not described online</w:t>
      </w:r>
      <w:r w:rsidR="00946ECA">
        <w:t>.</w:t>
      </w:r>
      <w:r w:rsidR="00F00396">
        <w:t xml:space="preserve"> </w:t>
      </w:r>
      <w:r w:rsidR="00946ECA">
        <w:t xml:space="preserve">Please speak with a </w:t>
      </w:r>
      <w:r w:rsidR="00173110">
        <w:t>reference staff</w:t>
      </w:r>
      <w:r w:rsidR="00946ECA">
        <w:t xml:space="preserve"> about finding and using the</w:t>
      </w:r>
      <w:r w:rsidR="009E68C5">
        <w:t>se records</w:t>
      </w:r>
      <w:r w:rsidR="00946ECA">
        <w:t>.</w:t>
      </w:r>
    </w:p>
    <w:p w14:paraId="7796CA7E" w14:textId="77777777" w:rsidR="00946ECA" w:rsidRDefault="00946ECA" w:rsidP="00BB299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entres for Disabled Individuals Table 2 - Records not described online"/>
        <w:tblDescription w:val="This table lists record groups containing tuberculosis patient files that aren't described online. It lists the record series titles, provides the reference codes, and gives a date range for each record group. Speak with a reference archivist for information on accessing these records."/>
      </w:tblPr>
      <w:tblGrid>
        <w:gridCol w:w="5958"/>
        <w:gridCol w:w="1650"/>
        <w:gridCol w:w="1860"/>
      </w:tblGrid>
      <w:tr w:rsidR="00B12B5D" w:rsidRPr="005839E3" w14:paraId="48416A0E" w14:textId="0AD6900E" w:rsidTr="32E0F593">
        <w:trPr>
          <w:tblHeader/>
        </w:trPr>
        <w:tc>
          <w:tcPr>
            <w:tcW w:w="5958" w:type="dxa"/>
          </w:tcPr>
          <w:p w14:paraId="6EE34446" w14:textId="5C950248" w:rsidR="00B12B5D" w:rsidRPr="005839E3" w:rsidRDefault="00B12B5D" w:rsidP="00B12B5D">
            <w:pPr>
              <w:pStyle w:val="Heading5"/>
            </w:pPr>
            <w:r>
              <w:lastRenderedPageBreak/>
              <w:t xml:space="preserve">Record Series </w:t>
            </w:r>
            <w:r w:rsidRPr="005839E3">
              <w:t>Title</w:t>
            </w:r>
          </w:p>
        </w:tc>
        <w:tc>
          <w:tcPr>
            <w:tcW w:w="1650" w:type="dxa"/>
          </w:tcPr>
          <w:p w14:paraId="021705AD" w14:textId="77777777" w:rsidR="00B12B5D" w:rsidRPr="005839E3" w:rsidRDefault="00B12B5D" w:rsidP="00B12B5D">
            <w:pPr>
              <w:pStyle w:val="Heading5"/>
            </w:pPr>
            <w:r w:rsidRPr="005839E3">
              <w:t>Reference Code</w:t>
            </w:r>
          </w:p>
        </w:tc>
        <w:tc>
          <w:tcPr>
            <w:tcW w:w="1860" w:type="dxa"/>
          </w:tcPr>
          <w:p w14:paraId="07C99787" w14:textId="44B382CB" w:rsidR="00B12B5D" w:rsidRPr="005839E3" w:rsidRDefault="00B12B5D" w:rsidP="00B12B5D">
            <w:pPr>
              <w:pStyle w:val="Heading5"/>
            </w:pPr>
            <w:r w:rsidRPr="005839E3">
              <w:t>Date</w:t>
            </w:r>
            <w:r>
              <w:t xml:space="preserve"> Range</w:t>
            </w:r>
          </w:p>
        </w:tc>
      </w:tr>
      <w:tr w:rsidR="00B12B5D" w:rsidRPr="005839E3" w14:paraId="49B99A1A" w14:textId="27576E1A" w:rsidTr="32E0F593">
        <w:trPr>
          <w:tblHeader/>
        </w:trPr>
        <w:tc>
          <w:tcPr>
            <w:tcW w:w="5958" w:type="dxa"/>
          </w:tcPr>
          <w:p w14:paraId="108E7B60" w14:textId="77777777" w:rsidR="00B12B5D" w:rsidRPr="005839E3" w:rsidRDefault="00B12B5D" w:rsidP="00B12B5D">
            <w:pPr>
              <w:pStyle w:val="PlainText"/>
              <w:rPr>
                <w:rFonts w:ascii="Arial" w:hAnsi="Arial" w:cs="Arial"/>
                <w:sz w:val="24"/>
                <w:szCs w:val="24"/>
                <w:lang w:val="en-CA"/>
              </w:rPr>
            </w:pPr>
            <w:r w:rsidRPr="005839E3">
              <w:rPr>
                <w:rFonts w:ascii="Arial" w:hAnsi="Arial" w:cs="Arial"/>
                <w:sz w:val="24"/>
                <w:szCs w:val="24"/>
              </w:rPr>
              <w:t xml:space="preserve">Aldergrove Children’s Centre (Etobicoke) Case Files </w:t>
            </w:r>
          </w:p>
        </w:tc>
        <w:tc>
          <w:tcPr>
            <w:tcW w:w="1650" w:type="dxa"/>
          </w:tcPr>
          <w:p w14:paraId="6EEE5ED9" w14:textId="77777777" w:rsidR="00B12B5D" w:rsidRPr="005839E3" w:rsidRDefault="00B12B5D" w:rsidP="00B12B5D">
            <w:pPr>
              <w:pStyle w:val="PlainText"/>
              <w:rPr>
                <w:rFonts w:ascii="Arial" w:hAnsi="Arial" w:cs="Arial"/>
                <w:sz w:val="24"/>
                <w:szCs w:val="24"/>
                <w:lang w:val="en-CA"/>
              </w:rPr>
            </w:pPr>
            <w:r w:rsidRPr="005839E3">
              <w:rPr>
                <w:rFonts w:ascii="Arial" w:hAnsi="Arial" w:cs="Arial"/>
                <w:sz w:val="24"/>
                <w:szCs w:val="24"/>
              </w:rPr>
              <w:t>RG 29-158</w:t>
            </w:r>
          </w:p>
        </w:tc>
        <w:tc>
          <w:tcPr>
            <w:tcW w:w="1860" w:type="dxa"/>
          </w:tcPr>
          <w:p w14:paraId="2E88C190" w14:textId="185343CA" w:rsidR="00B12B5D" w:rsidRPr="005839E3" w:rsidRDefault="00B12B5D" w:rsidP="00B12B5D">
            <w:pPr>
              <w:pStyle w:val="PlainText"/>
              <w:rPr>
                <w:rFonts w:ascii="Arial" w:hAnsi="Arial" w:cs="Arial"/>
                <w:sz w:val="24"/>
                <w:szCs w:val="24"/>
              </w:rPr>
            </w:pPr>
            <w:r w:rsidRPr="005839E3">
              <w:rPr>
                <w:rFonts w:ascii="Arial" w:hAnsi="Arial" w:cs="Arial"/>
                <w:sz w:val="24"/>
                <w:szCs w:val="24"/>
              </w:rPr>
              <w:t>1977</w:t>
            </w:r>
          </w:p>
        </w:tc>
      </w:tr>
      <w:tr w:rsidR="00B12B5D" w:rsidRPr="005839E3" w14:paraId="38932597" w14:textId="3D6CC048" w:rsidTr="32E0F593">
        <w:trPr>
          <w:tblHeader/>
        </w:trPr>
        <w:tc>
          <w:tcPr>
            <w:tcW w:w="5958" w:type="dxa"/>
          </w:tcPr>
          <w:p w14:paraId="1D51AEDA" w14:textId="77777777" w:rsidR="00B12B5D" w:rsidRPr="005839E3" w:rsidRDefault="00B12B5D" w:rsidP="00B12B5D">
            <w:pPr>
              <w:pStyle w:val="PlainText"/>
              <w:rPr>
                <w:rFonts w:ascii="Arial" w:hAnsi="Arial" w:cs="Arial"/>
                <w:sz w:val="24"/>
                <w:szCs w:val="24"/>
                <w:lang w:val="en-CA"/>
              </w:rPr>
            </w:pPr>
            <w:r w:rsidRPr="005839E3">
              <w:rPr>
                <w:rFonts w:ascii="Arial" w:hAnsi="Arial" w:cs="Arial"/>
                <w:sz w:val="24"/>
                <w:szCs w:val="24"/>
              </w:rPr>
              <w:t xml:space="preserve">Durham House Child and Family Centre (Whitby) Client Case Files </w:t>
            </w:r>
          </w:p>
        </w:tc>
        <w:tc>
          <w:tcPr>
            <w:tcW w:w="1650" w:type="dxa"/>
          </w:tcPr>
          <w:p w14:paraId="5EB3F38C" w14:textId="77777777" w:rsidR="00B12B5D" w:rsidRPr="005839E3" w:rsidRDefault="00B12B5D" w:rsidP="00B12B5D">
            <w:pPr>
              <w:pStyle w:val="PlainText"/>
              <w:rPr>
                <w:rFonts w:ascii="Arial" w:hAnsi="Arial" w:cs="Arial"/>
                <w:sz w:val="24"/>
                <w:szCs w:val="24"/>
                <w:lang w:val="en-CA"/>
              </w:rPr>
            </w:pPr>
            <w:r w:rsidRPr="005839E3">
              <w:rPr>
                <w:rFonts w:ascii="Arial" w:hAnsi="Arial" w:cs="Arial"/>
                <w:sz w:val="24"/>
                <w:szCs w:val="24"/>
              </w:rPr>
              <w:t>RG 29-160</w:t>
            </w:r>
          </w:p>
        </w:tc>
        <w:tc>
          <w:tcPr>
            <w:tcW w:w="1860" w:type="dxa"/>
          </w:tcPr>
          <w:p w14:paraId="750832A4" w14:textId="48083600" w:rsidR="00B12B5D" w:rsidRPr="005839E3" w:rsidRDefault="00B12B5D" w:rsidP="00B12B5D">
            <w:pPr>
              <w:pStyle w:val="PlainText"/>
              <w:rPr>
                <w:rFonts w:ascii="Arial" w:hAnsi="Arial" w:cs="Arial"/>
                <w:sz w:val="24"/>
                <w:szCs w:val="24"/>
              </w:rPr>
            </w:pPr>
            <w:r w:rsidRPr="005839E3">
              <w:rPr>
                <w:rFonts w:ascii="Arial" w:hAnsi="Arial" w:cs="Arial"/>
                <w:sz w:val="24"/>
                <w:szCs w:val="24"/>
              </w:rPr>
              <w:t>1975</w:t>
            </w:r>
            <w:r w:rsidR="005239A4">
              <w:rPr>
                <w:rFonts w:ascii="Arial" w:hAnsi="Arial" w:cs="Arial"/>
                <w:sz w:val="24"/>
                <w:szCs w:val="24"/>
              </w:rPr>
              <w:t xml:space="preserve"> to </w:t>
            </w:r>
            <w:r w:rsidRPr="005839E3">
              <w:rPr>
                <w:rFonts w:ascii="Arial" w:hAnsi="Arial" w:cs="Arial"/>
                <w:sz w:val="24"/>
                <w:szCs w:val="24"/>
              </w:rPr>
              <w:t>1992</w:t>
            </w:r>
          </w:p>
        </w:tc>
      </w:tr>
      <w:tr w:rsidR="00F62E62" w:rsidRPr="005839E3" w14:paraId="03620B2F" w14:textId="2B1FEC73" w:rsidTr="32E0F593">
        <w:trPr>
          <w:tblHeader/>
        </w:trPr>
        <w:tc>
          <w:tcPr>
            <w:tcW w:w="5958" w:type="dxa"/>
          </w:tcPr>
          <w:p w14:paraId="0015E2A2" w14:textId="23D60620" w:rsidR="00F62E62" w:rsidRPr="005839E3" w:rsidRDefault="00F62E62" w:rsidP="00B12B5D">
            <w:pPr>
              <w:pStyle w:val="PlainText"/>
              <w:rPr>
                <w:rFonts w:ascii="Arial" w:hAnsi="Arial" w:cs="Arial"/>
                <w:sz w:val="24"/>
                <w:szCs w:val="24"/>
                <w:lang w:val="en-CA"/>
              </w:rPr>
            </w:pPr>
            <w:r w:rsidRPr="005839E3">
              <w:rPr>
                <w:rFonts w:ascii="Arial" w:hAnsi="Arial" w:cs="Arial"/>
                <w:sz w:val="24"/>
                <w:szCs w:val="24"/>
              </w:rPr>
              <w:t xml:space="preserve">Northwest Regional Centre Residents/Clients Files </w:t>
            </w:r>
          </w:p>
        </w:tc>
        <w:tc>
          <w:tcPr>
            <w:tcW w:w="1650" w:type="dxa"/>
          </w:tcPr>
          <w:p w14:paraId="4A92F8DD" w14:textId="64B5CF31" w:rsidR="00F62E62" w:rsidRPr="005839E3" w:rsidRDefault="00F62E62" w:rsidP="00B12B5D">
            <w:pPr>
              <w:pStyle w:val="PlainText"/>
              <w:rPr>
                <w:rFonts w:ascii="Arial" w:hAnsi="Arial" w:cs="Arial"/>
                <w:sz w:val="24"/>
                <w:szCs w:val="24"/>
                <w:lang w:val="en-CA"/>
              </w:rPr>
            </w:pPr>
            <w:r w:rsidRPr="005839E3">
              <w:rPr>
                <w:rFonts w:ascii="Arial" w:hAnsi="Arial" w:cs="Arial"/>
                <w:sz w:val="24"/>
                <w:szCs w:val="24"/>
              </w:rPr>
              <w:t>RG 29-146</w:t>
            </w:r>
          </w:p>
        </w:tc>
        <w:tc>
          <w:tcPr>
            <w:tcW w:w="1860" w:type="dxa"/>
          </w:tcPr>
          <w:p w14:paraId="49A36013" w14:textId="469F81BC" w:rsidR="00F62E62" w:rsidRPr="005839E3" w:rsidRDefault="00F62E62" w:rsidP="00B12B5D">
            <w:pPr>
              <w:pStyle w:val="PlainText"/>
              <w:rPr>
                <w:rFonts w:ascii="Arial" w:hAnsi="Arial" w:cs="Arial"/>
                <w:sz w:val="24"/>
                <w:szCs w:val="24"/>
              </w:rPr>
            </w:pPr>
            <w:r w:rsidRPr="005839E3">
              <w:rPr>
                <w:rFonts w:ascii="Arial" w:hAnsi="Arial" w:cs="Arial"/>
                <w:sz w:val="24"/>
                <w:szCs w:val="24"/>
              </w:rPr>
              <w:t>1935</w:t>
            </w:r>
            <w:r w:rsidR="005239A4">
              <w:rPr>
                <w:rFonts w:ascii="Arial" w:hAnsi="Arial" w:cs="Arial"/>
                <w:sz w:val="24"/>
                <w:szCs w:val="24"/>
              </w:rPr>
              <w:t xml:space="preserve"> to </w:t>
            </w:r>
            <w:r w:rsidRPr="005839E3">
              <w:rPr>
                <w:rFonts w:ascii="Arial" w:hAnsi="Arial" w:cs="Arial"/>
                <w:sz w:val="24"/>
                <w:szCs w:val="24"/>
              </w:rPr>
              <w:t>1977</w:t>
            </w:r>
          </w:p>
        </w:tc>
      </w:tr>
      <w:tr w:rsidR="00F62E62" w:rsidRPr="005839E3" w14:paraId="3668D278" w14:textId="61D95F7B" w:rsidTr="32E0F593">
        <w:trPr>
          <w:tblHeader/>
        </w:trPr>
        <w:tc>
          <w:tcPr>
            <w:tcW w:w="5958" w:type="dxa"/>
          </w:tcPr>
          <w:p w14:paraId="6353B5D5" w14:textId="7E06795D" w:rsidR="00F62E62" w:rsidRPr="005839E3" w:rsidRDefault="00F62E62" w:rsidP="00B12B5D">
            <w:pPr>
              <w:pStyle w:val="PlainText"/>
              <w:rPr>
                <w:rFonts w:ascii="Arial" w:hAnsi="Arial" w:cs="Arial"/>
                <w:sz w:val="24"/>
                <w:szCs w:val="24"/>
              </w:rPr>
            </w:pPr>
            <w:r w:rsidRPr="005839E3">
              <w:rPr>
                <w:rFonts w:ascii="Arial" w:hAnsi="Arial" w:cs="Arial"/>
                <w:sz w:val="24"/>
                <w:szCs w:val="24"/>
              </w:rPr>
              <w:t xml:space="preserve">Regional Children’s Centre (Thunder Bay) Regional Children’s Centre Case Files </w:t>
            </w:r>
          </w:p>
        </w:tc>
        <w:tc>
          <w:tcPr>
            <w:tcW w:w="1650" w:type="dxa"/>
          </w:tcPr>
          <w:p w14:paraId="7463DED7" w14:textId="741938A7" w:rsidR="00F62E62" w:rsidRPr="005839E3" w:rsidRDefault="00F62E62" w:rsidP="00B12B5D">
            <w:pPr>
              <w:pStyle w:val="PlainText"/>
              <w:rPr>
                <w:rFonts w:ascii="Arial" w:hAnsi="Arial" w:cs="Arial"/>
                <w:sz w:val="24"/>
                <w:szCs w:val="24"/>
                <w:lang w:val="en-CA"/>
              </w:rPr>
            </w:pPr>
            <w:r w:rsidRPr="005839E3">
              <w:rPr>
                <w:rFonts w:ascii="Arial" w:hAnsi="Arial" w:cs="Arial"/>
                <w:sz w:val="24"/>
                <w:szCs w:val="24"/>
              </w:rPr>
              <w:t>RG 29-76</w:t>
            </w:r>
          </w:p>
        </w:tc>
        <w:tc>
          <w:tcPr>
            <w:tcW w:w="1860" w:type="dxa"/>
          </w:tcPr>
          <w:p w14:paraId="2FC320D1" w14:textId="7AB7E4A9" w:rsidR="00F62E62" w:rsidRPr="005839E3" w:rsidRDefault="00F62E62" w:rsidP="00B12B5D">
            <w:pPr>
              <w:pStyle w:val="PlainText"/>
              <w:rPr>
                <w:rFonts w:ascii="Arial" w:hAnsi="Arial" w:cs="Arial"/>
                <w:sz w:val="24"/>
                <w:szCs w:val="24"/>
              </w:rPr>
            </w:pPr>
            <w:r w:rsidRPr="005839E3">
              <w:rPr>
                <w:rFonts w:ascii="Arial" w:hAnsi="Arial" w:cs="Arial"/>
                <w:sz w:val="24"/>
                <w:szCs w:val="24"/>
              </w:rPr>
              <w:t>1970</w:t>
            </w:r>
            <w:r w:rsidR="005239A4">
              <w:rPr>
                <w:rFonts w:ascii="Arial" w:hAnsi="Arial" w:cs="Arial"/>
                <w:sz w:val="24"/>
                <w:szCs w:val="24"/>
              </w:rPr>
              <w:t xml:space="preserve"> to </w:t>
            </w:r>
            <w:r w:rsidRPr="005839E3">
              <w:rPr>
                <w:rFonts w:ascii="Arial" w:hAnsi="Arial" w:cs="Arial"/>
                <w:sz w:val="24"/>
                <w:szCs w:val="24"/>
              </w:rPr>
              <w:t>1977</w:t>
            </w:r>
          </w:p>
        </w:tc>
      </w:tr>
      <w:tr w:rsidR="00F62E62" w:rsidRPr="005839E3" w14:paraId="02CAFA19" w14:textId="684B09F9" w:rsidTr="32E0F593">
        <w:trPr>
          <w:tblHeader/>
        </w:trPr>
        <w:tc>
          <w:tcPr>
            <w:tcW w:w="5958" w:type="dxa"/>
          </w:tcPr>
          <w:p w14:paraId="6E5F22E1" w14:textId="6CB03933" w:rsidR="00F62E62" w:rsidRPr="005839E3" w:rsidRDefault="00F62E62" w:rsidP="00B12B5D">
            <w:pPr>
              <w:pStyle w:val="PlainText"/>
              <w:rPr>
                <w:rFonts w:ascii="Arial" w:hAnsi="Arial" w:cs="Arial"/>
                <w:sz w:val="24"/>
                <w:szCs w:val="24"/>
              </w:rPr>
            </w:pPr>
            <w:r w:rsidRPr="005839E3">
              <w:rPr>
                <w:rFonts w:ascii="Arial" w:hAnsi="Arial" w:cs="Arial"/>
                <w:sz w:val="24"/>
                <w:szCs w:val="24"/>
              </w:rPr>
              <w:t xml:space="preserve">St. Lawrence Regional Centre (Brockville) Resident’s/Client’s Medical, Individual Assessment and Program files </w:t>
            </w:r>
          </w:p>
        </w:tc>
        <w:tc>
          <w:tcPr>
            <w:tcW w:w="1650" w:type="dxa"/>
          </w:tcPr>
          <w:p w14:paraId="28313500" w14:textId="78109C82" w:rsidR="00F62E62" w:rsidRPr="005839E3" w:rsidRDefault="00F62E62" w:rsidP="00B12B5D">
            <w:pPr>
              <w:pStyle w:val="PlainText"/>
              <w:rPr>
                <w:rFonts w:ascii="Arial" w:hAnsi="Arial" w:cs="Arial"/>
                <w:sz w:val="24"/>
                <w:szCs w:val="24"/>
                <w:lang w:val="en-CA"/>
              </w:rPr>
            </w:pPr>
            <w:r w:rsidRPr="005839E3">
              <w:rPr>
                <w:rFonts w:ascii="Arial" w:hAnsi="Arial" w:cs="Arial"/>
                <w:sz w:val="24"/>
                <w:szCs w:val="24"/>
              </w:rPr>
              <w:t>RG 29-148</w:t>
            </w:r>
          </w:p>
        </w:tc>
        <w:tc>
          <w:tcPr>
            <w:tcW w:w="1860" w:type="dxa"/>
          </w:tcPr>
          <w:p w14:paraId="1968B718" w14:textId="395F0473" w:rsidR="00F62E62" w:rsidRPr="005839E3" w:rsidRDefault="00F62E62" w:rsidP="00B12B5D">
            <w:pPr>
              <w:pStyle w:val="PlainText"/>
              <w:rPr>
                <w:rFonts w:ascii="Arial" w:hAnsi="Arial" w:cs="Arial"/>
                <w:sz w:val="24"/>
                <w:szCs w:val="24"/>
              </w:rPr>
            </w:pPr>
            <w:r w:rsidRPr="005839E3">
              <w:rPr>
                <w:rFonts w:ascii="Arial" w:hAnsi="Arial" w:cs="Arial"/>
                <w:sz w:val="24"/>
                <w:szCs w:val="24"/>
              </w:rPr>
              <w:t>1975</w:t>
            </w:r>
            <w:r w:rsidR="005239A4">
              <w:rPr>
                <w:rFonts w:ascii="Arial" w:hAnsi="Arial" w:cs="Arial"/>
                <w:sz w:val="24"/>
                <w:szCs w:val="24"/>
              </w:rPr>
              <w:t xml:space="preserve"> to </w:t>
            </w:r>
            <w:r w:rsidRPr="005839E3">
              <w:rPr>
                <w:rFonts w:ascii="Arial" w:hAnsi="Arial" w:cs="Arial"/>
                <w:sz w:val="24"/>
                <w:szCs w:val="24"/>
              </w:rPr>
              <w:t>1977</w:t>
            </w:r>
          </w:p>
        </w:tc>
      </w:tr>
      <w:tr w:rsidR="00F62E62" w:rsidRPr="005839E3" w14:paraId="41348D6C" w14:textId="68740F75" w:rsidTr="32E0F593">
        <w:trPr>
          <w:tblHeader/>
        </w:trPr>
        <w:tc>
          <w:tcPr>
            <w:tcW w:w="5958" w:type="dxa"/>
          </w:tcPr>
          <w:p w14:paraId="3FE9544B" w14:textId="067C096B" w:rsidR="00F62E62" w:rsidRPr="005839E3" w:rsidRDefault="00F62E62" w:rsidP="00B12B5D">
            <w:pPr>
              <w:pStyle w:val="PlainText"/>
              <w:rPr>
                <w:rFonts w:ascii="Arial" w:hAnsi="Arial" w:cs="Arial"/>
                <w:sz w:val="24"/>
                <w:szCs w:val="24"/>
              </w:rPr>
            </w:pPr>
            <w:r w:rsidRPr="005839E3">
              <w:rPr>
                <w:rFonts w:ascii="Arial" w:hAnsi="Arial" w:cs="Arial"/>
                <w:sz w:val="24"/>
                <w:szCs w:val="24"/>
              </w:rPr>
              <w:t xml:space="preserve">St. Thomas Adult Rehabilitation and Training Centre </w:t>
            </w:r>
          </w:p>
        </w:tc>
        <w:tc>
          <w:tcPr>
            <w:tcW w:w="1650" w:type="dxa"/>
          </w:tcPr>
          <w:p w14:paraId="230CE832" w14:textId="1A9CD7F2" w:rsidR="00F62E62" w:rsidRPr="005839E3" w:rsidRDefault="00F62E62" w:rsidP="00B12B5D">
            <w:pPr>
              <w:pStyle w:val="PlainText"/>
              <w:rPr>
                <w:rFonts w:ascii="Arial" w:hAnsi="Arial" w:cs="Arial"/>
                <w:sz w:val="24"/>
                <w:szCs w:val="24"/>
                <w:lang w:val="en-CA"/>
              </w:rPr>
            </w:pPr>
            <w:r w:rsidRPr="005839E3">
              <w:rPr>
                <w:rFonts w:ascii="Arial" w:hAnsi="Arial" w:cs="Arial"/>
                <w:sz w:val="24"/>
                <w:szCs w:val="24"/>
              </w:rPr>
              <w:t>RG 29-128</w:t>
            </w:r>
          </w:p>
        </w:tc>
        <w:tc>
          <w:tcPr>
            <w:tcW w:w="1860" w:type="dxa"/>
          </w:tcPr>
          <w:p w14:paraId="72DE5DD3" w14:textId="08033636" w:rsidR="00F62E62" w:rsidRPr="005839E3" w:rsidRDefault="00F62E62" w:rsidP="00B12B5D">
            <w:pPr>
              <w:pStyle w:val="PlainText"/>
              <w:rPr>
                <w:rFonts w:ascii="Arial" w:hAnsi="Arial" w:cs="Arial"/>
                <w:sz w:val="24"/>
                <w:szCs w:val="24"/>
              </w:rPr>
            </w:pPr>
            <w:r w:rsidRPr="005839E3">
              <w:rPr>
                <w:rFonts w:ascii="Arial" w:hAnsi="Arial" w:cs="Arial"/>
                <w:sz w:val="24"/>
                <w:szCs w:val="24"/>
              </w:rPr>
              <w:t>1975</w:t>
            </w:r>
            <w:r w:rsidR="005239A4">
              <w:rPr>
                <w:rFonts w:ascii="Arial" w:hAnsi="Arial" w:cs="Arial"/>
                <w:sz w:val="24"/>
                <w:szCs w:val="24"/>
              </w:rPr>
              <w:t xml:space="preserve"> to </w:t>
            </w:r>
            <w:r w:rsidRPr="005839E3">
              <w:rPr>
                <w:rFonts w:ascii="Arial" w:hAnsi="Arial" w:cs="Arial"/>
                <w:sz w:val="24"/>
                <w:szCs w:val="24"/>
              </w:rPr>
              <w:t>1985</w:t>
            </w:r>
          </w:p>
        </w:tc>
      </w:tr>
    </w:tbl>
    <w:p w14:paraId="6F18543D" w14:textId="77777777" w:rsidR="005239A4" w:rsidRDefault="005239A4" w:rsidP="00946ECA">
      <w:pPr>
        <w:rPr>
          <w:sz w:val="22"/>
        </w:rPr>
      </w:pPr>
    </w:p>
    <w:p w14:paraId="7C6531E8" w14:textId="77777777" w:rsidR="00946ECA" w:rsidRDefault="00946ECA" w:rsidP="00380A0A"/>
    <w:p w14:paraId="51388173" w14:textId="77777777" w:rsidR="00946ECA" w:rsidRPr="0050489F" w:rsidRDefault="00946ECA" w:rsidP="0050489F">
      <w:pPr>
        <w:pStyle w:val="HeadingAOnotnested"/>
      </w:pPr>
      <w:bookmarkStart w:id="21" w:name="Records"/>
      <w:bookmarkStart w:id="22" w:name="_Toc221258337"/>
      <w:bookmarkStart w:id="23" w:name="_Toc223434896"/>
      <w:bookmarkStart w:id="24" w:name="_Toc67319442"/>
      <w:bookmarkEnd w:id="15"/>
      <w:bookmarkEnd w:id="21"/>
      <w:r w:rsidRPr="0050489F">
        <w:t>Records of Physicians, Nurses and Other Healthcare Practitioners</w:t>
      </w:r>
      <w:bookmarkEnd w:id="22"/>
      <w:bookmarkEnd w:id="23"/>
      <w:bookmarkEnd w:id="24"/>
      <w:r w:rsidRPr="0050489F">
        <w:t xml:space="preserve"> </w:t>
      </w:r>
    </w:p>
    <w:p w14:paraId="7FCAEF77" w14:textId="77777777" w:rsidR="00946ECA" w:rsidRDefault="00946ECA" w:rsidP="00946ECA">
      <w:pPr>
        <w:widowControl w:val="0"/>
        <w:rPr>
          <w:rFonts w:cs="Arial"/>
          <w:snapToGrid w:val="0"/>
          <w:sz w:val="22"/>
        </w:rPr>
      </w:pPr>
    </w:p>
    <w:p w14:paraId="11A62431" w14:textId="444B09EE" w:rsidR="004F3778" w:rsidRPr="0050489F" w:rsidRDefault="00946ECA" w:rsidP="0050489F">
      <w:pPr>
        <w:pStyle w:val="HeadingAONest1"/>
      </w:pPr>
      <w:bookmarkStart w:id="25" w:name="_Toc67319443"/>
      <w:r w:rsidRPr="0050489F">
        <w:rPr>
          <w:rStyle w:val="Emphasis"/>
          <w:i w:val="0"/>
          <w:iCs w:val="0"/>
        </w:rPr>
        <w:t>Physicians</w:t>
      </w:r>
      <w:r w:rsidR="004F3778" w:rsidRPr="0050489F">
        <w:rPr>
          <w:rStyle w:val="Emphasis"/>
          <w:i w:val="0"/>
          <w:iCs w:val="0"/>
        </w:rPr>
        <w:t>’ Records</w:t>
      </w:r>
      <w:bookmarkEnd w:id="25"/>
    </w:p>
    <w:p w14:paraId="4BD0EF69" w14:textId="77777777" w:rsidR="004F3778" w:rsidRDefault="004F3778" w:rsidP="00380A0A">
      <w:pPr>
        <w:rPr>
          <w:b/>
          <w:snapToGrid w:val="0"/>
        </w:rPr>
      </w:pPr>
    </w:p>
    <w:p w14:paraId="39E010CC" w14:textId="2DC72486" w:rsidR="002B0F8F" w:rsidRDefault="00946ECA" w:rsidP="00380A0A">
      <w:pPr>
        <w:rPr>
          <w:snapToGrid w:val="0"/>
        </w:rPr>
      </w:pPr>
      <w:r>
        <w:rPr>
          <w:snapToGrid w:val="0"/>
        </w:rPr>
        <w:t xml:space="preserve">The Archives has the records of over 50 prominent </w:t>
      </w:r>
      <w:smartTag w:uri="urn:schemas-microsoft-com:office:smarttags" w:element="place">
        <w:smartTag w:uri="urn:schemas-microsoft-com:office:smarttags" w:element="State">
          <w:r>
            <w:rPr>
              <w:snapToGrid w:val="0"/>
            </w:rPr>
            <w:t>Ontario</w:t>
          </w:r>
        </w:smartTag>
      </w:smartTag>
      <w:r>
        <w:rPr>
          <w:snapToGrid w:val="0"/>
        </w:rPr>
        <w:t xml:space="preserve"> physicians, ranging from the late 1700s to the late 1970s.</w:t>
      </w:r>
    </w:p>
    <w:p w14:paraId="3864402C" w14:textId="77777777" w:rsidR="00E67DBC" w:rsidRDefault="00E67DBC" w:rsidP="00380A0A"/>
    <w:p w14:paraId="78FE9E30" w14:textId="39FFCCAA" w:rsidR="00E67DBC" w:rsidRDefault="00E67DBC" w:rsidP="00380A0A">
      <w:r>
        <w:t xml:space="preserve">Our </w:t>
      </w:r>
      <w:r w:rsidR="009049E7">
        <w:t xml:space="preserve">collections of </w:t>
      </w:r>
      <w:r>
        <w:t>physician records consist of physical records that can be accessed in the Archives of Ontario Reading Room. You should request the records a few business days in advance of your visit to the Archives, as they may be held in offsite storage.</w:t>
      </w:r>
    </w:p>
    <w:p w14:paraId="326A5F51" w14:textId="77777777" w:rsidR="00483A4A" w:rsidRDefault="00483A4A" w:rsidP="00380A0A"/>
    <w:p w14:paraId="236CAFE6" w14:textId="4E5F7C20" w:rsidR="00483A4A" w:rsidRDefault="006856C8" w:rsidP="00380A0A">
      <w:r>
        <w:t xml:space="preserve">If you </w:t>
      </w:r>
      <w:r w:rsidR="00315ABE">
        <w:t xml:space="preserve">are not able to visit the Archives of Ontario, </w:t>
      </w:r>
      <w:r w:rsidR="003B22B4">
        <w:t>you can use any available online listings to identify</w:t>
      </w:r>
      <w:r w:rsidR="00D33BFC">
        <w:t xml:space="preserve"> specific</w:t>
      </w:r>
      <w:r w:rsidR="003B22B4">
        <w:t xml:space="preserve"> files that you are interested in receiving copies of.</w:t>
      </w:r>
      <w:r w:rsidR="00D33BFC">
        <w:t xml:space="preserve"> You can speak with a Reference Archivist to order copies of these files</w:t>
      </w:r>
      <w:r w:rsidR="00B7399E">
        <w:t>. For further information,</w:t>
      </w:r>
      <w:r w:rsidR="00D33BFC">
        <w:t xml:space="preserve"> </w:t>
      </w:r>
      <w:hyperlink r:id="rId45" w:tooltip="Click to access guide 105" w:history="1">
        <w:r w:rsidR="00B7399E">
          <w:rPr>
            <w:rStyle w:val="Hyperlink"/>
          </w:rPr>
          <w:t>click here to access our customer service guide 105 for information about our reproduction services and fees.</w:t>
        </w:r>
      </w:hyperlink>
      <w:r w:rsidR="00704017">
        <w:t>.</w:t>
      </w:r>
    </w:p>
    <w:p w14:paraId="703AA50E" w14:textId="77777777" w:rsidR="00D1007B" w:rsidRDefault="00D1007B" w:rsidP="00CC69B4">
      <w:pPr>
        <w:rPr>
          <w:snapToGrid w:val="0"/>
        </w:rPr>
      </w:pPr>
    </w:p>
    <w:p w14:paraId="42E27799" w14:textId="73D2C44C" w:rsidR="00946ECA" w:rsidRDefault="00510DA7" w:rsidP="00CC69B4">
      <w:r>
        <w:rPr>
          <w:snapToGrid w:val="0"/>
        </w:rPr>
        <w:t xml:space="preserve">The table below lists the some of the physicians’ records we </w:t>
      </w:r>
      <w:r w:rsidR="00EC747B">
        <w:rPr>
          <w:snapToGrid w:val="0"/>
        </w:rPr>
        <w:t>hold</w:t>
      </w:r>
      <w:r w:rsidR="009049E7">
        <w:rPr>
          <w:snapToGrid w:val="0"/>
        </w:rPr>
        <w:t>.</w:t>
      </w:r>
      <w:r w:rsidR="00F927D8">
        <w:rPr>
          <w:snapToGrid w:val="0"/>
        </w:rPr>
        <w:t xml:space="preserve"> Click on the name of a collection to access the online archival description.</w:t>
      </w:r>
      <w:r>
        <w:rPr>
          <w:snapToGrid w:val="0"/>
        </w:rPr>
        <w:t xml:space="preserve"> </w:t>
      </w:r>
      <w:r w:rsidR="00C95127">
        <w:rPr>
          <w:snapToGrid w:val="0"/>
        </w:rPr>
        <w:t>This</w:t>
      </w:r>
      <w:r>
        <w:rPr>
          <w:snapToGrid w:val="0"/>
        </w:rPr>
        <w:t xml:space="preserve"> is not an exhaustive list</w:t>
      </w:r>
      <w:r w:rsidR="00946ECA" w:rsidRPr="00380A0A">
        <w:rPr>
          <w:snapToGrid w:val="0"/>
        </w:rPr>
        <w:t xml:space="preserve">. </w:t>
      </w:r>
      <w:r w:rsidR="00E67DBC">
        <w:rPr>
          <w:snapToGrid w:val="0"/>
        </w:rPr>
        <w:t>To search for other</w:t>
      </w:r>
      <w:r w:rsidR="00946ECA" w:rsidRPr="00380A0A">
        <w:rPr>
          <w:snapToGrid w:val="0"/>
        </w:rPr>
        <w:t xml:space="preserve"> physicians’ records</w:t>
      </w:r>
      <w:r w:rsidR="00E67DBC">
        <w:rPr>
          <w:snapToGrid w:val="0"/>
        </w:rPr>
        <w:t xml:space="preserve"> in the Archives of Ontario collection</w:t>
      </w:r>
      <w:r w:rsidR="00946ECA" w:rsidRPr="00380A0A">
        <w:rPr>
          <w:snapToGrid w:val="0"/>
        </w:rPr>
        <w:t xml:space="preserve">, </w:t>
      </w:r>
      <w:hyperlink r:id="rId46">
        <w:r w:rsidR="00380A0A" w:rsidRPr="701552CE">
          <w:rPr>
            <w:rStyle w:val="Hyperlink"/>
            <w:rFonts w:cs="Arial"/>
          </w:rPr>
          <w:t xml:space="preserve">click here to </w:t>
        </w:r>
        <w:r w:rsidR="003B1088" w:rsidRPr="701552CE">
          <w:rPr>
            <w:rStyle w:val="Hyperlink"/>
            <w:rFonts w:cs="Arial"/>
          </w:rPr>
          <w:t>access the</w:t>
        </w:r>
        <w:r w:rsidR="00946ECA" w:rsidRPr="701552CE">
          <w:rPr>
            <w:rStyle w:val="Hyperlink"/>
            <w:rFonts w:cs="Arial"/>
          </w:rPr>
          <w:t xml:space="preserve"> Archives </w:t>
        </w:r>
        <w:r w:rsidR="5A99B164" w:rsidRPr="701552CE">
          <w:rPr>
            <w:rStyle w:val="Hyperlink"/>
            <w:rFonts w:cs="Arial"/>
          </w:rPr>
          <w:t>and Information Management System (AIMS), "Archives Repository"</w:t>
        </w:r>
      </w:hyperlink>
      <w:r w:rsidR="00974155" w:rsidRPr="701552CE">
        <w:rPr>
          <w:snapToGrid w:val="0"/>
          <w:color w:val="000000" w:themeColor="text1"/>
        </w:rPr>
        <w:t xml:space="preserve">, then </w:t>
      </w:r>
      <w:r w:rsidR="003B1088">
        <w:rPr>
          <w:color w:val="000000"/>
        </w:rPr>
        <w:t>search for the physician’s name.</w:t>
      </w:r>
    </w:p>
    <w:p w14:paraId="0512F649" w14:textId="77777777" w:rsidR="009B1C30" w:rsidRDefault="009B1C30" w:rsidP="00946ECA">
      <w:pPr>
        <w:pStyle w:val="PlainText"/>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rds of Physicians"/>
        <w:tblDescription w:val="This table lists some of the record groups containing records of Ontario physicians held by the Archives of Ontario. It provides the title of each collection with a link to the collection description, and the reference code and date range for each collection."/>
      </w:tblPr>
      <w:tblGrid>
        <w:gridCol w:w="5040"/>
        <w:gridCol w:w="2088"/>
        <w:gridCol w:w="2070"/>
      </w:tblGrid>
      <w:tr w:rsidR="00E67DBC" w:rsidRPr="002E4C72" w14:paraId="5C8A733E" w14:textId="77777777" w:rsidTr="10479462">
        <w:trPr>
          <w:tblHeader/>
        </w:trPr>
        <w:tc>
          <w:tcPr>
            <w:tcW w:w="5040" w:type="dxa"/>
          </w:tcPr>
          <w:p w14:paraId="437F0FDB" w14:textId="77777777" w:rsidR="00E67DBC" w:rsidRPr="002E4C72" w:rsidRDefault="00E67DBC" w:rsidP="00890DC2">
            <w:pPr>
              <w:pStyle w:val="Heading5"/>
            </w:pPr>
            <w:r>
              <w:t xml:space="preserve">Collection </w:t>
            </w:r>
            <w:r w:rsidRPr="002E4C72">
              <w:t>Title</w:t>
            </w:r>
          </w:p>
        </w:tc>
        <w:tc>
          <w:tcPr>
            <w:tcW w:w="2088" w:type="dxa"/>
          </w:tcPr>
          <w:p w14:paraId="7C902D61" w14:textId="77777777" w:rsidR="00E67DBC" w:rsidRPr="002E4C72" w:rsidRDefault="00E67DBC" w:rsidP="00E67DBC">
            <w:pPr>
              <w:pStyle w:val="Heading5"/>
            </w:pPr>
            <w:r>
              <w:t>Reference Code</w:t>
            </w:r>
          </w:p>
        </w:tc>
        <w:tc>
          <w:tcPr>
            <w:tcW w:w="2070" w:type="dxa"/>
          </w:tcPr>
          <w:p w14:paraId="4229E6DD" w14:textId="77777777" w:rsidR="00E67DBC" w:rsidRPr="002E4C72" w:rsidRDefault="00E67DBC" w:rsidP="00E67DBC">
            <w:pPr>
              <w:pStyle w:val="Heading5"/>
            </w:pPr>
            <w:r w:rsidRPr="002E4C72">
              <w:t>Date</w:t>
            </w:r>
            <w:r>
              <w:t xml:space="preserve"> Range</w:t>
            </w:r>
          </w:p>
        </w:tc>
      </w:tr>
      <w:tr w:rsidR="00E67DBC" w:rsidRPr="002E4C72" w14:paraId="370EADD6" w14:textId="77777777" w:rsidTr="10479462">
        <w:tc>
          <w:tcPr>
            <w:tcW w:w="5040" w:type="dxa"/>
          </w:tcPr>
          <w:p w14:paraId="4673EBE3" w14:textId="7E9A6FEB" w:rsidR="00E67DBC" w:rsidRPr="002E4C72" w:rsidRDefault="00DF0C9C" w:rsidP="00890DC2">
            <w:pPr>
              <w:pStyle w:val="PlainText"/>
              <w:rPr>
                <w:rFonts w:ascii="Arial" w:hAnsi="Arial" w:cs="Arial"/>
                <w:sz w:val="24"/>
                <w:szCs w:val="24"/>
              </w:rPr>
            </w:pPr>
            <w:hyperlink r:id="rId47">
              <w:r w:rsidR="00E67DBC" w:rsidRPr="10479462">
                <w:rPr>
                  <w:rStyle w:val="Hyperlink"/>
                  <w:rFonts w:ascii="Arial" w:hAnsi="Arial" w:cs="Arial"/>
                  <w:sz w:val="24"/>
                  <w:szCs w:val="24"/>
                </w:rPr>
                <w:t>A.L.W. Webb fonds</w:t>
              </w:r>
            </w:hyperlink>
          </w:p>
        </w:tc>
        <w:tc>
          <w:tcPr>
            <w:tcW w:w="2088" w:type="dxa"/>
          </w:tcPr>
          <w:p w14:paraId="682D3F8D" w14:textId="77777777" w:rsidR="00E67DBC" w:rsidRPr="002E4C72" w:rsidRDefault="00E67DBC" w:rsidP="00E67DBC">
            <w:pPr>
              <w:pStyle w:val="PlainText"/>
              <w:rPr>
                <w:rFonts w:ascii="Arial" w:hAnsi="Arial" w:cs="Arial"/>
                <w:sz w:val="24"/>
                <w:szCs w:val="24"/>
              </w:rPr>
            </w:pPr>
            <w:r>
              <w:rPr>
                <w:rFonts w:ascii="Arial" w:hAnsi="Arial" w:cs="Arial"/>
                <w:sz w:val="24"/>
                <w:szCs w:val="24"/>
              </w:rPr>
              <w:t>F 1368</w:t>
            </w:r>
          </w:p>
        </w:tc>
        <w:tc>
          <w:tcPr>
            <w:tcW w:w="2070" w:type="dxa"/>
          </w:tcPr>
          <w:p w14:paraId="2AEBE721" w14:textId="41EEC4E4" w:rsidR="00E67DBC" w:rsidRPr="002E4C72" w:rsidRDefault="00E67DBC" w:rsidP="00E67DBC">
            <w:pPr>
              <w:pStyle w:val="PlainText"/>
              <w:rPr>
                <w:rFonts w:ascii="Arial" w:hAnsi="Arial" w:cs="Arial"/>
                <w:sz w:val="24"/>
                <w:szCs w:val="24"/>
              </w:rPr>
            </w:pPr>
            <w:r w:rsidRPr="002E4C72">
              <w:rPr>
                <w:rFonts w:ascii="Arial" w:hAnsi="Arial" w:cs="Arial"/>
                <w:sz w:val="24"/>
                <w:szCs w:val="24"/>
              </w:rPr>
              <w:t>1862</w:t>
            </w:r>
            <w:r w:rsidR="005239A4">
              <w:rPr>
                <w:rFonts w:ascii="Arial" w:hAnsi="Arial" w:cs="Arial"/>
                <w:sz w:val="24"/>
                <w:szCs w:val="24"/>
              </w:rPr>
              <w:t xml:space="preserve"> to </w:t>
            </w:r>
            <w:r w:rsidRPr="002E4C72">
              <w:rPr>
                <w:rFonts w:ascii="Arial" w:hAnsi="Arial" w:cs="Arial"/>
                <w:sz w:val="24"/>
                <w:szCs w:val="24"/>
              </w:rPr>
              <w:t>1914</w:t>
            </w:r>
          </w:p>
        </w:tc>
      </w:tr>
      <w:tr w:rsidR="00E67DBC" w:rsidRPr="002E4C72" w14:paraId="0801E980" w14:textId="77777777" w:rsidTr="10479462">
        <w:tc>
          <w:tcPr>
            <w:tcW w:w="5040" w:type="dxa"/>
          </w:tcPr>
          <w:p w14:paraId="492FC435" w14:textId="30A97BDC" w:rsidR="00E67DBC" w:rsidRPr="002E4C72" w:rsidRDefault="00DF0C9C" w:rsidP="00E67DBC">
            <w:pPr>
              <w:pStyle w:val="PlainText"/>
              <w:rPr>
                <w:rFonts w:ascii="Arial" w:hAnsi="Arial" w:cs="Arial"/>
                <w:sz w:val="24"/>
                <w:szCs w:val="24"/>
              </w:rPr>
            </w:pPr>
            <w:hyperlink r:id="rId48">
              <w:r w:rsidR="00E67DBC" w:rsidRPr="10479462">
                <w:rPr>
                  <w:rStyle w:val="Hyperlink"/>
                  <w:rFonts w:ascii="Arial" w:hAnsi="Arial" w:cs="Arial"/>
                  <w:sz w:val="24"/>
                  <w:szCs w:val="24"/>
                </w:rPr>
                <w:t>Angus Cattanach family fonds</w:t>
              </w:r>
              <w:r w:rsidR="69104FAB" w:rsidRPr="10479462">
                <w:rPr>
                  <w:rStyle w:val="Hyperlink"/>
                  <w:rFonts w:ascii="Arial" w:hAnsi="Arial" w:cs="Arial"/>
                  <w:sz w:val="24"/>
                  <w:szCs w:val="24"/>
                </w:rPr>
                <w:t xml:space="preserve"> </w:t>
              </w:r>
            </w:hyperlink>
            <w:r w:rsidR="00E67DBC" w:rsidRPr="10479462">
              <w:rPr>
                <w:rFonts w:ascii="Arial" w:hAnsi="Arial" w:cs="Arial"/>
                <w:sz w:val="24"/>
                <w:szCs w:val="24"/>
              </w:rPr>
              <w:t xml:space="preserve"> </w:t>
            </w:r>
          </w:p>
        </w:tc>
        <w:tc>
          <w:tcPr>
            <w:tcW w:w="2088" w:type="dxa"/>
          </w:tcPr>
          <w:p w14:paraId="4886FA72" w14:textId="77777777" w:rsidR="00E67DBC" w:rsidRPr="002E4C72" w:rsidRDefault="00E67DBC" w:rsidP="00E67DBC">
            <w:pPr>
              <w:pStyle w:val="PlainText"/>
              <w:rPr>
                <w:rFonts w:ascii="Arial" w:hAnsi="Arial" w:cs="Arial"/>
                <w:sz w:val="24"/>
                <w:szCs w:val="24"/>
              </w:rPr>
            </w:pPr>
            <w:r>
              <w:rPr>
                <w:rFonts w:ascii="Arial" w:hAnsi="Arial" w:cs="Arial"/>
                <w:sz w:val="24"/>
                <w:szCs w:val="24"/>
              </w:rPr>
              <w:t>F 512</w:t>
            </w:r>
          </w:p>
        </w:tc>
        <w:tc>
          <w:tcPr>
            <w:tcW w:w="2070" w:type="dxa"/>
          </w:tcPr>
          <w:p w14:paraId="7D42D568" w14:textId="4F5A58F9" w:rsidR="00E67DBC" w:rsidRPr="002E4C72" w:rsidRDefault="00E67DBC" w:rsidP="00E67DBC">
            <w:pPr>
              <w:pStyle w:val="PlainText"/>
              <w:rPr>
                <w:rFonts w:ascii="Arial" w:hAnsi="Arial" w:cs="Arial"/>
                <w:sz w:val="24"/>
                <w:szCs w:val="24"/>
              </w:rPr>
            </w:pPr>
            <w:r w:rsidRPr="002E4C72">
              <w:rPr>
                <w:rFonts w:ascii="Arial" w:hAnsi="Arial" w:cs="Arial"/>
                <w:sz w:val="24"/>
                <w:szCs w:val="24"/>
              </w:rPr>
              <w:t>1821</w:t>
            </w:r>
            <w:r w:rsidR="005239A4">
              <w:rPr>
                <w:rFonts w:ascii="Arial" w:hAnsi="Arial" w:cs="Arial"/>
                <w:sz w:val="24"/>
                <w:szCs w:val="24"/>
              </w:rPr>
              <w:t xml:space="preserve"> to </w:t>
            </w:r>
            <w:r w:rsidRPr="002E4C72">
              <w:rPr>
                <w:rFonts w:ascii="Arial" w:hAnsi="Arial" w:cs="Arial"/>
                <w:sz w:val="24"/>
                <w:szCs w:val="24"/>
              </w:rPr>
              <w:t>1918</w:t>
            </w:r>
          </w:p>
        </w:tc>
      </w:tr>
      <w:tr w:rsidR="00E67DBC" w:rsidRPr="002E4C72" w14:paraId="4C033837" w14:textId="77777777" w:rsidTr="10479462">
        <w:tc>
          <w:tcPr>
            <w:tcW w:w="5040" w:type="dxa"/>
          </w:tcPr>
          <w:p w14:paraId="4C678A92" w14:textId="6BD3F6F1" w:rsidR="00E67DBC" w:rsidRPr="002E4C72" w:rsidRDefault="00DF0C9C" w:rsidP="00890DC2">
            <w:pPr>
              <w:pStyle w:val="PlainText"/>
              <w:rPr>
                <w:rFonts w:ascii="Arial" w:hAnsi="Arial" w:cs="Arial"/>
                <w:sz w:val="24"/>
                <w:szCs w:val="24"/>
              </w:rPr>
            </w:pPr>
            <w:hyperlink r:id="rId49">
              <w:r w:rsidR="00E67DBC" w:rsidRPr="10479462">
                <w:rPr>
                  <w:rStyle w:val="Hyperlink"/>
                  <w:rFonts w:ascii="Arial" w:hAnsi="Arial" w:cs="Arial"/>
                  <w:sz w:val="24"/>
                  <w:szCs w:val="24"/>
                </w:rPr>
                <w:t>Anson Buck collection</w:t>
              </w:r>
            </w:hyperlink>
          </w:p>
        </w:tc>
        <w:tc>
          <w:tcPr>
            <w:tcW w:w="2088" w:type="dxa"/>
          </w:tcPr>
          <w:p w14:paraId="3B3BF049" w14:textId="77777777" w:rsidR="00E67DBC" w:rsidRPr="002E4C72" w:rsidRDefault="00E67DBC" w:rsidP="00E67DBC">
            <w:pPr>
              <w:pStyle w:val="PlainText"/>
              <w:rPr>
                <w:rFonts w:ascii="Arial" w:hAnsi="Arial" w:cs="Arial"/>
                <w:sz w:val="24"/>
                <w:szCs w:val="24"/>
              </w:rPr>
            </w:pPr>
            <w:r>
              <w:rPr>
                <w:rFonts w:ascii="Arial" w:hAnsi="Arial" w:cs="Arial"/>
                <w:sz w:val="24"/>
                <w:szCs w:val="24"/>
              </w:rPr>
              <w:t>F 295</w:t>
            </w:r>
          </w:p>
        </w:tc>
        <w:tc>
          <w:tcPr>
            <w:tcW w:w="2070" w:type="dxa"/>
          </w:tcPr>
          <w:p w14:paraId="057DF3EB" w14:textId="7C4C8601" w:rsidR="00E67DBC" w:rsidRPr="002E4C72" w:rsidRDefault="00E67DBC" w:rsidP="00E67DBC">
            <w:pPr>
              <w:pStyle w:val="PlainText"/>
              <w:rPr>
                <w:rFonts w:ascii="Arial" w:hAnsi="Arial" w:cs="Arial"/>
                <w:sz w:val="24"/>
                <w:szCs w:val="24"/>
              </w:rPr>
            </w:pPr>
            <w:r w:rsidRPr="002E4C72">
              <w:rPr>
                <w:rFonts w:ascii="Arial" w:hAnsi="Arial" w:cs="Arial"/>
                <w:sz w:val="24"/>
                <w:szCs w:val="24"/>
              </w:rPr>
              <w:t>1900</w:t>
            </w:r>
            <w:r w:rsidR="005239A4">
              <w:rPr>
                <w:rFonts w:ascii="Arial" w:hAnsi="Arial" w:cs="Arial"/>
                <w:sz w:val="24"/>
                <w:szCs w:val="24"/>
              </w:rPr>
              <w:t xml:space="preserve"> to </w:t>
            </w:r>
            <w:r w:rsidRPr="002E4C72">
              <w:rPr>
                <w:rFonts w:ascii="Arial" w:hAnsi="Arial" w:cs="Arial"/>
                <w:sz w:val="24"/>
                <w:szCs w:val="24"/>
              </w:rPr>
              <w:t>1940</w:t>
            </w:r>
          </w:p>
        </w:tc>
      </w:tr>
      <w:tr w:rsidR="00E67DBC" w:rsidRPr="002E4C72" w14:paraId="2B05D24D" w14:textId="77777777" w:rsidTr="10479462">
        <w:tc>
          <w:tcPr>
            <w:tcW w:w="5040" w:type="dxa"/>
          </w:tcPr>
          <w:p w14:paraId="32907883" w14:textId="01B12067" w:rsidR="00E67DBC" w:rsidRPr="002E4C72" w:rsidRDefault="00DF0C9C" w:rsidP="00890DC2">
            <w:pPr>
              <w:pStyle w:val="PlainText"/>
              <w:rPr>
                <w:rFonts w:ascii="Arial" w:hAnsi="Arial" w:cs="Arial"/>
                <w:sz w:val="24"/>
                <w:szCs w:val="24"/>
              </w:rPr>
            </w:pPr>
            <w:hyperlink r:id="rId50">
              <w:r w:rsidR="00E67DBC" w:rsidRPr="10479462">
                <w:rPr>
                  <w:rStyle w:val="Hyperlink"/>
                  <w:rFonts w:ascii="Arial" w:hAnsi="Arial" w:cs="Arial"/>
                  <w:sz w:val="24"/>
                  <w:szCs w:val="24"/>
                </w:rPr>
                <w:t>Ardagh family fonds</w:t>
              </w:r>
            </w:hyperlink>
          </w:p>
        </w:tc>
        <w:tc>
          <w:tcPr>
            <w:tcW w:w="2088" w:type="dxa"/>
          </w:tcPr>
          <w:p w14:paraId="6B6C0DF5" w14:textId="77777777" w:rsidR="00E67DBC" w:rsidRPr="002E4C72" w:rsidRDefault="00E67DBC" w:rsidP="00E67DBC">
            <w:pPr>
              <w:pStyle w:val="PlainText"/>
              <w:rPr>
                <w:rFonts w:ascii="Arial" w:hAnsi="Arial" w:cs="Arial"/>
                <w:sz w:val="24"/>
                <w:szCs w:val="24"/>
              </w:rPr>
            </w:pPr>
            <w:r>
              <w:rPr>
                <w:rFonts w:ascii="Arial" w:hAnsi="Arial" w:cs="Arial"/>
                <w:sz w:val="24"/>
                <w:szCs w:val="24"/>
              </w:rPr>
              <w:t>F 784</w:t>
            </w:r>
          </w:p>
        </w:tc>
        <w:tc>
          <w:tcPr>
            <w:tcW w:w="2070" w:type="dxa"/>
          </w:tcPr>
          <w:p w14:paraId="2B605E13" w14:textId="28F92E9D" w:rsidR="00E67DBC" w:rsidRPr="002E4C72" w:rsidRDefault="00E67DBC" w:rsidP="00E67DBC">
            <w:pPr>
              <w:pStyle w:val="PlainText"/>
              <w:rPr>
                <w:rFonts w:ascii="Arial" w:hAnsi="Arial" w:cs="Arial"/>
                <w:sz w:val="24"/>
                <w:szCs w:val="24"/>
              </w:rPr>
            </w:pPr>
            <w:r w:rsidRPr="002E4C72">
              <w:rPr>
                <w:rFonts w:ascii="Arial" w:hAnsi="Arial" w:cs="Arial"/>
                <w:sz w:val="24"/>
                <w:szCs w:val="24"/>
              </w:rPr>
              <w:t>1835</w:t>
            </w:r>
            <w:r w:rsidR="005239A4">
              <w:rPr>
                <w:rFonts w:ascii="Arial" w:hAnsi="Arial" w:cs="Arial"/>
                <w:sz w:val="24"/>
                <w:szCs w:val="24"/>
              </w:rPr>
              <w:t xml:space="preserve"> to </w:t>
            </w:r>
            <w:r w:rsidRPr="002E4C72">
              <w:rPr>
                <w:rFonts w:ascii="Arial" w:hAnsi="Arial" w:cs="Arial"/>
                <w:sz w:val="24"/>
                <w:szCs w:val="24"/>
              </w:rPr>
              <w:t>1965</w:t>
            </w:r>
          </w:p>
        </w:tc>
      </w:tr>
      <w:tr w:rsidR="00E67DBC" w:rsidRPr="002E4C72" w14:paraId="27065A15" w14:textId="77777777" w:rsidTr="10479462">
        <w:tc>
          <w:tcPr>
            <w:tcW w:w="5040" w:type="dxa"/>
          </w:tcPr>
          <w:p w14:paraId="19618DD2" w14:textId="05C94482" w:rsidR="00E67DBC" w:rsidRPr="002E4C72" w:rsidRDefault="00DF0C9C" w:rsidP="00890DC2">
            <w:pPr>
              <w:pStyle w:val="PlainText"/>
              <w:rPr>
                <w:rFonts w:ascii="Arial" w:hAnsi="Arial" w:cs="Arial"/>
                <w:sz w:val="24"/>
                <w:szCs w:val="24"/>
              </w:rPr>
            </w:pPr>
            <w:hyperlink r:id="rId51">
              <w:r w:rsidR="00E67DBC" w:rsidRPr="10479462">
                <w:rPr>
                  <w:rStyle w:val="Hyperlink"/>
                  <w:rFonts w:ascii="Arial" w:hAnsi="Arial" w:cs="Arial"/>
                  <w:sz w:val="24"/>
                  <w:szCs w:val="24"/>
                </w:rPr>
                <w:t>Cairncross &amp; Lawrence Limited fonds</w:t>
              </w:r>
            </w:hyperlink>
          </w:p>
        </w:tc>
        <w:tc>
          <w:tcPr>
            <w:tcW w:w="2088" w:type="dxa"/>
          </w:tcPr>
          <w:p w14:paraId="4E8A6D75" w14:textId="77777777" w:rsidR="00E67DBC" w:rsidRPr="002E4C72" w:rsidRDefault="00E67DBC" w:rsidP="00E67DBC">
            <w:pPr>
              <w:pStyle w:val="PlainText"/>
              <w:rPr>
                <w:rFonts w:ascii="Arial" w:hAnsi="Arial" w:cs="Arial"/>
                <w:sz w:val="24"/>
                <w:szCs w:val="24"/>
              </w:rPr>
            </w:pPr>
            <w:r>
              <w:rPr>
                <w:rFonts w:ascii="Arial" w:hAnsi="Arial" w:cs="Arial"/>
                <w:sz w:val="24"/>
                <w:szCs w:val="24"/>
              </w:rPr>
              <w:t>F 1385</w:t>
            </w:r>
          </w:p>
        </w:tc>
        <w:tc>
          <w:tcPr>
            <w:tcW w:w="2070" w:type="dxa"/>
          </w:tcPr>
          <w:p w14:paraId="2F95F5E0" w14:textId="2F66C953" w:rsidR="00E67DBC" w:rsidRPr="002E4C72" w:rsidRDefault="00E67DBC" w:rsidP="00E67DBC">
            <w:pPr>
              <w:pStyle w:val="PlainText"/>
              <w:rPr>
                <w:rFonts w:ascii="Arial" w:hAnsi="Arial" w:cs="Arial"/>
                <w:sz w:val="24"/>
                <w:szCs w:val="24"/>
              </w:rPr>
            </w:pPr>
            <w:r w:rsidRPr="002E4C72">
              <w:rPr>
                <w:rFonts w:ascii="Arial" w:hAnsi="Arial" w:cs="Arial"/>
                <w:sz w:val="24"/>
                <w:szCs w:val="24"/>
              </w:rPr>
              <w:t>1893</w:t>
            </w:r>
            <w:r w:rsidR="005239A4">
              <w:rPr>
                <w:rFonts w:ascii="Arial" w:hAnsi="Arial" w:cs="Arial"/>
                <w:sz w:val="24"/>
                <w:szCs w:val="24"/>
              </w:rPr>
              <w:t xml:space="preserve"> to </w:t>
            </w:r>
            <w:r w:rsidRPr="002E4C72">
              <w:rPr>
                <w:rFonts w:ascii="Arial" w:hAnsi="Arial" w:cs="Arial"/>
                <w:sz w:val="24"/>
                <w:szCs w:val="24"/>
              </w:rPr>
              <w:t>1939</w:t>
            </w:r>
          </w:p>
        </w:tc>
      </w:tr>
      <w:tr w:rsidR="00E67DBC" w:rsidRPr="002E4C72" w14:paraId="1871314E" w14:textId="77777777" w:rsidTr="10479462">
        <w:tc>
          <w:tcPr>
            <w:tcW w:w="5040" w:type="dxa"/>
          </w:tcPr>
          <w:p w14:paraId="39BAAAF3" w14:textId="7A679BB8" w:rsidR="00E67DBC" w:rsidRPr="002E4C72" w:rsidRDefault="00DF0C9C" w:rsidP="00890DC2">
            <w:pPr>
              <w:pStyle w:val="PlainText"/>
              <w:rPr>
                <w:rFonts w:ascii="Arial" w:hAnsi="Arial" w:cs="Arial"/>
                <w:sz w:val="24"/>
                <w:szCs w:val="24"/>
              </w:rPr>
            </w:pPr>
            <w:hyperlink r:id="rId52">
              <w:r w:rsidR="00E67DBC" w:rsidRPr="10479462">
                <w:rPr>
                  <w:rStyle w:val="Hyperlink"/>
                  <w:rFonts w:ascii="Arial" w:hAnsi="Arial" w:cs="Arial"/>
                  <w:sz w:val="24"/>
                  <w:szCs w:val="24"/>
                </w:rPr>
                <w:t>Charteris family fonds</w:t>
              </w:r>
            </w:hyperlink>
          </w:p>
        </w:tc>
        <w:tc>
          <w:tcPr>
            <w:tcW w:w="2088" w:type="dxa"/>
          </w:tcPr>
          <w:p w14:paraId="493D0584" w14:textId="77777777" w:rsidR="00E67DBC" w:rsidRPr="002E4C72" w:rsidRDefault="00E67DBC" w:rsidP="00E67DBC">
            <w:pPr>
              <w:pStyle w:val="PlainText"/>
              <w:rPr>
                <w:rFonts w:ascii="Arial" w:hAnsi="Arial" w:cs="Arial"/>
                <w:sz w:val="24"/>
                <w:szCs w:val="24"/>
              </w:rPr>
            </w:pPr>
            <w:r>
              <w:rPr>
                <w:rFonts w:ascii="Arial" w:hAnsi="Arial" w:cs="Arial"/>
                <w:sz w:val="24"/>
                <w:szCs w:val="24"/>
              </w:rPr>
              <w:t>F 710</w:t>
            </w:r>
          </w:p>
        </w:tc>
        <w:tc>
          <w:tcPr>
            <w:tcW w:w="2070" w:type="dxa"/>
          </w:tcPr>
          <w:p w14:paraId="45097F9B" w14:textId="5A3ED132" w:rsidR="00E67DBC" w:rsidRPr="002E4C72" w:rsidRDefault="00E67DBC" w:rsidP="00E67DBC">
            <w:pPr>
              <w:pStyle w:val="PlainText"/>
              <w:rPr>
                <w:rFonts w:ascii="Arial" w:hAnsi="Arial" w:cs="Arial"/>
                <w:sz w:val="24"/>
                <w:szCs w:val="24"/>
              </w:rPr>
            </w:pPr>
            <w:r w:rsidRPr="002E4C72">
              <w:rPr>
                <w:rFonts w:ascii="Arial" w:hAnsi="Arial" w:cs="Arial"/>
                <w:sz w:val="24"/>
                <w:szCs w:val="24"/>
              </w:rPr>
              <w:t>1825</w:t>
            </w:r>
            <w:r w:rsidR="005239A4">
              <w:rPr>
                <w:rFonts w:ascii="Arial" w:hAnsi="Arial" w:cs="Arial"/>
                <w:sz w:val="24"/>
                <w:szCs w:val="24"/>
              </w:rPr>
              <w:t xml:space="preserve"> to </w:t>
            </w:r>
            <w:r w:rsidRPr="002E4C72">
              <w:rPr>
                <w:rFonts w:ascii="Arial" w:hAnsi="Arial" w:cs="Arial"/>
                <w:sz w:val="24"/>
                <w:szCs w:val="24"/>
              </w:rPr>
              <w:t>1932</w:t>
            </w:r>
          </w:p>
        </w:tc>
      </w:tr>
      <w:tr w:rsidR="00E67DBC" w:rsidRPr="002E4C72" w14:paraId="24B0FFF1" w14:textId="77777777" w:rsidTr="10479462">
        <w:tc>
          <w:tcPr>
            <w:tcW w:w="5040" w:type="dxa"/>
          </w:tcPr>
          <w:p w14:paraId="497D4890" w14:textId="20AEB602" w:rsidR="00E67DBC" w:rsidRPr="002E4C72" w:rsidRDefault="00DF0C9C" w:rsidP="00890DC2">
            <w:pPr>
              <w:pStyle w:val="PlainText"/>
              <w:rPr>
                <w:rFonts w:ascii="Arial" w:hAnsi="Arial" w:cs="Arial"/>
                <w:sz w:val="24"/>
                <w:szCs w:val="24"/>
              </w:rPr>
            </w:pPr>
            <w:hyperlink r:id="rId53">
              <w:r w:rsidR="00E67DBC" w:rsidRPr="10479462">
                <w:rPr>
                  <w:rStyle w:val="Hyperlink"/>
                  <w:rFonts w:ascii="Arial" w:hAnsi="Arial" w:cs="Arial"/>
                  <w:sz w:val="24"/>
                  <w:szCs w:val="24"/>
                </w:rPr>
                <w:t>Clifford Hugh Smylie fonds</w:t>
              </w:r>
            </w:hyperlink>
          </w:p>
        </w:tc>
        <w:tc>
          <w:tcPr>
            <w:tcW w:w="2088" w:type="dxa"/>
          </w:tcPr>
          <w:p w14:paraId="6655A43C" w14:textId="77777777" w:rsidR="00E67DBC" w:rsidRPr="002E4C72" w:rsidRDefault="00E67DBC" w:rsidP="00E67DBC">
            <w:pPr>
              <w:pStyle w:val="PlainText"/>
              <w:rPr>
                <w:rFonts w:ascii="Arial" w:hAnsi="Arial" w:cs="Arial"/>
                <w:sz w:val="24"/>
                <w:szCs w:val="24"/>
              </w:rPr>
            </w:pPr>
            <w:r>
              <w:rPr>
                <w:rFonts w:ascii="Arial" w:hAnsi="Arial" w:cs="Arial"/>
                <w:sz w:val="24"/>
                <w:szCs w:val="24"/>
              </w:rPr>
              <w:t>F 677</w:t>
            </w:r>
          </w:p>
        </w:tc>
        <w:tc>
          <w:tcPr>
            <w:tcW w:w="2070" w:type="dxa"/>
          </w:tcPr>
          <w:p w14:paraId="7E8A8F86" w14:textId="77777777" w:rsidR="00E67DBC" w:rsidRPr="002E4C72" w:rsidRDefault="00E67DBC" w:rsidP="00E67DBC">
            <w:pPr>
              <w:pStyle w:val="PlainText"/>
              <w:rPr>
                <w:rFonts w:ascii="Arial" w:hAnsi="Arial" w:cs="Arial"/>
                <w:sz w:val="24"/>
                <w:szCs w:val="24"/>
              </w:rPr>
            </w:pPr>
            <w:r w:rsidRPr="002E4C72">
              <w:rPr>
                <w:rFonts w:ascii="Arial" w:hAnsi="Arial" w:cs="Arial"/>
                <w:sz w:val="24"/>
                <w:szCs w:val="24"/>
              </w:rPr>
              <w:t>1957</w:t>
            </w:r>
          </w:p>
        </w:tc>
      </w:tr>
      <w:tr w:rsidR="00E67DBC" w:rsidRPr="002E4C72" w14:paraId="30FACF5F" w14:textId="77777777" w:rsidTr="10479462">
        <w:tc>
          <w:tcPr>
            <w:tcW w:w="5040" w:type="dxa"/>
          </w:tcPr>
          <w:p w14:paraId="3557888F" w14:textId="42F77F07" w:rsidR="00E67DBC" w:rsidRPr="002E4C72" w:rsidRDefault="00DF0C9C" w:rsidP="00890DC2">
            <w:pPr>
              <w:pStyle w:val="PlainText"/>
              <w:rPr>
                <w:rFonts w:ascii="Arial" w:hAnsi="Arial" w:cs="Arial"/>
                <w:sz w:val="24"/>
                <w:szCs w:val="24"/>
              </w:rPr>
            </w:pPr>
            <w:hyperlink r:id="rId54">
              <w:r w:rsidR="00E67DBC" w:rsidRPr="10479462">
                <w:rPr>
                  <w:rStyle w:val="Hyperlink"/>
                  <w:rFonts w:ascii="Arial" w:hAnsi="Arial" w:cs="Arial"/>
                  <w:sz w:val="24"/>
                  <w:szCs w:val="24"/>
                </w:rPr>
                <w:t>Crites and Thompson family fonds</w:t>
              </w:r>
            </w:hyperlink>
            <w:r w:rsidR="00E67DBC" w:rsidRPr="10479462">
              <w:rPr>
                <w:rFonts w:ascii="Arial" w:hAnsi="Arial" w:cs="Arial"/>
                <w:sz w:val="24"/>
                <w:szCs w:val="24"/>
              </w:rPr>
              <w:t xml:space="preserve"> </w:t>
            </w:r>
          </w:p>
        </w:tc>
        <w:tc>
          <w:tcPr>
            <w:tcW w:w="2088" w:type="dxa"/>
          </w:tcPr>
          <w:p w14:paraId="7A1E9EC7" w14:textId="77777777" w:rsidR="00E67DBC" w:rsidRPr="002E4C72" w:rsidRDefault="00E67DBC" w:rsidP="00E67DBC">
            <w:pPr>
              <w:pStyle w:val="PlainText"/>
              <w:rPr>
                <w:rFonts w:ascii="Arial" w:hAnsi="Arial" w:cs="Arial"/>
                <w:sz w:val="24"/>
                <w:szCs w:val="24"/>
              </w:rPr>
            </w:pPr>
            <w:r>
              <w:rPr>
                <w:rFonts w:ascii="Arial" w:hAnsi="Arial" w:cs="Arial"/>
                <w:sz w:val="24"/>
                <w:szCs w:val="24"/>
              </w:rPr>
              <w:t>F 859</w:t>
            </w:r>
          </w:p>
        </w:tc>
        <w:tc>
          <w:tcPr>
            <w:tcW w:w="2070" w:type="dxa"/>
          </w:tcPr>
          <w:p w14:paraId="03BE276A" w14:textId="6CF5CF91" w:rsidR="00E67DBC" w:rsidRPr="002E4C72" w:rsidRDefault="00E67DBC" w:rsidP="00E67DBC">
            <w:pPr>
              <w:pStyle w:val="PlainText"/>
              <w:rPr>
                <w:rFonts w:ascii="Arial" w:hAnsi="Arial" w:cs="Arial"/>
                <w:sz w:val="24"/>
                <w:szCs w:val="24"/>
              </w:rPr>
            </w:pPr>
            <w:r w:rsidRPr="002E4C72">
              <w:rPr>
                <w:rFonts w:ascii="Arial" w:hAnsi="Arial" w:cs="Arial"/>
                <w:sz w:val="24"/>
                <w:szCs w:val="24"/>
              </w:rPr>
              <w:t>1855</w:t>
            </w:r>
            <w:r w:rsidR="005239A4">
              <w:rPr>
                <w:rFonts w:ascii="Arial" w:hAnsi="Arial" w:cs="Arial"/>
                <w:sz w:val="24"/>
                <w:szCs w:val="24"/>
              </w:rPr>
              <w:t xml:space="preserve"> to </w:t>
            </w:r>
            <w:r w:rsidRPr="002E4C72">
              <w:rPr>
                <w:rFonts w:ascii="Arial" w:hAnsi="Arial" w:cs="Arial"/>
                <w:sz w:val="24"/>
                <w:szCs w:val="24"/>
              </w:rPr>
              <w:t>1890</w:t>
            </w:r>
          </w:p>
        </w:tc>
      </w:tr>
      <w:tr w:rsidR="00E67DBC" w:rsidRPr="002E4C72" w14:paraId="36D2C748" w14:textId="77777777" w:rsidTr="10479462">
        <w:tc>
          <w:tcPr>
            <w:tcW w:w="5040" w:type="dxa"/>
          </w:tcPr>
          <w:p w14:paraId="20F23C64" w14:textId="7E21C6B0" w:rsidR="00E67DBC" w:rsidRPr="002E4C72" w:rsidRDefault="00DF0C9C" w:rsidP="00890DC2">
            <w:pPr>
              <w:pStyle w:val="PlainText"/>
              <w:rPr>
                <w:rFonts w:ascii="Arial" w:hAnsi="Arial" w:cs="Arial"/>
                <w:sz w:val="24"/>
                <w:szCs w:val="24"/>
              </w:rPr>
            </w:pPr>
            <w:hyperlink r:id="rId55">
              <w:r w:rsidR="00E67DBC" w:rsidRPr="10479462">
                <w:rPr>
                  <w:rStyle w:val="Hyperlink"/>
                  <w:rFonts w:ascii="Arial" w:hAnsi="Arial" w:cs="Arial"/>
                  <w:sz w:val="24"/>
                  <w:szCs w:val="24"/>
                </w:rPr>
                <w:t>G. Stacy fonds</w:t>
              </w:r>
            </w:hyperlink>
          </w:p>
        </w:tc>
        <w:tc>
          <w:tcPr>
            <w:tcW w:w="2088" w:type="dxa"/>
          </w:tcPr>
          <w:p w14:paraId="080389BF" w14:textId="77777777" w:rsidR="00E67DBC" w:rsidRPr="002E4C72" w:rsidRDefault="00E67DBC" w:rsidP="00E67DBC">
            <w:pPr>
              <w:pStyle w:val="PlainText"/>
              <w:rPr>
                <w:rFonts w:ascii="Arial" w:hAnsi="Arial" w:cs="Arial"/>
                <w:sz w:val="24"/>
                <w:szCs w:val="24"/>
              </w:rPr>
            </w:pPr>
            <w:r>
              <w:rPr>
                <w:rFonts w:ascii="Arial" w:hAnsi="Arial" w:cs="Arial"/>
                <w:sz w:val="24"/>
                <w:szCs w:val="24"/>
              </w:rPr>
              <w:t>F 1365</w:t>
            </w:r>
          </w:p>
        </w:tc>
        <w:tc>
          <w:tcPr>
            <w:tcW w:w="2070" w:type="dxa"/>
          </w:tcPr>
          <w:p w14:paraId="0AC80775" w14:textId="11F46502" w:rsidR="00E67DBC" w:rsidRPr="002E4C72" w:rsidRDefault="00E67DBC" w:rsidP="00E67DBC">
            <w:pPr>
              <w:pStyle w:val="PlainText"/>
              <w:rPr>
                <w:rFonts w:ascii="Arial" w:hAnsi="Arial" w:cs="Arial"/>
                <w:sz w:val="24"/>
                <w:szCs w:val="24"/>
              </w:rPr>
            </w:pPr>
            <w:r w:rsidRPr="002E4C72">
              <w:rPr>
                <w:rFonts w:ascii="Arial" w:hAnsi="Arial" w:cs="Arial"/>
                <w:sz w:val="24"/>
                <w:szCs w:val="24"/>
              </w:rPr>
              <w:t>1897</w:t>
            </w:r>
            <w:r w:rsidR="005239A4">
              <w:rPr>
                <w:rFonts w:ascii="Arial" w:hAnsi="Arial" w:cs="Arial"/>
                <w:sz w:val="24"/>
                <w:szCs w:val="24"/>
              </w:rPr>
              <w:t xml:space="preserve"> to </w:t>
            </w:r>
            <w:r w:rsidRPr="002E4C72">
              <w:rPr>
                <w:rFonts w:ascii="Arial" w:hAnsi="Arial" w:cs="Arial"/>
                <w:sz w:val="24"/>
                <w:szCs w:val="24"/>
              </w:rPr>
              <w:t>1903</w:t>
            </w:r>
          </w:p>
        </w:tc>
      </w:tr>
      <w:tr w:rsidR="00E67DBC" w:rsidRPr="002E4C72" w14:paraId="2FDB1C18" w14:textId="77777777" w:rsidTr="10479462">
        <w:tc>
          <w:tcPr>
            <w:tcW w:w="5040" w:type="dxa"/>
          </w:tcPr>
          <w:p w14:paraId="4F33DC56" w14:textId="5C937AEF" w:rsidR="00E67DBC" w:rsidRPr="002E4C72" w:rsidRDefault="00DF0C9C" w:rsidP="00E67DBC">
            <w:pPr>
              <w:pStyle w:val="PlainText"/>
              <w:rPr>
                <w:rFonts w:ascii="Arial" w:hAnsi="Arial" w:cs="Arial"/>
                <w:sz w:val="24"/>
                <w:szCs w:val="24"/>
              </w:rPr>
            </w:pPr>
            <w:hyperlink r:id="rId56">
              <w:r w:rsidR="00E67DBC" w:rsidRPr="10479462">
                <w:rPr>
                  <w:rStyle w:val="Hyperlink"/>
                  <w:rFonts w:ascii="Arial" w:hAnsi="Arial" w:cs="Arial"/>
                  <w:sz w:val="24"/>
                  <w:szCs w:val="24"/>
                </w:rPr>
                <w:t>George Gwynne Bird fonds</w:t>
              </w:r>
              <w:r w:rsidR="60FBE7EE" w:rsidRPr="10479462">
                <w:rPr>
                  <w:rStyle w:val="Hyperlink"/>
                  <w:rFonts w:ascii="Arial" w:hAnsi="Arial" w:cs="Arial"/>
                  <w:sz w:val="24"/>
                  <w:szCs w:val="24"/>
                </w:rPr>
                <w:t xml:space="preserve"> </w:t>
              </w:r>
            </w:hyperlink>
            <w:r w:rsidR="00E67DBC" w:rsidRPr="10479462">
              <w:rPr>
                <w:rFonts w:ascii="Arial" w:hAnsi="Arial" w:cs="Arial"/>
                <w:sz w:val="24"/>
                <w:szCs w:val="24"/>
              </w:rPr>
              <w:t xml:space="preserve"> </w:t>
            </w:r>
          </w:p>
        </w:tc>
        <w:tc>
          <w:tcPr>
            <w:tcW w:w="2088" w:type="dxa"/>
          </w:tcPr>
          <w:p w14:paraId="1398BE84" w14:textId="77777777" w:rsidR="00E67DBC" w:rsidRPr="002E4C72" w:rsidRDefault="00E67DBC" w:rsidP="00E67DBC">
            <w:pPr>
              <w:pStyle w:val="PlainText"/>
              <w:rPr>
                <w:rFonts w:ascii="Arial" w:hAnsi="Arial" w:cs="Arial"/>
                <w:sz w:val="24"/>
                <w:szCs w:val="24"/>
              </w:rPr>
            </w:pPr>
            <w:r>
              <w:rPr>
                <w:rFonts w:ascii="Arial" w:hAnsi="Arial" w:cs="Arial"/>
                <w:sz w:val="24"/>
                <w:szCs w:val="24"/>
              </w:rPr>
              <w:t>F 1380</w:t>
            </w:r>
          </w:p>
        </w:tc>
        <w:tc>
          <w:tcPr>
            <w:tcW w:w="2070" w:type="dxa"/>
          </w:tcPr>
          <w:p w14:paraId="65D17750" w14:textId="19154D17" w:rsidR="00E67DBC" w:rsidRPr="002E4C72" w:rsidRDefault="00E67DBC" w:rsidP="00E67DBC">
            <w:pPr>
              <w:pStyle w:val="PlainText"/>
              <w:rPr>
                <w:rFonts w:ascii="Arial" w:hAnsi="Arial" w:cs="Arial"/>
                <w:sz w:val="24"/>
                <w:szCs w:val="24"/>
              </w:rPr>
            </w:pPr>
            <w:r w:rsidRPr="002E4C72">
              <w:rPr>
                <w:rFonts w:ascii="Arial" w:hAnsi="Arial" w:cs="Arial"/>
                <w:sz w:val="24"/>
                <w:szCs w:val="24"/>
              </w:rPr>
              <w:t>1800</w:t>
            </w:r>
            <w:r w:rsidR="005239A4">
              <w:rPr>
                <w:rFonts w:ascii="Arial" w:hAnsi="Arial" w:cs="Arial"/>
                <w:sz w:val="24"/>
                <w:szCs w:val="24"/>
              </w:rPr>
              <w:t xml:space="preserve"> to </w:t>
            </w:r>
            <w:r w:rsidRPr="002E4C72">
              <w:rPr>
                <w:rFonts w:ascii="Arial" w:hAnsi="Arial" w:cs="Arial"/>
                <w:sz w:val="24"/>
                <w:szCs w:val="24"/>
              </w:rPr>
              <w:t>1956</w:t>
            </w:r>
          </w:p>
        </w:tc>
      </w:tr>
      <w:tr w:rsidR="00E67DBC" w:rsidRPr="002E4C72" w14:paraId="34344779" w14:textId="77777777" w:rsidTr="10479462">
        <w:tc>
          <w:tcPr>
            <w:tcW w:w="5040" w:type="dxa"/>
          </w:tcPr>
          <w:p w14:paraId="03D18B01" w14:textId="7D2570A6" w:rsidR="00E67DBC" w:rsidRPr="002E4C72" w:rsidRDefault="00DF0C9C" w:rsidP="00890DC2">
            <w:pPr>
              <w:pStyle w:val="PlainText"/>
              <w:rPr>
                <w:rFonts w:ascii="Arial" w:hAnsi="Arial" w:cs="Arial"/>
                <w:sz w:val="24"/>
                <w:szCs w:val="24"/>
              </w:rPr>
            </w:pPr>
            <w:hyperlink r:id="rId57">
              <w:r w:rsidR="00E67DBC" w:rsidRPr="10479462">
                <w:rPr>
                  <w:rStyle w:val="Hyperlink"/>
                  <w:rFonts w:ascii="Arial" w:hAnsi="Arial" w:cs="Arial"/>
                  <w:sz w:val="24"/>
                  <w:szCs w:val="24"/>
                </w:rPr>
                <w:t>H. Townley Douglas collection</w:t>
              </w:r>
            </w:hyperlink>
          </w:p>
        </w:tc>
        <w:tc>
          <w:tcPr>
            <w:tcW w:w="2088" w:type="dxa"/>
          </w:tcPr>
          <w:p w14:paraId="18CE6761" w14:textId="77777777" w:rsidR="00E67DBC" w:rsidRPr="002E4C72" w:rsidRDefault="00E67DBC" w:rsidP="00E67DBC">
            <w:pPr>
              <w:pStyle w:val="PlainText"/>
              <w:rPr>
                <w:rFonts w:ascii="Arial" w:hAnsi="Arial" w:cs="Arial"/>
                <w:sz w:val="24"/>
                <w:szCs w:val="24"/>
              </w:rPr>
            </w:pPr>
            <w:r>
              <w:rPr>
                <w:rFonts w:ascii="Arial" w:hAnsi="Arial" w:cs="Arial"/>
                <w:sz w:val="24"/>
                <w:szCs w:val="24"/>
              </w:rPr>
              <w:t>F 336</w:t>
            </w:r>
          </w:p>
        </w:tc>
        <w:tc>
          <w:tcPr>
            <w:tcW w:w="2070" w:type="dxa"/>
          </w:tcPr>
          <w:p w14:paraId="4160A8B0" w14:textId="59497EAE" w:rsidR="00E67DBC" w:rsidRPr="002E4C72" w:rsidRDefault="00E67DBC" w:rsidP="00E67DBC">
            <w:pPr>
              <w:pStyle w:val="PlainText"/>
              <w:rPr>
                <w:rFonts w:ascii="Arial" w:hAnsi="Arial" w:cs="Arial"/>
                <w:sz w:val="24"/>
                <w:szCs w:val="24"/>
              </w:rPr>
            </w:pPr>
            <w:r w:rsidRPr="002E4C72">
              <w:rPr>
                <w:rFonts w:ascii="Arial" w:hAnsi="Arial" w:cs="Arial"/>
                <w:sz w:val="24"/>
                <w:szCs w:val="24"/>
              </w:rPr>
              <w:t>1816</w:t>
            </w:r>
            <w:r w:rsidR="005239A4">
              <w:rPr>
                <w:rFonts w:ascii="Arial" w:hAnsi="Arial" w:cs="Arial"/>
                <w:sz w:val="24"/>
                <w:szCs w:val="24"/>
              </w:rPr>
              <w:t xml:space="preserve"> to </w:t>
            </w:r>
            <w:r w:rsidRPr="002E4C72">
              <w:rPr>
                <w:rFonts w:ascii="Arial" w:hAnsi="Arial" w:cs="Arial"/>
                <w:sz w:val="24"/>
                <w:szCs w:val="24"/>
              </w:rPr>
              <w:t>1965</w:t>
            </w:r>
          </w:p>
        </w:tc>
      </w:tr>
      <w:tr w:rsidR="00E67DBC" w:rsidRPr="002E4C72" w14:paraId="01950336" w14:textId="77777777" w:rsidTr="10479462">
        <w:tc>
          <w:tcPr>
            <w:tcW w:w="5040" w:type="dxa"/>
          </w:tcPr>
          <w:p w14:paraId="54A6B723" w14:textId="30C74098" w:rsidR="00E67DBC" w:rsidRPr="002E4C72" w:rsidRDefault="00DF0C9C" w:rsidP="00890DC2">
            <w:pPr>
              <w:pStyle w:val="PlainText"/>
              <w:rPr>
                <w:rFonts w:ascii="Arial" w:hAnsi="Arial" w:cs="Arial"/>
                <w:sz w:val="24"/>
                <w:szCs w:val="24"/>
              </w:rPr>
            </w:pPr>
            <w:hyperlink r:id="rId58">
              <w:r w:rsidR="00E67DBC" w:rsidRPr="10479462">
                <w:rPr>
                  <w:rStyle w:val="Hyperlink"/>
                  <w:rFonts w:ascii="Arial" w:hAnsi="Arial" w:cs="Arial"/>
                  <w:sz w:val="24"/>
                  <w:szCs w:val="24"/>
                </w:rPr>
                <w:t>J.B. Coleridge fonds</w:t>
              </w:r>
            </w:hyperlink>
          </w:p>
        </w:tc>
        <w:tc>
          <w:tcPr>
            <w:tcW w:w="2088" w:type="dxa"/>
          </w:tcPr>
          <w:p w14:paraId="1ACC8CD0" w14:textId="77777777" w:rsidR="00E67DBC" w:rsidRPr="002E4C72" w:rsidRDefault="00E67DBC" w:rsidP="00E67DBC">
            <w:pPr>
              <w:pStyle w:val="PlainText"/>
              <w:rPr>
                <w:rFonts w:ascii="Arial" w:hAnsi="Arial" w:cs="Arial"/>
                <w:sz w:val="24"/>
                <w:szCs w:val="24"/>
              </w:rPr>
            </w:pPr>
            <w:r>
              <w:rPr>
                <w:rFonts w:ascii="Arial" w:hAnsi="Arial" w:cs="Arial"/>
                <w:sz w:val="24"/>
                <w:szCs w:val="24"/>
              </w:rPr>
              <w:t>F 1367</w:t>
            </w:r>
          </w:p>
        </w:tc>
        <w:tc>
          <w:tcPr>
            <w:tcW w:w="2070" w:type="dxa"/>
          </w:tcPr>
          <w:p w14:paraId="3442CBE6" w14:textId="32F6DDFC" w:rsidR="00E67DBC" w:rsidRPr="002E4C72" w:rsidRDefault="00E67DBC" w:rsidP="00E67DBC">
            <w:pPr>
              <w:pStyle w:val="PlainText"/>
              <w:rPr>
                <w:rFonts w:ascii="Arial" w:hAnsi="Arial" w:cs="Arial"/>
                <w:sz w:val="24"/>
                <w:szCs w:val="24"/>
              </w:rPr>
            </w:pPr>
            <w:r w:rsidRPr="002E4C72">
              <w:rPr>
                <w:rFonts w:ascii="Arial" w:hAnsi="Arial" w:cs="Arial"/>
                <w:sz w:val="24"/>
                <w:szCs w:val="24"/>
              </w:rPr>
              <w:t>1909</w:t>
            </w:r>
            <w:r w:rsidR="005239A4">
              <w:rPr>
                <w:rFonts w:ascii="Arial" w:hAnsi="Arial" w:cs="Arial"/>
                <w:sz w:val="24"/>
                <w:szCs w:val="24"/>
              </w:rPr>
              <w:t xml:space="preserve"> to </w:t>
            </w:r>
            <w:r w:rsidRPr="002E4C72">
              <w:rPr>
                <w:rFonts w:ascii="Arial" w:hAnsi="Arial" w:cs="Arial"/>
                <w:sz w:val="24"/>
                <w:szCs w:val="24"/>
              </w:rPr>
              <w:t>1913</w:t>
            </w:r>
          </w:p>
        </w:tc>
      </w:tr>
      <w:tr w:rsidR="00E67DBC" w:rsidRPr="002E4C72" w14:paraId="0EE30F6E" w14:textId="77777777" w:rsidTr="10479462">
        <w:tc>
          <w:tcPr>
            <w:tcW w:w="5040" w:type="dxa"/>
          </w:tcPr>
          <w:p w14:paraId="4CA8DB20" w14:textId="7A75371E" w:rsidR="00E67DBC" w:rsidRPr="002E4C72" w:rsidRDefault="00DF0C9C" w:rsidP="00E67DBC">
            <w:pPr>
              <w:pStyle w:val="PlainText"/>
              <w:rPr>
                <w:rFonts w:ascii="Arial" w:hAnsi="Arial" w:cs="Arial"/>
                <w:sz w:val="24"/>
                <w:szCs w:val="24"/>
              </w:rPr>
            </w:pPr>
            <w:hyperlink r:id="rId59">
              <w:r w:rsidR="00E67DBC" w:rsidRPr="10479462">
                <w:rPr>
                  <w:rStyle w:val="Hyperlink"/>
                  <w:rFonts w:ascii="Arial" w:hAnsi="Arial" w:cs="Arial"/>
                  <w:sz w:val="24"/>
                  <w:szCs w:val="24"/>
                </w:rPr>
                <w:t>James C. Goodwin collection</w:t>
              </w:r>
            </w:hyperlink>
          </w:p>
        </w:tc>
        <w:tc>
          <w:tcPr>
            <w:tcW w:w="2088" w:type="dxa"/>
          </w:tcPr>
          <w:p w14:paraId="04EB306C" w14:textId="77777777" w:rsidR="00E67DBC" w:rsidRPr="002E4C72" w:rsidRDefault="00E67DBC" w:rsidP="00E67DBC">
            <w:pPr>
              <w:pStyle w:val="PlainText"/>
              <w:rPr>
                <w:rFonts w:ascii="Arial" w:hAnsi="Arial" w:cs="Arial"/>
                <w:sz w:val="24"/>
                <w:szCs w:val="24"/>
              </w:rPr>
            </w:pPr>
            <w:r>
              <w:rPr>
                <w:rFonts w:ascii="Arial" w:hAnsi="Arial" w:cs="Arial"/>
                <w:sz w:val="24"/>
                <w:szCs w:val="24"/>
              </w:rPr>
              <w:t>F 1376</w:t>
            </w:r>
          </w:p>
        </w:tc>
        <w:tc>
          <w:tcPr>
            <w:tcW w:w="2070" w:type="dxa"/>
          </w:tcPr>
          <w:p w14:paraId="4DAD5D59" w14:textId="6EADAC6F" w:rsidR="00E67DBC" w:rsidRPr="002E4C72" w:rsidRDefault="00E67DBC" w:rsidP="00E67DBC">
            <w:pPr>
              <w:pStyle w:val="PlainText"/>
              <w:rPr>
                <w:rFonts w:ascii="Arial" w:hAnsi="Arial" w:cs="Arial"/>
                <w:sz w:val="24"/>
                <w:szCs w:val="24"/>
              </w:rPr>
            </w:pPr>
            <w:r w:rsidRPr="002E4C72">
              <w:rPr>
                <w:rFonts w:ascii="Arial" w:hAnsi="Arial" w:cs="Arial"/>
                <w:sz w:val="24"/>
                <w:szCs w:val="24"/>
              </w:rPr>
              <w:t>1813</w:t>
            </w:r>
            <w:r w:rsidR="005239A4">
              <w:rPr>
                <w:rFonts w:ascii="Arial" w:hAnsi="Arial" w:cs="Arial"/>
                <w:sz w:val="24"/>
                <w:szCs w:val="24"/>
              </w:rPr>
              <w:t xml:space="preserve"> to </w:t>
            </w:r>
            <w:r w:rsidRPr="002E4C72">
              <w:rPr>
                <w:rFonts w:ascii="Arial" w:hAnsi="Arial" w:cs="Arial"/>
                <w:sz w:val="24"/>
                <w:szCs w:val="24"/>
              </w:rPr>
              <w:t>1953</w:t>
            </w:r>
          </w:p>
        </w:tc>
      </w:tr>
      <w:tr w:rsidR="00E67DBC" w:rsidRPr="002E4C72" w14:paraId="25FC4C37" w14:textId="77777777" w:rsidTr="10479462">
        <w:tc>
          <w:tcPr>
            <w:tcW w:w="5040" w:type="dxa"/>
          </w:tcPr>
          <w:p w14:paraId="37D3983F" w14:textId="12E25CED" w:rsidR="00E67DBC" w:rsidRPr="002E4C72" w:rsidRDefault="00DF0C9C" w:rsidP="00E67DBC">
            <w:pPr>
              <w:pStyle w:val="PlainText"/>
              <w:rPr>
                <w:rFonts w:ascii="Arial" w:hAnsi="Arial" w:cs="Arial"/>
                <w:sz w:val="24"/>
                <w:szCs w:val="24"/>
              </w:rPr>
            </w:pPr>
            <w:hyperlink r:id="rId60">
              <w:r w:rsidR="00E67DBC" w:rsidRPr="10479462">
                <w:rPr>
                  <w:rStyle w:val="Hyperlink"/>
                  <w:rFonts w:ascii="Arial" w:hAnsi="Arial" w:cs="Arial"/>
                  <w:sz w:val="24"/>
                  <w:szCs w:val="24"/>
                </w:rPr>
                <w:t>James Richardson family fonds</w:t>
              </w:r>
            </w:hyperlink>
          </w:p>
        </w:tc>
        <w:tc>
          <w:tcPr>
            <w:tcW w:w="2088" w:type="dxa"/>
          </w:tcPr>
          <w:p w14:paraId="4B8485F3" w14:textId="77777777" w:rsidR="00E67DBC" w:rsidRPr="002E4C72" w:rsidRDefault="00E67DBC" w:rsidP="00E67DBC">
            <w:pPr>
              <w:pStyle w:val="PlainText"/>
              <w:rPr>
                <w:rFonts w:ascii="Arial" w:hAnsi="Arial" w:cs="Arial"/>
                <w:sz w:val="24"/>
                <w:szCs w:val="24"/>
              </w:rPr>
            </w:pPr>
            <w:r>
              <w:rPr>
                <w:rFonts w:ascii="Arial" w:hAnsi="Arial" w:cs="Arial"/>
                <w:sz w:val="24"/>
                <w:szCs w:val="24"/>
              </w:rPr>
              <w:t>F 329</w:t>
            </w:r>
          </w:p>
        </w:tc>
        <w:tc>
          <w:tcPr>
            <w:tcW w:w="2070" w:type="dxa"/>
          </w:tcPr>
          <w:p w14:paraId="361385AF" w14:textId="3296E785" w:rsidR="00E67DBC" w:rsidRPr="002E4C72" w:rsidRDefault="00E67DBC" w:rsidP="00E67DBC">
            <w:pPr>
              <w:pStyle w:val="PlainText"/>
              <w:rPr>
                <w:rFonts w:ascii="Arial" w:hAnsi="Arial" w:cs="Arial"/>
                <w:sz w:val="24"/>
                <w:szCs w:val="24"/>
              </w:rPr>
            </w:pPr>
            <w:r w:rsidRPr="002E4C72">
              <w:rPr>
                <w:rFonts w:ascii="Arial" w:hAnsi="Arial" w:cs="Arial"/>
                <w:sz w:val="24"/>
                <w:szCs w:val="24"/>
              </w:rPr>
              <w:t>1783</w:t>
            </w:r>
            <w:r w:rsidR="005239A4">
              <w:rPr>
                <w:rFonts w:ascii="Arial" w:hAnsi="Arial" w:cs="Arial"/>
                <w:sz w:val="24"/>
                <w:szCs w:val="24"/>
              </w:rPr>
              <w:t xml:space="preserve"> to </w:t>
            </w:r>
            <w:r w:rsidRPr="002E4C72">
              <w:rPr>
                <w:rFonts w:ascii="Arial" w:hAnsi="Arial" w:cs="Arial"/>
                <w:sz w:val="24"/>
                <w:szCs w:val="24"/>
              </w:rPr>
              <w:t>1920</w:t>
            </w:r>
          </w:p>
        </w:tc>
      </w:tr>
      <w:tr w:rsidR="00E67DBC" w:rsidRPr="002E4C72" w14:paraId="0519330E" w14:textId="77777777" w:rsidTr="10479462">
        <w:tc>
          <w:tcPr>
            <w:tcW w:w="5040" w:type="dxa"/>
          </w:tcPr>
          <w:p w14:paraId="5B0491F3" w14:textId="5CC82E34" w:rsidR="00E67DBC" w:rsidRPr="002E4C72" w:rsidRDefault="00DF0C9C" w:rsidP="00E67DBC">
            <w:pPr>
              <w:pStyle w:val="PlainText"/>
              <w:rPr>
                <w:rFonts w:ascii="Arial" w:hAnsi="Arial" w:cs="Arial"/>
                <w:sz w:val="24"/>
                <w:szCs w:val="24"/>
              </w:rPr>
            </w:pPr>
            <w:hyperlink r:id="rId61">
              <w:r w:rsidR="00E67DBC" w:rsidRPr="10479462">
                <w:rPr>
                  <w:rStyle w:val="Hyperlink"/>
                  <w:rFonts w:ascii="Arial" w:hAnsi="Arial" w:cs="Arial"/>
                  <w:sz w:val="24"/>
                  <w:szCs w:val="24"/>
                </w:rPr>
                <w:t>John Rolph fonds</w:t>
              </w:r>
            </w:hyperlink>
          </w:p>
        </w:tc>
        <w:tc>
          <w:tcPr>
            <w:tcW w:w="2088" w:type="dxa"/>
          </w:tcPr>
          <w:p w14:paraId="59600B6A" w14:textId="77777777" w:rsidR="00E67DBC" w:rsidRPr="002E4C72" w:rsidRDefault="00E67DBC" w:rsidP="00E67DBC">
            <w:pPr>
              <w:pStyle w:val="PlainText"/>
              <w:rPr>
                <w:rFonts w:ascii="Arial" w:hAnsi="Arial" w:cs="Arial"/>
                <w:sz w:val="24"/>
                <w:szCs w:val="24"/>
              </w:rPr>
            </w:pPr>
            <w:r>
              <w:rPr>
                <w:rFonts w:ascii="Arial" w:hAnsi="Arial" w:cs="Arial"/>
                <w:sz w:val="24"/>
                <w:szCs w:val="24"/>
              </w:rPr>
              <w:t>F 91</w:t>
            </w:r>
          </w:p>
        </w:tc>
        <w:tc>
          <w:tcPr>
            <w:tcW w:w="2070" w:type="dxa"/>
          </w:tcPr>
          <w:p w14:paraId="54A2D02D" w14:textId="7652E5F1" w:rsidR="00E67DBC" w:rsidRPr="002E4C72" w:rsidRDefault="00E67DBC" w:rsidP="00E67DBC">
            <w:pPr>
              <w:pStyle w:val="PlainText"/>
              <w:rPr>
                <w:rFonts w:ascii="Arial" w:hAnsi="Arial" w:cs="Arial"/>
                <w:sz w:val="24"/>
                <w:szCs w:val="24"/>
              </w:rPr>
            </w:pPr>
            <w:r w:rsidRPr="002E4C72">
              <w:rPr>
                <w:rFonts w:ascii="Arial" w:hAnsi="Arial" w:cs="Arial"/>
                <w:sz w:val="24"/>
                <w:szCs w:val="24"/>
              </w:rPr>
              <w:t>1808</w:t>
            </w:r>
            <w:r w:rsidR="005239A4">
              <w:rPr>
                <w:rFonts w:ascii="Arial" w:hAnsi="Arial" w:cs="Arial"/>
                <w:sz w:val="24"/>
                <w:szCs w:val="24"/>
              </w:rPr>
              <w:t xml:space="preserve"> to </w:t>
            </w:r>
            <w:r w:rsidRPr="002E4C72">
              <w:rPr>
                <w:rFonts w:ascii="Arial" w:hAnsi="Arial" w:cs="Arial"/>
                <w:sz w:val="24"/>
                <w:szCs w:val="24"/>
              </w:rPr>
              <w:t>1940</w:t>
            </w:r>
          </w:p>
        </w:tc>
      </w:tr>
      <w:tr w:rsidR="00E67DBC" w:rsidRPr="002E4C72" w14:paraId="48236A64" w14:textId="77777777" w:rsidTr="10479462">
        <w:tc>
          <w:tcPr>
            <w:tcW w:w="5040" w:type="dxa"/>
          </w:tcPr>
          <w:p w14:paraId="32C8585C" w14:textId="63E89F0C" w:rsidR="00E67DBC" w:rsidRPr="002E4C72" w:rsidRDefault="00DF0C9C" w:rsidP="00E67DBC">
            <w:pPr>
              <w:pStyle w:val="PlainText"/>
              <w:rPr>
                <w:rFonts w:ascii="Arial" w:hAnsi="Arial" w:cs="Arial"/>
                <w:sz w:val="24"/>
                <w:szCs w:val="24"/>
              </w:rPr>
            </w:pPr>
            <w:hyperlink r:id="rId62">
              <w:r w:rsidR="00E67DBC" w:rsidRPr="10479462">
                <w:rPr>
                  <w:rStyle w:val="Hyperlink"/>
                  <w:rFonts w:ascii="Arial" w:hAnsi="Arial" w:cs="Arial"/>
                  <w:sz w:val="24"/>
                  <w:szCs w:val="24"/>
                </w:rPr>
                <w:t>L. Bruce Robertson fonds</w:t>
              </w:r>
            </w:hyperlink>
          </w:p>
        </w:tc>
        <w:tc>
          <w:tcPr>
            <w:tcW w:w="2088" w:type="dxa"/>
          </w:tcPr>
          <w:p w14:paraId="4AF284B5" w14:textId="77777777" w:rsidR="00E67DBC" w:rsidRPr="002E4C72" w:rsidRDefault="00E67DBC" w:rsidP="00E67DBC">
            <w:pPr>
              <w:pStyle w:val="PlainText"/>
              <w:rPr>
                <w:rFonts w:ascii="Arial" w:hAnsi="Arial" w:cs="Arial"/>
                <w:sz w:val="24"/>
                <w:szCs w:val="24"/>
              </w:rPr>
            </w:pPr>
            <w:r>
              <w:rPr>
                <w:rFonts w:ascii="Arial" w:hAnsi="Arial" w:cs="Arial"/>
                <w:sz w:val="24"/>
                <w:szCs w:val="24"/>
              </w:rPr>
              <w:t>F 1374</w:t>
            </w:r>
          </w:p>
        </w:tc>
        <w:tc>
          <w:tcPr>
            <w:tcW w:w="2070" w:type="dxa"/>
          </w:tcPr>
          <w:p w14:paraId="54D9F1F0" w14:textId="70A83A2B" w:rsidR="00E67DBC" w:rsidRPr="002E4C72" w:rsidRDefault="00E67DBC" w:rsidP="00E67DBC">
            <w:pPr>
              <w:pStyle w:val="PlainText"/>
              <w:rPr>
                <w:rFonts w:ascii="Arial" w:hAnsi="Arial" w:cs="Arial"/>
                <w:sz w:val="24"/>
                <w:szCs w:val="24"/>
              </w:rPr>
            </w:pPr>
            <w:r w:rsidRPr="002E4C72">
              <w:rPr>
                <w:rFonts w:ascii="Arial" w:hAnsi="Arial" w:cs="Arial"/>
                <w:sz w:val="24"/>
                <w:szCs w:val="24"/>
              </w:rPr>
              <w:t>ca. 1850</w:t>
            </w:r>
            <w:r w:rsidR="005239A4">
              <w:rPr>
                <w:rFonts w:ascii="Arial" w:hAnsi="Arial" w:cs="Arial"/>
                <w:sz w:val="24"/>
                <w:szCs w:val="24"/>
              </w:rPr>
              <w:t xml:space="preserve"> to </w:t>
            </w:r>
            <w:r w:rsidRPr="002E4C72">
              <w:rPr>
                <w:rFonts w:ascii="Arial" w:hAnsi="Arial" w:cs="Arial"/>
                <w:sz w:val="24"/>
                <w:szCs w:val="24"/>
              </w:rPr>
              <w:t>1930</w:t>
            </w:r>
          </w:p>
        </w:tc>
      </w:tr>
      <w:tr w:rsidR="00E67DBC" w:rsidRPr="002E4C72" w14:paraId="7213B35F" w14:textId="77777777" w:rsidTr="10479462">
        <w:tc>
          <w:tcPr>
            <w:tcW w:w="5040" w:type="dxa"/>
          </w:tcPr>
          <w:p w14:paraId="11B54EE1" w14:textId="223C116F" w:rsidR="00E67DBC" w:rsidRPr="002E4C72" w:rsidRDefault="00DF0C9C" w:rsidP="00E67DBC">
            <w:pPr>
              <w:pStyle w:val="PlainText"/>
              <w:rPr>
                <w:rFonts w:ascii="Arial" w:hAnsi="Arial" w:cs="Arial"/>
                <w:sz w:val="24"/>
                <w:szCs w:val="24"/>
              </w:rPr>
            </w:pPr>
            <w:hyperlink r:id="rId63">
              <w:r w:rsidR="00E67DBC" w:rsidRPr="10479462">
                <w:rPr>
                  <w:rStyle w:val="Hyperlink"/>
                  <w:rFonts w:ascii="Arial" w:hAnsi="Arial" w:cs="Arial"/>
                  <w:sz w:val="24"/>
                  <w:szCs w:val="24"/>
                </w:rPr>
                <w:t>McLaren Pharmacy fonds</w:t>
              </w:r>
            </w:hyperlink>
          </w:p>
        </w:tc>
        <w:tc>
          <w:tcPr>
            <w:tcW w:w="2088" w:type="dxa"/>
          </w:tcPr>
          <w:p w14:paraId="739FCB54" w14:textId="77777777" w:rsidR="00E67DBC" w:rsidRPr="002E4C72" w:rsidRDefault="00E67DBC" w:rsidP="00E67DBC">
            <w:pPr>
              <w:pStyle w:val="PlainText"/>
              <w:rPr>
                <w:rFonts w:ascii="Arial" w:hAnsi="Arial" w:cs="Arial"/>
                <w:sz w:val="24"/>
                <w:szCs w:val="24"/>
              </w:rPr>
            </w:pPr>
            <w:r>
              <w:rPr>
                <w:rFonts w:ascii="Arial" w:hAnsi="Arial" w:cs="Arial"/>
                <w:sz w:val="24"/>
                <w:szCs w:val="24"/>
              </w:rPr>
              <w:t>F 1386</w:t>
            </w:r>
          </w:p>
        </w:tc>
        <w:tc>
          <w:tcPr>
            <w:tcW w:w="2070" w:type="dxa"/>
          </w:tcPr>
          <w:p w14:paraId="54483B31" w14:textId="014E6010" w:rsidR="00E67DBC" w:rsidRPr="002E4C72" w:rsidRDefault="00E67DBC" w:rsidP="00E67DBC">
            <w:pPr>
              <w:pStyle w:val="PlainText"/>
              <w:rPr>
                <w:rFonts w:ascii="Arial" w:hAnsi="Arial" w:cs="Arial"/>
                <w:sz w:val="24"/>
                <w:szCs w:val="24"/>
              </w:rPr>
            </w:pPr>
            <w:r w:rsidRPr="002E4C72">
              <w:rPr>
                <w:rFonts w:ascii="Arial" w:hAnsi="Arial" w:cs="Arial"/>
                <w:sz w:val="24"/>
                <w:szCs w:val="24"/>
              </w:rPr>
              <w:t>1865</w:t>
            </w:r>
            <w:r w:rsidR="005239A4">
              <w:rPr>
                <w:rFonts w:ascii="Arial" w:hAnsi="Arial" w:cs="Arial"/>
                <w:sz w:val="24"/>
                <w:szCs w:val="24"/>
              </w:rPr>
              <w:t xml:space="preserve"> to </w:t>
            </w:r>
            <w:r w:rsidRPr="002E4C72">
              <w:rPr>
                <w:rFonts w:ascii="Arial" w:hAnsi="Arial" w:cs="Arial"/>
                <w:sz w:val="24"/>
                <w:szCs w:val="24"/>
              </w:rPr>
              <w:t>1960</w:t>
            </w:r>
          </w:p>
        </w:tc>
      </w:tr>
      <w:tr w:rsidR="00E67DBC" w:rsidRPr="002E4C72" w14:paraId="6791A2B5" w14:textId="77777777" w:rsidTr="10479462">
        <w:tc>
          <w:tcPr>
            <w:tcW w:w="5040" w:type="dxa"/>
          </w:tcPr>
          <w:p w14:paraId="78D524EA" w14:textId="57BA0DBA" w:rsidR="00E67DBC" w:rsidRPr="002E4C72" w:rsidRDefault="00DF0C9C" w:rsidP="00E67DBC">
            <w:pPr>
              <w:pStyle w:val="PlainText"/>
              <w:rPr>
                <w:rFonts w:ascii="Arial" w:hAnsi="Arial" w:cs="Arial"/>
                <w:sz w:val="24"/>
                <w:szCs w:val="24"/>
              </w:rPr>
            </w:pPr>
            <w:hyperlink r:id="rId64">
              <w:r w:rsidR="00E67DBC" w:rsidRPr="10479462">
                <w:rPr>
                  <w:rStyle w:val="Hyperlink"/>
                  <w:rFonts w:ascii="Arial" w:hAnsi="Arial" w:cs="Arial"/>
                  <w:sz w:val="24"/>
                  <w:szCs w:val="24"/>
                </w:rPr>
                <w:t>Solomon Jones fonds</w:t>
              </w:r>
            </w:hyperlink>
          </w:p>
        </w:tc>
        <w:tc>
          <w:tcPr>
            <w:tcW w:w="2088" w:type="dxa"/>
          </w:tcPr>
          <w:p w14:paraId="23F62A4F" w14:textId="77777777" w:rsidR="00E67DBC" w:rsidRPr="002E4C72" w:rsidRDefault="00E67DBC" w:rsidP="00E67DBC">
            <w:pPr>
              <w:pStyle w:val="PlainText"/>
              <w:rPr>
                <w:rFonts w:ascii="Arial" w:hAnsi="Arial" w:cs="Arial"/>
                <w:sz w:val="24"/>
                <w:szCs w:val="24"/>
              </w:rPr>
            </w:pPr>
            <w:r>
              <w:rPr>
                <w:rFonts w:ascii="Arial" w:hAnsi="Arial" w:cs="Arial"/>
                <w:sz w:val="24"/>
                <w:szCs w:val="24"/>
              </w:rPr>
              <w:t>F 521</w:t>
            </w:r>
          </w:p>
        </w:tc>
        <w:tc>
          <w:tcPr>
            <w:tcW w:w="2070" w:type="dxa"/>
          </w:tcPr>
          <w:p w14:paraId="35C1D192" w14:textId="77777777" w:rsidR="00E67DBC" w:rsidRPr="002E4C72" w:rsidRDefault="00E67DBC" w:rsidP="00E67DBC">
            <w:pPr>
              <w:pStyle w:val="PlainText"/>
              <w:rPr>
                <w:rFonts w:ascii="Arial" w:hAnsi="Arial" w:cs="Arial"/>
                <w:sz w:val="24"/>
                <w:szCs w:val="24"/>
              </w:rPr>
            </w:pPr>
            <w:r w:rsidRPr="002E4C72">
              <w:rPr>
                <w:rFonts w:ascii="Arial" w:hAnsi="Arial" w:cs="Arial"/>
                <w:sz w:val="24"/>
                <w:szCs w:val="24"/>
              </w:rPr>
              <w:t>1787-1843, 1926</w:t>
            </w:r>
          </w:p>
        </w:tc>
      </w:tr>
      <w:tr w:rsidR="00E67DBC" w:rsidRPr="002E4C72" w14:paraId="040FD7EF" w14:textId="77777777" w:rsidTr="10479462">
        <w:tc>
          <w:tcPr>
            <w:tcW w:w="5040" w:type="dxa"/>
          </w:tcPr>
          <w:p w14:paraId="591BDD55" w14:textId="69B8B42C" w:rsidR="00E67DBC" w:rsidRPr="002E4C72" w:rsidRDefault="00DF0C9C" w:rsidP="00E67DBC">
            <w:pPr>
              <w:pStyle w:val="PlainText"/>
              <w:rPr>
                <w:rFonts w:ascii="Arial" w:hAnsi="Arial" w:cs="Arial"/>
                <w:sz w:val="24"/>
                <w:szCs w:val="24"/>
              </w:rPr>
            </w:pPr>
            <w:hyperlink r:id="rId65">
              <w:r w:rsidR="00E67DBC" w:rsidRPr="10479462">
                <w:rPr>
                  <w:rStyle w:val="Hyperlink"/>
                  <w:rFonts w:ascii="Arial" w:hAnsi="Arial" w:cs="Arial"/>
                  <w:sz w:val="24"/>
                  <w:szCs w:val="24"/>
                </w:rPr>
                <w:t>Thomas Walton family fonds</w:t>
              </w:r>
            </w:hyperlink>
          </w:p>
        </w:tc>
        <w:tc>
          <w:tcPr>
            <w:tcW w:w="2088" w:type="dxa"/>
          </w:tcPr>
          <w:p w14:paraId="1D06EF15" w14:textId="77777777" w:rsidR="00E67DBC" w:rsidRPr="002E4C72" w:rsidRDefault="00E67DBC" w:rsidP="00E67DBC">
            <w:pPr>
              <w:pStyle w:val="PlainText"/>
              <w:rPr>
                <w:rFonts w:ascii="Arial" w:hAnsi="Arial" w:cs="Arial"/>
                <w:sz w:val="24"/>
                <w:szCs w:val="24"/>
              </w:rPr>
            </w:pPr>
            <w:r>
              <w:rPr>
                <w:rFonts w:ascii="Arial" w:hAnsi="Arial" w:cs="Arial"/>
                <w:sz w:val="24"/>
                <w:szCs w:val="24"/>
              </w:rPr>
              <w:t>F 706</w:t>
            </w:r>
          </w:p>
        </w:tc>
        <w:tc>
          <w:tcPr>
            <w:tcW w:w="2070" w:type="dxa"/>
          </w:tcPr>
          <w:p w14:paraId="2E0EAD01" w14:textId="77777777" w:rsidR="00E67DBC" w:rsidRPr="002E4C72" w:rsidRDefault="00E67DBC" w:rsidP="00E67DBC">
            <w:pPr>
              <w:pStyle w:val="PlainText"/>
              <w:rPr>
                <w:rFonts w:ascii="Arial" w:hAnsi="Arial" w:cs="Arial"/>
                <w:sz w:val="24"/>
                <w:szCs w:val="24"/>
              </w:rPr>
            </w:pPr>
            <w:r w:rsidRPr="002E4C72">
              <w:rPr>
                <w:rFonts w:ascii="Arial" w:hAnsi="Arial" w:cs="Arial"/>
                <w:sz w:val="24"/>
                <w:szCs w:val="24"/>
              </w:rPr>
              <w:t>1816-1948</w:t>
            </w:r>
          </w:p>
        </w:tc>
      </w:tr>
      <w:tr w:rsidR="00E67DBC" w:rsidRPr="002E4C72" w14:paraId="017A40F5" w14:textId="77777777" w:rsidTr="10479462">
        <w:tc>
          <w:tcPr>
            <w:tcW w:w="5040" w:type="dxa"/>
          </w:tcPr>
          <w:p w14:paraId="6EDB93C2" w14:textId="4F9512BF" w:rsidR="00E67DBC" w:rsidRPr="002E4C72" w:rsidRDefault="00DF0C9C" w:rsidP="00E67DBC">
            <w:pPr>
              <w:pStyle w:val="PlainText"/>
              <w:rPr>
                <w:rFonts w:ascii="Arial" w:hAnsi="Arial" w:cs="Arial"/>
                <w:sz w:val="24"/>
                <w:szCs w:val="24"/>
              </w:rPr>
            </w:pPr>
            <w:hyperlink r:id="rId66">
              <w:r w:rsidR="00E67DBC" w:rsidRPr="10479462">
                <w:rPr>
                  <w:rStyle w:val="Hyperlink"/>
                  <w:rFonts w:ascii="Arial" w:hAnsi="Arial" w:cs="Arial"/>
                  <w:sz w:val="24"/>
                  <w:szCs w:val="24"/>
                </w:rPr>
                <w:t>W.R. Bowns fonds</w:t>
              </w:r>
            </w:hyperlink>
          </w:p>
        </w:tc>
        <w:tc>
          <w:tcPr>
            <w:tcW w:w="2088" w:type="dxa"/>
          </w:tcPr>
          <w:p w14:paraId="78C0728F" w14:textId="77777777" w:rsidR="00E67DBC" w:rsidRPr="002E4C72" w:rsidRDefault="00E67DBC" w:rsidP="00E67DBC">
            <w:pPr>
              <w:pStyle w:val="PlainText"/>
              <w:rPr>
                <w:rFonts w:ascii="Arial" w:hAnsi="Arial" w:cs="Arial"/>
                <w:sz w:val="24"/>
                <w:szCs w:val="24"/>
              </w:rPr>
            </w:pPr>
            <w:r>
              <w:rPr>
                <w:rFonts w:ascii="Arial" w:hAnsi="Arial" w:cs="Arial"/>
                <w:sz w:val="24"/>
                <w:szCs w:val="24"/>
              </w:rPr>
              <w:t>F 1366</w:t>
            </w:r>
          </w:p>
        </w:tc>
        <w:tc>
          <w:tcPr>
            <w:tcW w:w="2070" w:type="dxa"/>
          </w:tcPr>
          <w:p w14:paraId="09F7C62C" w14:textId="77777777" w:rsidR="00E67DBC" w:rsidRPr="002E4C72" w:rsidRDefault="00E67DBC" w:rsidP="00E67DBC">
            <w:pPr>
              <w:pStyle w:val="PlainText"/>
              <w:rPr>
                <w:rFonts w:ascii="Arial" w:hAnsi="Arial" w:cs="Arial"/>
                <w:sz w:val="24"/>
                <w:szCs w:val="24"/>
              </w:rPr>
            </w:pPr>
            <w:r w:rsidRPr="002E4C72">
              <w:rPr>
                <w:rFonts w:ascii="Arial" w:hAnsi="Arial" w:cs="Arial"/>
                <w:sz w:val="24"/>
                <w:szCs w:val="24"/>
              </w:rPr>
              <w:t>1856-1872</w:t>
            </w:r>
          </w:p>
        </w:tc>
      </w:tr>
      <w:tr w:rsidR="00E67DBC" w:rsidRPr="002E4C72" w14:paraId="14879F39" w14:textId="77777777" w:rsidTr="10479462">
        <w:tc>
          <w:tcPr>
            <w:tcW w:w="5040" w:type="dxa"/>
          </w:tcPr>
          <w:p w14:paraId="4A1AA89B" w14:textId="773803AE" w:rsidR="00E67DBC" w:rsidRPr="002E4C72" w:rsidRDefault="00DF0C9C" w:rsidP="00E67DBC">
            <w:pPr>
              <w:pStyle w:val="PlainText"/>
              <w:rPr>
                <w:rFonts w:ascii="Arial" w:hAnsi="Arial" w:cs="Arial"/>
                <w:sz w:val="24"/>
                <w:szCs w:val="24"/>
              </w:rPr>
            </w:pPr>
            <w:hyperlink r:id="rId67">
              <w:r w:rsidR="00E67DBC" w:rsidRPr="10479462">
                <w:rPr>
                  <w:rStyle w:val="Hyperlink"/>
                  <w:rFonts w:ascii="Arial" w:hAnsi="Arial" w:cs="Arial"/>
                  <w:sz w:val="24"/>
                  <w:szCs w:val="24"/>
                </w:rPr>
                <w:t>William Philp family fonds</w:t>
              </w:r>
            </w:hyperlink>
          </w:p>
        </w:tc>
        <w:tc>
          <w:tcPr>
            <w:tcW w:w="2088" w:type="dxa"/>
          </w:tcPr>
          <w:p w14:paraId="7BC32596" w14:textId="77777777" w:rsidR="00E67DBC" w:rsidRPr="002E4C72" w:rsidRDefault="00E67DBC" w:rsidP="00E67DBC">
            <w:pPr>
              <w:pStyle w:val="PlainText"/>
              <w:rPr>
                <w:rFonts w:ascii="Arial" w:hAnsi="Arial" w:cs="Arial"/>
                <w:sz w:val="24"/>
                <w:szCs w:val="24"/>
              </w:rPr>
            </w:pPr>
            <w:r>
              <w:rPr>
                <w:rFonts w:ascii="Arial" w:hAnsi="Arial" w:cs="Arial"/>
                <w:sz w:val="24"/>
                <w:szCs w:val="24"/>
              </w:rPr>
              <w:t>F 986</w:t>
            </w:r>
          </w:p>
        </w:tc>
        <w:tc>
          <w:tcPr>
            <w:tcW w:w="2070" w:type="dxa"/>
          </w:tcPr>
          <w:p w14:paraId="0885EAA6" w14:textId="77777777" w:rsidR="00E67DBC" w:rsidRPr="002E4C72" w:rsidRDefault="00E67DBC" w:rsidP="00E67DBC">
            <w:pPr>
              <w:pStyle w:val="PlainText"/>
              <w:rPr>
                <w:rFonts w:ascii="Arial" w:hAnsi="Arial" w:cs="Arial"/>
                <w:sz w:val="24"/>
                <w:szCs w:val="24"/>
              </w:rPr>
            </w:pPr>
            <w:r w:rsidRPr="002E4C72">
              <w:rPr>
                <w:rFonts w:ascii="Arial" w:hAnsi="Arial" w:cs="Arial"/>
                <w:sz w:val="24"/>
                <w:szCs w:val="24"/>
              </w:rPr>
              <w:t>1850-1931</w:t>
            </w:r>
          </w:p>
        </w:tc>
      </w:tr>
    </w:tbl>
    <w:p w14:paraId="31F41B09" w14:textId="77777777" w:rsidR="00946ECA" w:rsidRDefault="00946ECA" w:rsidP="00946ECA">
      <w:pPr>
        <w:rPr>
          <w:snapToGrid w:val="0"/>
          <w:sz w:val="22"/>
        </w:rPr>
      </w:pPr>
    </w:p>
    <w:p w14:paraId="3837D0A2" w14:textId="16D40FB8" w:rsidR="00B6092D" w:rsidRDefault="00890DC2" w:rsidP="001502EC">
      <w:pPr>
        <w:rPr>
          <w:bCs/>
          <w:snapToGrid w:val="0"/>
        </w:rPr>
      </w:pPr>
      <w:r>
        <w:rPr>
          <w:bCs/>
          <w:snapToGrid w:val="0"/>
        </w:rPr>
        <w:t>Speak to a reference archivist about accessing and using the Joshua Brown Family fonds, 1841</w:t>
      </w:r>
      <w:r w:rsidR="00D9189B">
        <w:rPr>
          <w:bCs/>
          <w:snapToGrid w:val="0"/>
        </w:rPr>
        <w:t xml:space="preserve"> to </w:t>
      </w:r>
      <w:r>
        <w:rPr>
          <w:bCs/>
          <w:snapToGrid w:val="0"/>
        </w:rPr>
        <w:t>1990 (F 1176)</w:t>
      </w:r>
      <w:r w:rsidR="00FA7A7F">
        <w:rPr>
          <w:bCs/>
          <w:snapToGrid w:val="0"/>
        </w:rPr>
        <w:t>.</w:t>
      </w:r>
    </w:p>
    <w:p w14:paraId="2DD93E68" w14:textId="77777777" w:rsidR="005239A4" w:rsidRDefault="005239A4" w:rsidP="001502EC">
      <w:pPr>
        <w:rPr>
          <w:bCs/>
          <w:snapToGrid w:val="0"/>
        </w:rPr>
      </w:pPr>
    </w:p>
    <w:p w14:paraId="072C1455" w14:textId="4C32F2A8" w:rsidR="00C209BE" w:rsidRPr="0050489F" w:rsidRDefault="00C209BE" w:rsidP="0050489F">
      <w:pPr>
        <w:pStyle w:val="HeadingAONest1"/>
      </w:pPr>
      <w:bookmarkStart w:id="26" w:name="_Toc67319444"/>
      <w:r w:rsidRPr="0050489F">
        <w:t>Lists and Directories of Physicians</w:t>
      </w:r>
      <w:bookmarkEnd w:id="26"/>
    </w:p>
    <w:p w14:paraId="5115E737" w14:textId="77777777" w:rsidR="00C209BE" w:rsidRDefault="00C209BE" w:rsidP="001502EC">
      <w:pPr>
        <w:rPr>
          <w:bCs/>
          <w:snapToGrid w:val="0"/>
        </w:rPr>
      </w:pPr>
    </w:p>
    <w:p w14:paraId="10730FA0" w14:textId="65431296" w:rsidR="00946ECA" w:rsidRDefault="00946ECA" w:rsidP="001502EC">
      <w:r w:rsidRPr="10479462">
        <w:rPr>
          <w:snapToGrid w:val="0"/>
        </w:rPr>
        <w:t>The</w:t>
      </w:r>
      <w:r w:rsidRPr="00A2370F">
        <w:rPr>
          <w:snapToGrid w:val="0"/>
        </w:rPr>
        <w:t xml:space="preserve"> A.D. Campbell fonds (F 1382) includes biographical sketches of physicians in </w:t>
      </w:r>
      <w:r w:rsidRPr="10479462">
        <w:rPr>
          <w:snapToGrid w:val="0"/>
        </w:rPr>
        <w:t>Waterloo County</w:t>
      </w:r>
      <w:r w:rsidRPr="00A2370F">
        <w:rPr>
          <w:snapToGrid w:val="0"/>
        </w:rPr>
        <w:t xml:space="preserve"> from 1824</w:t>
      </w:r>
      <w:r w:rsidR="005239A4">
        <w:rPr>
          <w:snapToGrid w:val="0"/>
        </w:rPr>
        <w:t xml:space="preserve"> to </w:t>
      </w:r>
      <w:r w:rsidRPr="00A2370F">
        <w:rPr>
          <w:snapToGrid w:val="0"/>
        </w:rPr>
        <w:t>1924</w:t>
      </w:r>
      <w:r>
        <w:rPr>
          <w:snapToGrid w:val="0"/>
        </w:rPr>
        <w:t xml:space="preserve"> and Campbell’s index cards listing physicians in Upper Canada to 1867.  </w:t>
      </w:r>
      <w:hyperlink r:id="rId68">
        <w:r w:rsidR="004F52C9" w:rsidRPr="10479462">
          <w:rPr>
            <w:rStyle w:val="Hyperlink"/>
          </w:rPr>
          <w:t>Click here to access the online description for F 1382</w:t>
        </w:r>
      </w:hyperlink>
    </w:p>
    <w:p w14:paraId="292B2D1E" w14:textId="77777777" w:rsidR="00946ECA" w:rsidRDefault="00946ECA" w:rsidP="00946ECA">
      <w:pPr>
        <w:rPr>
          <w:rFonts w:cs="Arial"/>
          <w:snapToGrid w:val="0"/>
          <w:sz w:val="22"/>
        </w:rPr>
      </w:pPr>
    </w:p>
    <w:p w14:paraId="786E9004" w14:textId="0DD1467E" w:rsidR="009E68C5" w:rsidRPr="00EE3C0D" w:rsidRDefault="00946ECA" w:rsidP="00EE3C0D">
      <w:r w:rsidRPr="00EE3C0D">
        <w:rPr>
          <w:snapToGrid w:val="0"/>
        </w:rPr>
        <w:t xml:space="preserve">The </w:t>
      </w:r>
      <w:r w:rsidR="00980099">
        <w:rPr>
          <w:snapToGrid w:val="0"/>
        </w:rPr>
        <w:t xml:space="preserve">annual </w:t>
      </w:r>
      <w:r w:rsidRPr="00EE3C0D">
        <w:rPr>
          <w:snapToGrid w:val="0"/>
        </w:rPr>
        <w:t>publication</w:t>
      </w:r>
      <w:r w:rsidR="00EE3C0D">
        <w:rPr>
          <w:snapToGrid w:val="0"/>
        </w:rPr>
        <w:t xml:space="preserve"> </w:t>
      </w:r>
      <w:r w:rsidR="00EE3C0D" w:rsidRPr="10479462">
        <w:rPr>
          <w:rFonts w:cs="Arial"/>
          <w:i/>
          <w:iCs/>
          <w:snapToGrid w:val="0"/>
        </w:rPr>
        <w:t>Ontario Medical Registers, 1867</w:t>
      </w:r>
      <w:r w:rsidR="005239A4" w:rsidRPr="10479462">
        <w:rPr>
          <w:rFonts w:cs="Arial"/>
          <w:i/>
          <w:iCs/>
          <w:snapToGrid w:val="0"/>
        </w:rPr>
        <w:t xml:space="preserve"> to </w:t>
      </w:r>
      <w:r w:rsidR="00EE3C0D" w:rsidRPr="10479462">
        <w:rPr>
          <w:rFonts w:cs="Arial"/>
          <w:i/>
          <w:iCs/>
          <w:snapToGrid w:val="0"/>
        </w:rPr>
        <w:t>1954</w:t>
      </w:r>
      <w:r w:rsidRPr="00EE3C0D">
        <w:rPr>
          <w:snapToGrid w:val="0"/>
        </w:rPr>
        <w:t xml:space="preserve"> (there are some gaps) has directories of physicians and surgeons </w:t>
      </w:r>
      <w:r w:rsidR="00F00B65">
        <w:rPr>
          <w:snapToGrid w:val="0"/>
        </w:rPr>
        <w:t>who practiced</w:t>
      </w:r>
      <w:r w:rsidRPr="00EE3C0D">
        <w:rPr>
          <w:snapToGrid w:val="0"/>
        </w:rPr>
        <w:t xml:space="preserve"> in Ontario.  They are available </w:t>
      </w:r>
      <w:r w:rsidRPr="00EE3C0D">
        <w:t>on self-service microfilm reels MS 7155 and MS 7156 in the Archives Reading Room.</w:t>
      </w:r>
      <w:r w:rsidR="00EE3C0D">
        <w:t xml:space="preserve"> </w:t>
      </w:r>
      <w:hyperlink r:id="rId69">
        <w:r w:rsidR="00EE3C0D" w:rsidRPr="10479462">
          <w:rPr>
            <w:rStyle w:val="Hyperlink"/>
          </w:rPr>
          <w:t xml:space="preserve">Click here to access </w:t>
        </w:r>
        <w:r w:rsidR="00980099" w:rsidRPr="10479462">
          <w:rPr>
            <w:rStyle w:val="Hyperlink"/>
          </w:rPr>
          <w:t xml:space="preserve">the </w:t>
        </w:r>
        <w:r w:rsidR="00B31CB1" w:rsidRPr="10479462">
          <w:rPr>
            <w:rStyle w:val="Hyperlink"/>
          </w:rPr>
          <w:t xml:space="preserve">online description for </w:t>
        </w:r>
        <w:r w:rsidR="00EE3C0D" w:rsidRPr="10479462">
          <w:rPr>
            <w:rStyle w:val="Hyperlink"/>
          </w:rPr>
          <w:t xml:space="preserve">the </w:t>
        </w:r>
        <w:r w:rsidR="00EE3C0D" w:rsidRPr="10479462">
          <w:rPr>
            <w:rStyle w:val="Hyperlink"/>
            <w:rFonts w:cs="Arial"/>
          </w:rPr>
          <w:t>Ontario Medical Registers, 1867</w:t>
        </w:r>
        <w:r w:rsidR="00BD5B02" w:rsidRPr="10479462">
          <w:rPr>
            <w:rStyle w:val="Hyperlink"/>
            <w:rFonts w:cs="Arial"/>
          </w:rPr>
          <w:t xml:space="preserve"> to </w:t>
        </w:r>
        <w:r w:rsidR="00EE3C0D" w:rsidRPr="10479462">
          <w:rPr>
            <w:rStyle w:val="Hyperlink"/>
            <w:rFonts w:cs="Arial"/>
          </w:rPr>
          <w:t>1954</w:t>
        </w:r>
      </w:hyperlink>
      <w:r w:rsidR="00BE3F58" w:rsidRPr="00545F61">
        <w:rPr>
          <w:snapToGrid w:val="0"/>
        </w:rPr>
        <w:t>.</w:t>
      </w:r>
    </w:p>
    <w:p w14:paraId="4497EB87" w14:textId="77777777" w:rsidR="009E68C5" w:rsidRDefault="009E68C5" w:rsidP="00946ECA">
      <w:pPr>
        <w:rPr>
          <w:rFonts w:cs="Arial"/>
          <w:b/>
          <w:snapToGrid w:val="0"/>
          <w:sz w:val="22"/>
        </w:rPr>
      </w:pPr>
    </w:p>
    <w:p w14:paraId="55AA89BE" w14:textId="77777777" w:rsidR="00AC56AB" w:rsidRPr="0050489F" w:rsidRDefault="00946ECA" w:rsidP="0050489F">
      <w:pPr>
        <w:pStyle w:val="HeadingAONest1"/>
      </w:pPr>
      <w:bookmarkStart w:id="27" w:name="_Toc67319445"/>
      <w:r w:rsidRPr="0050489F">
        <w:rPr>
          <w:rStyle w:val="Emphasis"/>
          <w:i w:val="0"/>
          <w:iCs w:val="0"/>
        </w:rPr>
        <w:t>Healthcare Practitioners</w:t>
      </w:r>
      <w:bookmarkEnd w:id="27"/>
    </w:p>
    <w:p w14:paraId="7C6A2AD3" w14:textId="77777777" w:rsidR="00AC56AB" w:rsidRDefault="00AC56AB" w:rsidP="0020517D">
      <w:pPr>
        <w:rPr>
          <w:b/>
          <w:snapToGrid w:val="0"/>
        </w:rPr>
      </w:pPr>
    </w:p>
    <w:p w14:paraId="13338079" w14:textId="44F5DF00" w:rsidR="00946ECA" w:rsidRDefault="00946ECA" w:rsidP="0020517D">
      <w:r>
        <w:rPr>
          <w:snapToGrid w:val="0"/>
        </w:rPr>
        <w:t xml:space="preserve">The Archives holds the </w:t>
      </w:r>
      <w:r w:rsidRPr="004635D8">
        <w:rPr>
          <w:snapToGrid w:val="0"/>
        </w:rPr>
        <w:t>Ontario Health Insurance Plan Practitioners Registry Catalogue,</w:t>
      </w:r>
      <w:r>
        <w:rPr>
          <w:snapToGrid w:val="0"/>
        </w:rPr>
        <w:t xml:space="preserve"> 1977</w:t>
      </w:r>
      <w:r w:rsidR="005239A4">
        <w:rPr>
          <w:snapToGrid w:val="0"/>
        </w:rPr>
        <w:t xml:space="preserve"> to </w:t>
      </w:r>
      <w:r>
        <w:rPr>
          <w:snapToGrid w:val="0"/>
        </w:rPr>
        <w:t xml:space="preserve">1991 (RG 30-20).  The catalogue lists all practitioners who are participants in the OHIP plan.  Speak with </w:t>
      </w:r>
      <w:r>
        <w:t xml:space="preserve">a </w:t>
      </w:r>
      <w:r w:rsidR="00173110">
        <w:t>reference staff</w:t>
      </w:r>
      <w:r>
        <w:t xml:space="preserve"> about </w:t>
      </w:r>
      <w:r w:rsidR="00DE2C9C">
        <w:t>accessing and using</w:t>
      </w:r>
      <w:r>
        <w:t xml:space="preserve"> these records.</w:t>
      </w:r>
    </w:p>
    <w:p w14:paraId="2C2B05DC" w14:textId="344E2A45" w:rsidR="005F1D60" w:rsidRPr="005F1D60" w:rsidRDefault="0002257B" w:rsidP="005F1D60">
      <w:r>
        <w:t>The Archives also</w:t>
      </w:r>
      <w:r w:rsidR="005F1D60">
        <w:t xml:space="preserve"> holds administrative records from the Ontario College of Pharmacists. </w:t>
      </w:r>
      <w:hyperlink r:id="rId70">
        <w:r w:rsidR="005F1D60" w:rsidRPr="10479462">
          <w:rPr>
            <w:rStyle w:val="Hyperlink"/>
          </w:rPr>
          <w:t xml:space="preserve">Click here to access the online description for the records of the Ontario College of Pharmacists </w:t>
        </w:r>
        <w:r w:rsidR="006274E4" w:rsidRPr="10479462">
          <w:rPr>
            <w:rStyle w:val="Hyperlink"/>
          </w:rPr>
          <w:t>(F 4616, 1845</w:t>
        </w:r>
        <w:r w:rsidR="00BD5B02" w:rsidRPr="10479462">
          <w:rPr>
            <w:rStyle w:val="Hyperlink"/>
          </w:rPr>
          <w:t xml:space="preserve"> to </w:t>
        </w:r>
        <w:r w:rsidR="006274E4" w:rsidRPr="10479462">
          <w:rPr>
            <w:rStyle w:val="Hyperlink"/>
          </w:rPr>
          <w:t>2005).</w:t>
        </w:r>
      </w:hyperlink>
      <w:r w:rsidR="006274E4">
        <w:t xml:space="preserve"> </w:t>
      </w:r>
    </w:p>
    <w:p w14:paraId="58491B7D" w14:textId="77777777" w:rsidR="00D87BCC" w:rsidRDefault="00D87BCC" w:rsidP="0050489F">
      <w:pPr>
        <w:pStyle w:val="HeadingAONest1"/>
        <w:rPr>
          <w:rStyle w:val="Emphasis"/>
          <w:i w:val="0"/>
          <w:iCs w:val="0"/>
        </w:rPr>
      </w:pPr>
    </w:p>
    <w:p w14:paraId="1904EEC1" w14:textId="77777777" w:rsidR="00D87BCC" w:rsidRDefault="00D87BCC" w:rsidP="0050489F">
      <w:pPr>
        <w:pStyle w:val="HeadingAONest1"/>
        <w:rPr>
          <w:rStyle w:val="Emphasis"/>
          <w:i w:val="0"/>
          <w:iCs w:val="0"/>
        </w:rPr>
      </w:pPr>
    </w:p>
    <w:p w14:paraId="154698A9" w14:textId="07B07F01" w:rsidR="00AC56AB" w:rsidRPr="0050489F" w:rsidRDefault="00946ECA" w:rsidP="0050489F">
      <w:pPr>
        <w:pStyle w:val="HeadingAONest1"/>
      </w:pPr>
      <w:bookmarkStart w:id="28" w:name="_Toc67319446"/>
      <w:r w:rsidRPr="0050489F">
        <w:rPr>
          <w:rStyle w:val="Emphasis"/>
          <w:i w:val="0"/>
          <w:iCs w:val="0"/>
        </w:rPr>
        <w:t>Nurses</w:t>
      </w:r>
      <w:bookmarkEnd w:id="28"/>
    </w:p>
    <w:p w14:paraId="5ADA9C67" w14:textId="77777777" w:rsidR="00AC56AB" w:rsidRDefault="00AC56AB" w:rsidP="0020517D">
      <w:pPr>
        <w:rPr>
          <w:b/>
        </w:rPr>
      </w:pPr>
    </w:p>
    <w:p w14:paraId="6E74423C" w14:textId="77777777" w:rsidR="00233ED5" w:rsidRDefault="00233ED5" w:rsidP="00233ED5">
      <w:r>
        <w:t xml:space="preserve">The Archives has records for the following nursing schools. Click the name of a record group to access the online archival description: </w:t>
      </w:r>
    </w:p>
    <w:p w14:paraId="7D1DE843" w14:textId="699F8447" w:rsidR="00233ED5" w:rsidRDefault="00DF0C9C" w:rsidP="00233ED5">
      <w:pPr>
        <w:pStyle w:val="ListParagraph"/>
        <w:numPr>
          <w:ilvl w:val="0"/>
          <w:numId w:val="19"/>
        </w:numPr>
      </w:pPr>
      <w:hyperlink r:id="rId71">
        <w:r w:rsidR="00233ED5" w:rsidRPr="10479462">
          <w:rPr>
            <w:rStyle w:val="Hyperlink"/>
          </w:rPr>
          <w:t>College of Nurses of Ontario administrative records (F 4687-1)</w:t>
        </w:r>
      </w:hyperlink>
      <w:r w:rsidR="00233ED5">
        <w:t xml:space="preserve">  </w:t>
      </w:r>
    </w:p>
    <w:p w14:paraId="7F6444E7" w14:textId="3970657E" w:rsidR="00233ED5" w:rsidRPr="00890DC2" w:rsidRDefault="00DF0C9C" w:rsidP="00233ED5">
      <w:pPr>
        <w:pStyle w:val="ListParagraph"/>
        <w:numPr>
          <w:ilvl w:val="0"/>
          <w:numId w:val="19"/>
        </w:numPr>
        <w:rPr>
          <w:rStyle w:val="Hyperlink"/>
          <w:color w:val="auto"/>
          <w:u w:val="none"/>
        </w:rPr>
      </w:pPr>
      <w:hyperlink r:id="rId72">
        <w:r w:rsidR="00233ED5" w:rsidRPr="10479462">
          <w:rPr>
            <w:rStyle w:val="Hyperlink"/>
          </w:rPr>
          <w:t>Cornwall General Hospital, 1898</w:t>
        </w:r>
        <w:r w:rsidR="00BD5B02" w:rsidRPr="10479462">
          <w:rPr>
            <w:rStyle w:val="Hyperlink"/>
          </w:rPr>
          <w:t xml:space="preserve"> to </w:t>
        </w:r>
        <w:r w:rsidR="00233ED5" w:rsidRPr="10479462">
          <w:rPr>
            <w:rStyle w:val="Hyperlink"/>
          </w:rPr>
          <w:t>1969 (F 1396)</w:t>
        </w:r>
        <w:r w:rsidR="3CC322A5" w:rsidRPr="10479462">
          <w:rPr>
            <w:rStyle w:val="Hyperlink"/>
          </w:rPr>
          <w:t xml:space="preserve"> </w:t>
        </w:r>
      </w:hyperlink>
      <w:r w:rsidR="00233ED5">
        <w:t xml:space="preserve"> </w:t>
      </w:r>
    </w:p>
    <w:p w14:paraId="44B447C8" w14:textId="2B4B3EAE" w:rsidR="00233ED5" w:rsidRPr="00750F6F" w:rsidRDefault="00DF0C9C" w:rsidP="00233ED5">
      <w:pPr>
        <w:pStyle w:val="ListParagraph"/>
        <w:numPr>
          <w:ilvl w:val="0"/>
          <w:numId w:val="19"/>
        </w:numPr>
        <w:rPr>
          <w:rStyle w:val="Hyperlink"/>
          <w:color w:val="auto"/>
          <w:u w:val="none"/>
        </w:rPr>
      </w:pPr>
      <w:hyperlink r:id="rId73">
        <w:r w:rsidR="00233ED5" w:rsidRPr="10479462">
          <w:rPr>
            <w:rStyle w:val="Hyperlink"/>
          </w:rPr>
          <w:t>Public health nursing staff files, 1927</w:t>
        </w:r>
        <w:r w:rsidR="00BD5B02" w:rsidRPr="10479462">
          <w:rPr>
            <w:rStyle w:val="Hyperlink"/>
          </w:rPr>
          <w:t xml:space="preserve"> to </w:t>
        </w:r>
        <w:r w:rsidR="00233ED5" w:rsidRPr="10479462">
          <w:rPr>
            <w:rStyle w:val="Hyperlink"/>
          </w:rPr>
          <w:t>1935</w:t>
        </w:r>
      </w:hyperlink>
      <w:r w:rsidR="00233ED5" w:rsidRPr="10479462">
        <w:rPr>
          <w:rStyle w:val="Hyperlink"/>
        </w:rPr>
        <w:t xml:space="preserve"> (RG 10-30)</w:t>
      </w:r>
    </w:p>
    <w:p w14:paraId="533292DB" w14:textId="77777777" w:rsidR="00233ED5" w:rsidRDefault="00233ED5" w:rsidP="00233ED5">
      <w:pPr>
        <w:pStyle w:val="HeadingAOnotnested"/>
        <w:rPr>
          <w:rStyle w:val="normaltextrun"/>
        </w:rPr>
      </w:pPr>
    </w:p>
    <w:p w14:paraId="0D57F105" w14:textId="5638B52C" w:rsidR="00233ED5" w:rsidRDefault="00233ED5" w:rsidP="0020517D"/>
    <w:p w14:paraId="051D093E" w14:textId="0E97AB04" w:rsidR="00D87BCC" w:rsidRDefault="00946ECA" w:rsidP="00233ED5">
      <w:pPr>
        <w:rPr>
          <w:rStyle w:val="normaltextrun"/>
        </w:rPr>
      </w:pPr>
      <w:r>
        <w:lastRenderedPageBreak/>
        <w:t xml:space="preserve">The Archives </w:t>
      </w:r>
      <w:bookmarkStart w:id="29" w:name="_Toc65498265"/>
      <w:r w:rsidR="00233ED5">
        <w:t xml:space="preserve">also </w:t>
      </w:r>
      <w:r w:rsidR="005F1D60">
        <w:t>holds</w:t>
      </w:r>
      <w:r w:rsidR="00233ED5">
        <w:t xml:space="preserve"> </w:t>
      </w:r>
      <w:r w:rsidR="006F0E75">
        <w:t xml:space="preserve">records from the Registered Nurses Association of Ontario. </w:t>
      </w:r>
      <w:hyperlink r:id="rId74">
        <w:r w:rsidR="00E50B1B" w:rsidRPr="10479462">
          <w:rPr>
            <w:rStyle w:val="Hyperlink"/>
          </w:rPr>
          <w:t>Click here to access the online description for the records of the Regis</w:t>
        </w:r>
        <w:r w:rsidR="0096689F" w:rsidRPr="10479462">
          <w:rPr>
            <w:rStyle w:val="Hyperlink"/>
          </w:rPr>
          <w:t>tered Nurses Association of Ontario (F 2168, 1899</w:t>
        </w:r>
        <w:r w:rsidR="00BD5B02" w:rsidRPr="10479462">
          <w:rPr>
            <w:rStyle w:val="Hyperlink"/>
          </w:rPr>
          <w:t xml:space="preserve"> to </w:t>
        </w:r>
        <w:r w:rsidR="0096689F" w:rsidRPr="10479462">
          <w:rPr>
            <w:rStyle w:val="Hyperlink"/>
          </w:rPr>
          <w:t>1996).</w:t>
        </w:r>
      </w:hyperlink>
      <w:r w:rsidR="0096689F">
        <w:t xml:space="preserve"> </w:t>
      </w:r>
    </w:p>
    <w:p w14:paraId="5F65F1B9" w14:textId="6DC7A771" w:rsidR="00D87BCC" w:rsidRDefault="00D87BCC" w:rsidP="00D821F5">
      <w:pPr>
        <w:pStyle w:val="HeadingAOnotnested"/>
        <w:rPr>
          <w:rStyle w:val="normaltextrun"/>
        </w:rPr>
      </w:pPr>
    </w:p>
    <w:p w14:paraId="2DEB6EC4" w14:textId="58B0CCC9" w:rsidR="00554CB3" w:rsidRPr="00554CB3" w:rsidRDefault="007E5DEE" w:rsidP="00554CB3">
      <w:pPr>
        <w:pStyle w:val="HeadingAOnotnested"/>
        <w:rPr>
          <w:rStyle w:val="eop"/>
        </w:rPr>
      </w:pPr>
      <w:bookmarkStart w:id="30" w:name="_Toc42260591"/>
      <w:bookmarkStart w:id="31" w:name="_Toc67319447"/>
      <w:r w:rsidRPr="00554CB3">
        <w:rPr>
          <w:rStyle w:val="normaltextrun"/>
        </w:rPr>
        <w:t>How do I get to the online descriptions?</w:t>
      </w:r>
      <w:bookmarkEnd w:id="30"/>
      <w:bookmarkEnd w:id="31"/>
    </w:p>
    <w:p w14:paraId="19A5F9C5" w14:textId="77777777" w:rsidR="00D87BCC" w:rsidRPr="00554CB3" w:rsidRDefault="00D87BCC" w:rsidP="007E5DEE">
      <w:pPr>
        <w:pStyle w:val="paragraph"/>
        <w:spacing w:before="0" w:beforeAutospacing="0" w:after="0" w:afterAutospacing="0"/>
        <w:textAlignment w:val="baseline"/>
        <w:rPr>
          <w:rFonts w:ascii="Arial" w:hAnsi="Arial" w:cs="Arial"/>
        </w:rPr>
      </w:pPr>
    </w:p>
    <w:p w14:paraId="499018AE" w14:textId="3C498C50" w:rsidR="00B7399E" w:rsidRDefault="5B5EC651" w:rsidP="1B18E85F">
      <w:pPr>
        <w:pStyle w:val="paragraph"/>
        <w:numPr>
          <w:ilvl w:val="0"/>
          <w:numId w:val="28"/>
        </w:numPr>
        <w:tabs>
          <w:tab w:val="num" w:pos="426"/>
        </w:tabs>
        <w:spacing w:before="0" w:beforeAutospacing="0" w:after="0" w:afterAutospacing="0"/>
        <w:ind w:left="0" w:firstLine="0"/>
        <w:textAlignment w:val="baseline"/>
        <w:rPr>
          <w:rStyle w:val="eop"/>
          <w:rFonts w:ascii="Arial" w:hAnsi="Arial" w:cs="Arial"/>
        </w:rPr>
      </w:pPr>
      <w:r w:rsidRPr="4D11394C">
        <w:rPr>
          <w:rStyle w:val="normaltextrun"/>
          <w:rFonts w:ascii="Arial" w:eastAsia="Arial" w:hAnsi="Arial" w:cs="Arial"/>
          <w:color w:val="000000" w:themeColor="text1"/>
          <w:lang w:val="en-CA"/>
        </w:rPr>
        <w:t>On our website’s main page, click on “Access Our Collections”, and click on “Archives and Information Management System”, as shown in the image below</w:t>
      </w:r>
      <w:bookmarkStart w:id="32" w:name="_Toc67319448"/>
      <w:r w:rsidR="00B7399E">
        <w:rPr>
          <w:rStyle w:val="normaltextrun"/>
          <w:rFonts w:ascii="Arial" w:hAnsi="Arial" w:cs="Arial"/>
          <w:color w:val="000000"/>
          <w:shd w:val="clear" w:color="auto" w:fill="FFFFFF"/>
          <w:lang w:val="en-CA"/>
        </w:rPr>
        <w:t>: </w:t>
      </w:r>
      <w:r w:rsidR="00B7399E">
        <w:rPr>
          <w:rStyle w:val="eop"/>
          <w:rFonts w:ascii="Arial" w:hAnsi="Arial" w:cs="Arial"/>
        </w:rPr>
        <w:t> </w:t>
      </w:r>
    </w:p>
    <w:p w14:paraId="380FAA39" w14:textId="77777777" w:rsidR="00B7399E" w:rsidRDefault="00B7399E" w:rsidP="00B7399E">
      <w:pPr>
        <w:pStyle w:val="paragraph"/>
        <w:tabs>
          <w:tab w:val="num" w:pos="426"/>
        </w:tabs>
        <w:spacing w:before="0" w:beforeAutospacing="0" w:after="0" w:afterAutospacing="0"/>
        <w:textAlignment w:val="baseline"/>
        <w:rPr>
          <w:rStyle w:val="eop"/>
          <w:rFonts w:ascii="Arial" w:hAnsi="Arial" w:cs="Arial"/>
        </w:rPr>
      </w:pPr>
    </w:p>
    <w:p w14:paraId="4C020C78" w14:textId="13BB18A7" w:rsidR="00B7399E" w:rsidRDefault="2342BC78" w:rsidP="4D11394C">
      <w:pPr>
        <w:pStyle w:val="paragraph"/>
        <w:spacing w:before="0" w:beforeAutospacing="0" w:after="0" w:afterAutospacing="0"/>
        <w:ind w:left="360"/>
        <w:jc w:val="center"/>
        <w:textAlignment w:val="baseline"/>
      </w:pPr>
      <w:r>
        <w:rPr>
          <w:noProof/>
        </w:rPr>
        <w:drawing>
          <wp:inline distT="0" distB="0" distL="0" distR="0" wp14:anchorId="1A785B06" wp14:editId="34156907">
            <wp:extent cx="5943600" cy="2686050"/>
            <wp:effectExtent l="0" t="0" r="0" b="0"/>
            <wp:docPr id="2120704221" name="Picture 2120704221" descr="This image shows the &quot;Access Our Collections&quot; page, with arrows pointing to the links to that page and the Archives Information Manage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extLst>
                        <a:ext uri="{28A0092B-C50C-407E-A947-70E740481C1C}">
                          <a14:useLocalDpi xmlns:a14="http://schemas.microsoft.com/office/drawing/2010/main" val="0"/>
                        </a:ext>
                      </a:extLst>
                    </a:blip>
                    <a:stretch>
                      <a:fillRect/>
                    </a:stretch>
                  </pic:blipFill>
                  <pic:spPr>
                    <a:xfrm>
                      <a:off x="0" y="0"/>
                      <a:ext cx="5943600" cy="2686050"/>
                    </a:xfrm>
                    <a:prstGeom prst="rect">
                      <a:avLst/>
                    </a:prstGeom>
                  </pic:spPr>
                </pic:pic>
              </a:graphicData>
            </a:graphic>
          </wp:inline>
        </w:drawing>
      </w:r>
      <w:r w:rsidR="00B7399E">
        <w:br/>
      </w:r>
    </w:p>
    <w:p w14:paraId="05A5478A" w14:textId="46183419" w:rsidR="00B7399E" w:rsidRPr="00F068EA" w:rsidRDefault="00B7399E" w:rsidP="4D11394C">
      <w:pPr>
        <w:pStyle w:val="paragraph"/>
        <w:spacing w:before="0" w:beforeAutospacing="0" w:after="0" w:afterAutospacing="0"/>
        <w:ind w:left="420"/>
        <w:textAlignment w:val="baseline"/>
        <w:rPr>
          <w:rStyle w:val="normaltextrun"/>
          <w:rFonts w:ascii="Arial" w:hAnsi="Arial" w:cs="Arial"/>
        </w:rPr>
      </w:pPr>
      <w:r w:rsidRPr="4D11394C">
        <w:rPr>
          <w:rStyle w:val="eop"/>
          <w:rFonts w:ascii="Arial" w:hAnsi="Arial" w:cs="Arial"/>
        </w:rPr>
        <w:t>  </w:t>
      </w:r>
    </w:p>
    <w:p w14:paraId="30B63AD9" w14:textId="22E67BC8" w:rsidR="00B7399E" w:rsidRPr="00DC54BE" w:rsidRDefault="2E683E44" w:rsidP="4D11394C">
      <w:pPr>
        <w:pStyle w:val="paragraph"/>
        <w:numPr>
          <w:ilvl w:val="0"/>
          <w:numId w:val="29"/>
        </w:numPr>
        <w:tabs>
          <w:tab w:val="num" w:pos="426"/>
        </w:tabs>
        <w:spacing w:before="0" w:beforeAutospacing="0" w:after="0" w:afterAutospacing="0"/>
        <w:ind w:left="0" w:firstLine="0"/>
        <w:textAlignment w:val="baseline"/>
        <w:rPr>
          <w:rFonts w:ascii="Arial" w:hAnsi="Arial" w:cs="Arial"/>
        </w:rPr>
      </w:pPr>
      <w:r w:rsidRPr="4D11394C">
        <w:rPr>
          <w:rStyle w:val="normaltextrun"/>
          <w:rFonts w:ascii="Arial" w:eastAsia="Arial" w:hAnsi="Arial" w:cs="Arial"/>
          <w:color w:val="000000" w:themeColor="text1"/>
          <w:lang w:val="en-CA"/>
        </w:rPr>
        <w:t>In the Archives and Information Management System (AIMS), click on “Archives repository (only)” button</w:t>
      </w:r>
      <w:r w:rsidR="00B7399E" w:rsidRPr="00F068EA">
        <w:rPr>
          <w:rStyle w:val="normaltextrun"/>
          <w:rFonts w:ascii="Arial" w:hAnsi="Arial" w:cs="Arial"/>
          <w:color w:val="000000"/>
          <w:shd w:val="clear" w:color="auto" w:fill="FFFFFF"/>
          <w:lang w:val="en-CA"/>
        </w:rPr>
        <w:t>:</w:t>
      </w:r>
      <w:r w:rsidR="00B7399E" w:rsidRPr="00F068EA">
        <w:rPr>
          <w:rStyle w:val="eop"/>
          <w:rFonts w:ascii="Arial" w:hAnsi="Arial" w:cs="Arial"/>
        </w:rPr>
        <w:t> </w:t>
      </w:r>
    </w:p>
    <w:p w14:paraId="40735696" w14:textId="181DA98C" w:rsidR="00B7399E" w:rsidRDefault="103005B9" w:rsidP="4D11394C">
      <w:pPr>
        <w:pStyle w:val="paragraph"/>
        <w:spacing w:before="0" w:beforeAutospacing="0" w:after="0" w:afterAutospacing="0"/>
        <w:jc w:val="center"/>
        <w:textAlignment w:val="baseline"/>
        <w:rPr>
          <w:rStyle w:val="eop"/>
        </w:rPr>
      </w:pPr>
      <w:r>
        <w:rPr>
          <w:noProof/>
        </w:rPr>
        <w:drawing>
          <wp:inline distT="0" distB="0" distL="0" distR="0" wp14:anchorId="65A05B2D" wp14:editId="57B8A89F">
            <wp:extent cx="5943600" cy="2381250"/>
            <wp:effectExtent l="0" t="0" r="0" b="0"/>
            <wp:docPr id="2143908460" name="Picture 2143908460" descr="This image shows the Archives and Information Management System homepage, with an arrow pointing to the &quot;Archives repository (only)&quot; search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extLst>
                        <a:ext uri="{28A0092B-C50C-407E-A947-70E740481C1C}">
                          <a14:useLocalDpi xmlns:a14="http://schemas.microsoft.com/office/drawing/2010/main" val="0"/>
                        </a:ext>
                      </a:extLst>
                    </a:blip>
                    <a:stretch>
                      <a:fillRect/>
                    </a:stretch>
                  </pic:blipFill>
                  <pic:spPr>
                    <a:xfrm>
                      <a:off x="0" y="0"/>
                      <a:ext cx="5943600" cy="2381250"/>
                    </a:xfrm>
                    <a:prstGeom prst="rect">
                      <a:avLst/>
                    </a:prstGeom>
                  </pic:spPr>
                </pic:pic>
              </a:graphicData>
            </a:graphic>
          </wp:inline>
        </w:drawing>
      </w:r>
      <w:r w:rsidR="00B7399E">
        <w:br/>
      </w:r>
      <w:r w:rsidR="00B7399E" w:rsidRPr="4D11394C">
        <w:rPr>
          <w:rStyle w:val="eop"/>
          <w:rFonts w:ascii="Arial" w:hAnsi="Arial" w:cs="Arial"/>
        </w:rPr>
        <w:t>  </w:t>
      </w:r>
    </w:p>
    <w:p w14:paraId="23CD812D" w14:textId="30FC58CD" w:rsidR="00B7399E" w:rsidRDefault="770780CA" w:rsidP="4D11394C">
      <w:pPr>
        <w:pStyle w:val="paragraph"/>
        <w:numPr>
          <w:ilvl w:val="0"/>
          <w:numId w:val="30"/>
        </w:numPr>
        <w:tabs>
          <w:tab w:val="num" w:pos="426"/>
        </w:tabs>
        <w:spacing w:before="0" w:beforeAutospacing="0" w:after="0" w:afterAutospacing="0"/>
        <w:ind w:left="0" w:firstLine="0"/>
        <w:textAlignment w:val="baseline"/>
        <w:rPr>
          <w:rFonts w:ascii="Arial" w:hAnsi="Arial" w:cs="Arial"/>
        </w:rPr>
      </w:pPr>
      <w:r w:rsidRPr="4D11394C">
        <w:rPr>
          <w:rStyle w:val="normaltextrun"/>
          <w:rFonts w:ascii="Arial" w:eastAsia="Arial" w:hAnsi="Arial" w:cs="Arial"/>
          <w:color w:val="000000" w:themeColor="text1"/>
          <w:lang w:val="en-CA"/>
        </w:rPr>
        <w:t>On the “Welcome to the Archival Collection” search page, click “Advanced Search”</w:t>
      </w:r>
      <w:r w:rsidR="00B7399E">
        <w:rPr>
          <w:rStyle w:val="normaltextrun"/>
          <w:rFonts w:ascii="Arial" w:hAnsi="Arial" w:cs="Arial"/>
          <w:color w:val="000000"/>
          <w:shd w:val="clear" w:color="auto" w:fill="FFFFFF"/>
          <w:lang w:val="en-CA"/>
        </w:rPr>
        <w:t>:</w:t>
      </w:r>
      <w:r w:rsidR="00B7399E">
        <w:rPr>
          <w:rStyle w:val="eop"/>
          <w:rFonts w:ascii="Arial" w:hAnsi="Arial" w:cs="Arial"/>
        </w:rPr>
        <w:t> </w:t>
      </w:r>
    </w:p>
    <w:p w14:paraId="68B379A6" w14:textId="4FBBD864" w:rsidR="00B7399E" w:rsidRDefault="00B7399E" w:rsidP="4D11394C">
      <w:pPr>
        <w:pStyle w:val="paragraph"/>
        <w:spacing w:before="0" w:beforeAutospacing="0" w:after="0" w:afterAutospacing="0"/>
        <w:ind w:left="420"/>
        <w:rPr>
          <w:rFonts w:ascii="Arial" w:hAnsi="Arial" w:cs="Arial"/>
        </w:rPr>
      </w:pPr>
      <w:r w:rsidRPr="4D11394C">
        <w:rPr>
          <w:rStyle w:val="eop"/>
          <w:rFonts w:ascii="Arial" w:hAnsi="Arial" w:cs="Arial"/>
        </w:rPr>
        <w:t> </w:t>
      </w:r>
    </w:p>
    <w:p w14:paraId="484EC0D4" w14:textId="303B3891" w:rsidR="00B7399E" w:rsidRDefault="4F3BEFB1" w:rsidP="4D11394C">
      <w:pPr>
        <w:jc w:val="center"/>
      </w:pPr>
      <w:r>
        <w:rPr>
          <w:noProof/>
        </w:rPr>
        <w:lastRenderedPageBreak/>
        <w:drawing>
          <wp:inline distT="0" distB="0" distL="0" distR="0" wp14:anchorId="5AE092ED" wp14:editId="2D49F0A3">
            <wp:extent cx="5943600" cy="2419350"/>
            <wp:effectExtent l="0" t="0" r="0" b="0"/>
            <wp:docPr id="1757502401" name="Picture 1757502401" descr="This image shows the &quot;Welcome to the Archival Collection&quot; search page in the Archives and Information Management System, with an arrow pointing to the &quot;Advanced Search&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extLst>
                        <a:ext uri="{28A0092B-C50C-407E-A947-70E740481C1C}">
                          <a14:useLocalDpi xmlns:a14="http://schemas.microsoft.com/office/drawing/2010/main" val="0"/>
                        </a:ext>
                      </a:extLst>
                    </a:blip>
                    <a:stretch>
                      <a:fillRect/>
                    </a:stretch>
                  </pic:blipFill>
                  <pic:spPr>
                    <a:xfrm>
                      <a:off x="0" y="0"/>
                      <a:ext cx="5943600" cy="2419350"/>
                    </a:xfrm>
                    <a:prstGeom prst="rect">
                      <a:avLst/>
                    </a:prstGeom>
                  </pic:spPr>
                </pic:pic>
              </a:graphicData>
            </a:graphic>
          </wp:inline>
        </w:drawing>
      </w:r>
      <w:r w:rsidR="00B7399E">
        <w:br/>
      </w:r>
    </w:p>
    <w:p w14:paraId="10485198" w14:textId="77777777" w:rsidR="00B7399E" w:rsidRDefault="00B7399E" w:rsidP="00B7399E">
      <w:pPr>
        <w:pStyle w:val="paragraph"/>
        <w:spacing w:before="0" w:beforeAutospacing="0" w:after="0" w:afterAutospacing="0"/>
        <w:textAlignment w:val="baseline"/>
        <w:rPr>
          <w:rFonts w:ascii="Arial" w:hAnsi="Arial" w:cs="Arial"/>
        </w:rPr>
      </w:pPr>
      <w:r>
        <w:rPr>
          <w:rStyle w:val="eop"/>
          <w:rFonts w:ascii="Arial" w:hAnsi="Arial" w:cs="Arial"/>
        </w:rPr>
        <w:t> </w:t>
      </w:r>
    </w:p>
    <w:p w14:paraId="4C53F423" w14:textId="2970E936" w:rsidR="00B7399E" w:rsidRDefault="31FFB37C" w:rsidP="4D11394C">
      <w:pPr>
        <w:pStyle w:val="paragraph"/>
        <w:numPr>
          <w:ilvl w:val="0"/>
          <w:numId w:val="31"/>
        </w:numPr>
        <w:spacing w:before="0" w:beforeAutospacing="0" w:after="0" w:afterAutospacing="0"/>
        <w:ind w:left="0" w:firstLine="0"/>
        <w:textAlignment w:val="baseline"/>
        <w:rPr>
          <w:rFonts w:ascii="Arial" w:hAnsi="Arial" w:cs="Arial"/>
        </w:rPr>
      </w:pPr>
      <w:r w:rsidRPr="4D11394C">
        <w:rPr>
          <w:rStyle w:val="normaltextrun"/>
          <w:rFonts w:ascii="Arial" w:eastAsia="Arial" w:hAnsi="Arial" w:cs="Arial"/>
          <w:color w:val="000000" w:themeColor="text1"/>
        </w:rPr>
        <w:t>On the “Archives Advanced Search” page enter the reference code (that’s the number starting with C, F or RG) in the Reference Code field and click “Search” (at the bottom of the page.</w:t>
      </w:r>
      <w:r w:rsidRPr="4D11394C">
        <w:t xml:space="preserve"> </w:t>
      </w:r>
    </w:p>
    <w:p w14:paraId="1504384F" w14:textId="62F5B87D" w:rsidR="00B7399E" w:rsidRDefault="00B7399E" w:rsidP="4D11394C">
      <w:pPr>
        <w:pStyle w:val="paragraph"/>
        <w:spacing w:before="0" w:beforeAutospacing="0" w:after="0" w:afterAutospacing="0"/>
        <w:textAlignment w:val="baseline"/>
        <w:rPr>
          <w:rFonts w:ascii="Arial" w:hAnsi="Arial" w:cs="Arial"/>
        </w:rPr>
      </w:pPr>
    </w:p>
    <w:p w14:paraId="5A647F2D" w14:textId="63461918" w:rsidR="00B7399E" w:rsidRDefault="31FFB37C" w:rsidP="4D11394C">
      <w:pPr>
        <w:pStyle w:val="paragraph"/>
        <w:spacing w:before="0" w:beforeAutospacing="0" w:after="0" w:afterAutospacing="0"/>
        <w:textAlignment w:val="baseline"/>
        <w:rPr>
          <w:rFonts w:ascii="Arial" w:hAnsi="Arial" w:cs="Arial"/>
        </w:rPr>
      </w:pPr>
      <w:r>
        <w:rPr>
          <w:noProof/>
        </w:rPr>
        <w:drawing>
          <wp:inline distT="0" distB="0" distL="0" distR="0" wp14:anchorId="72FA58D6" wp14:editId="00F05855">
            <wp:extent cx="5943600" cy="2590800"/>
            <wp:effectExtent l="0" t="0" r="0" b="0"/>
            <wp:docPr id="1840137553" name="Picture 1840137553" descr="This image shows the &quot;Archives Advanced Search&quot; page in the Archives and Information Management System, with an arrow pointing to the &quot;Reference Code&quo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extLst>
                        <a:ext uri="{28A0092B-C50C-407E-A947-70E740481C1C}">
                          <a14:useLocalDpi xmlns:a14="http://schemas.microsoft.com/office/drawing/2010/main" val="0"/>
                        </a:ext>
                      </a:extLst>
                    </a:blip>
                    <a:stretch>
                      <a:fillRect/>
                    </a:stretch>
                  </pic:blipFill>
                  <pic:spPr>
                    <a:xfrm>
                      <a:off x="0" y="0"/>
                      <a:ext cx="5943600" cy="2590800"/>
                    </a:xfrm>
                    <a:prstGeom prst="rect">
                      <a:avLst/>
                    </a:prstGeom>
                  </pic:spPr>
                </pic:pic>
              </a:graphicData>
            </a:graphic>
          </wp:inline>
        </w:drawing>
      </w:r>
      <w:r w:rsidR="00B7399E">
        <w:br/>
      </w:r>
      <w:r w:rsidR="00B7399E">
        <w:rPr>
          <w:rStyle w:val="eop"/>
          <w:rFonts w:ascii="Arial" w:hAnsi="Arial" w:cs="Arial"/>
        </w:rPr>
        <w:t> </w:t>
      </w:r>
    </w:p>
    <w:p w14:paraId="0C16386D" w14:textId="39D87F34" w:rsidR="00D821F5" w:rsidRPr="0050489F" w:rsidRDefault="00D821F5" w:rsidP="007E5DEE">
      <w:pPr>
        <w:pStyle w:val="HeadingAOnotnested"/>
        <w:rPr>
          <w:rStyle w:val="normaltextrun"/>
        </w:rPr>
      </w:pPr>
      <w:r w:rsidRPr="0050489F">
        <w:rPr>
          <w:rStyle w:val="normaltextrun"/>
        </w:rPr>
        <w:t>Contact us</w:t>
      </w:r>
      <w:bookmarkEnd w:id="29"/>
      <w:bookmarkEnd w:id="32"/>
    </w:p>
    <w:p w14:paraId="4B7F674B" w14:textId="77777777" w:rsidR="00D821F5" w:rsidRPr="003F2839" w:rsidRDefault="00D821F5" w:rsidP="00D821F5">
      <w:pPr>
        <w:pStyle w:val="paragraph"/>
        <w:spacing w:before="0" w:beforeAutospacing="0" w:after="0" w:afterAutospacing="0"/>
        <w:textAlignment w:val="baseline"/>
        <w:rPr>
          <w:rFonts w:ascii="Segoe UI" w:hAnsi="Segoe UI" w:cs="Segoe UI"/>
          <w:b/>
          <w:bCs/>
        </w:rPr>
      </w:pPr>
    </w:p>
    <w:p w14:paraId="71AA7CD6" w14:textId="77777777" w:rsidR="00D821F5" w:rsidRPr="0070113A" w:rsidRDefault="00D821F5" w:rsidP="00D821F5">
      <w:pPr>
        <w:pStyle w:val="paragraph"/>
        <w:spacing w:before="0" w:beforeAutospacing="0" w:after="0" w:afterAutospacing="0"/>
        <w:textAlignment w:val="baseline"/>
        <w:rPr>
          <w:rFonts w:ascii="Arial" w:hAnsi="Arial" w:cs="Arial"/>
          <w:sz w:val="18"/>
          <w:szCs w:val="18"/>
        </w:rPr>
      </w:pPr>
      <w:r w:rsidRPr="0070113A">
        <w:rPr>
          <w:rStyle w:val="normaltextrun"/>
          <w:rFonts w:ascii="Arial" w:hAnsi="Arial" w:cs="Arial"/>
          <w:lang w:val="en-CA"/>
        </w:rPr>
        <w:t>Although unable to do your research for you, our reference archivists are waiting to assist you.  You may telephone or write to them by mail or email or — best of all — visit the Archives of Ontario.</w:t>
      </w:r>
      <w:r w:rsidRPr="0070113A">
        <w:rPr>
          <w:rStyle w:val="normaltextrun"/>
          <w:rFonts w:ascii="Arial" w:hAnsi="Arial" w:cs="Arial"/>
        </w:rPr>
        <w:t> </w:t>
      </w:r>
      <w:r w:rsidRPr="0070113A">
        <w:rPr>
          <w:rStyle w:val="eop"/>
          <w:rFonts w:ascii="Arial" w:hAnsi="Arial" w:cs="Arial"/>
        </w:rPr>
        <w:t> </w:t>
      </w:r>
    </w:p>
    <w:p w14:paraId="348420B8" w14:textId="77777777" w:rsidR="00D821F5" w:rsidRPr="0070113A" w:rsidRDefault="00D821F5" w:rsidP="00D821F5">
      <w:pPr>
        <w:pStyle w:val="paragraph"/>
        <w:spacing w:before="0" w:beforeAutospacing="0" w:after="0" w:afterAutospacing="0"/>
        <w:textAlignment w:val="baseline"/>
        <w:rPr>
          <w:rFonts w:ascii="Arial" w:hAnsi="Arial" w:cs="Arial"/>
          <w:sz w:val="18"/>
          <w:szCs w:val="18"/>
        </w:rPr>
      </w:pPr>
      <w:r w:rsidRPr="0070113A">
        <w:rPr>
          <w:rStyle w:val="normaltextrun"/>
          <w:rFonts w:ascii="Arial" w:hAnsi="Arial" w:cs="Arial"/>
        </w:rPr>
        <w:t> </w:t>
      </w:r>
      <w:r w:rsidRPr="0070113A">
        <w:rPr>
          <w:rStyle w:val="eop"/>
          <w:rFonts w:ascii="Arial" w:hAnsi="Arial" w:cs="Arial"/>
        </w:rPr>
        <w:t> </w:t>
      </w:r>
    </w:p>
    <w:p w14:paraId="4BE7F9CD" w14:textId="77777777" w:rsidR="00D821F5" w:rsidRPr="0070113A" w:rsidRDefault="00D821F5" w:rsidP="00D821F5">
      <w:pPr>
        <w:pStyle w:val="paragraph"/>
        <w:spacing w:before="0" w:beforeAutospacing="0" w:after="0" w:afterAutospacing="0"/>
        <w:textAlignment w:val="baseline"/>
        <w:rPr>
          <w:rFonts w:ascii="Arial" w:hAnsi="Arial" w:cs="Arial"/>
          <w:b/>
          <w:bCs/>
          <w:lang w:val="en-CA"/>
        </w:rPr>
      </w:pPr>
      <w:r w:rsidRPr="0070113A">
        <w:rPr>
          <w:rStyle w:val="normaltextrun"/>
          <w:rFonts w:ascii="Arial" w:hAnsi="Arial" w:cs="Arial"/>
          <w:b/>
          <w:bCs/>
          <w:lang w:val="en-CA"/>
        </w:rPr>
        <w:t>Telephone: 416-327-1600</w:t>
      </w:r>
      <w:r w:rsidRPr="0070113A">
        <w:rPr>
          <w:rStyle w:val="normaltextrun"/>
          <w:rFonts w:ascii="Arial" w:hAnsi="Arial" w:cs="Arial"/>
          <w:b/>
          <w:bCs/>
          <w:lang w:val="en-CA"/>
        </w:rPr>
        <w:tab/>
        <w:t xml:space="preserve"> Toll free (Ontario): 1-800-668-9933</w:t>
      </w:r>
      <w:r w:rsidRPr="0070113A">
        <w:rPr>
          <w:rStyle w:val="normaltextrun"/>
          <w:rFonts w:ascii="Arial" w:hAnsi="Arial" w:cs="Arial"/>
          <w:b/>
          <w:bCs/>
        </w:rPr>
        <w:t> </w:t>
      </w:r>
      <w:r w:rsidRPr="0070113A">
        <w:rPr>
          <w:rStyle w:val="eop"/>
          <w:rFonts w:ascii="Arial" w:hAnsi="Arial" w:cs="Arial"/>
          <w:b/>
          <w:bCs/>
        </w:rPr>
        <w:t> </w:t>
      </w:r>
    </w:p>
    <w:p w14:paraId="14A478D5" w14:textId="378F228C" w:rsidR="00D821F5" w:rsidRPr="0070113A" w:rsidRDefault="00D821F5" w:rsidP="00D821F5">
      <w:pPr>
        <w:pStyle w:val="paragraph"/>
        <w:spacing w:before="0" w:beforeAutospacing="0" w:after="0" w:afterAutospacing="0"/>
        <w:ind w:left="840" w:hanging="840"/>
        <w:textAlignment w:val="baseline"/>
        <w:rPr>
          <w:rFonts w:ascii="Arial" w:hAnsi="Arial" w:cs="Arial"/>
          <w:b/>
          <w:bCs/>
          <w:sz w:val="18"/>
          <w:szCs w:val="18"/>
        </w:rPr>
      </w:pPr>
      <w:r w:rsidRPr="0070113A">
        <w:rPr>
          <w:rStyle w:val="normaltextrun"/>
          <w:rFonts w:ascii="Arial" w:hAnsi="Arial" w:cs="Arial"/>
          <w:b/>
          <w:bCs/>
          <w:lang w:val="en-CA"/>
        </w:rPr>
        <w:t>Email: </w:t>
      </w:r>
      <w:hyperlink r:id="rId79" w:tgtFrame="_blank" w:tooltip="Click here to email the Archives of Ontario" w:history="1">
        <w:r w:rsidRPr="0070113A">
          <w:rPr>
            <w:rStyle w:val="normaltextrun"/>
            <w:rFonts w:ascii="Arial" w:hAnsi="Arial" w:cs="Arial"/>
            <w:color w:val="0000FF"/>
            <w:u w:val="single"/>
            <w:lang w:val="en-CA"/>
          </w:rPr>
          <w:t>Click here to email the Archives of Ontario</w:t>
        </w:r>
      </w:hyperlink>
      <w:r w:rsidRPr="0070113A">
        <w:rPr>
          <w:rStyle w:val="normaltextrun"/>
          <w:rFonts w:ascii="Arial" w:hAnsi="Arial" w:cs="Arial"/>
          <w:lang w:val="en-CA"/>
        </w:rPr>
        <w:t>. The e-mail address is </w:t>
      </w:r>
      <w:hyperlink r:id="rId80" w:tgtFrame="_blank" w:tooltip="Click here to email the Archives of Ontario" w:history="1">
        <w:r w:rsidRPr="0070113A">
          <w:rPr>
            <w:rStyle w:val="normaltextrun"/>
            <w:rFonts w:ascii="Arial" w:hAnsi="Arial" w:cs="Arial"/>
            <w:color w:val="0000FF"/>
            <w:u w:val="single"/>
            <w:lang w:val="en-CA"/>
          </w:rPr>
          <w:t>reference@ontario.ca</w:t>
        </w:r>
      </w:hyperlink>
      <w:r w:rsidRPr="0070113A">
        <w:rPr>
          <w:rStyle w:val="normaltextrun"/>
          <w:rFonts w:ascii="Arial" w:hAnsi="Arial" w:cs="Arial"/>
        </w:rPr>
        <w:t> </w:t>
      </w:r>
      <w:r w:rsidRPr="0070113A">
        <w:rPr>
          <w:rStyle w:val="eop"/>
          <w:rFonts w:ascii="Arial" w:hAnsi="Arial" w:cs="Arial"/>
          <w:b/>
          <w:bCs/>
        </w:rPr>
        <w:t> </w:t>
      </w:r>
    </w:p>
    <w:p w14:paraId="04BC3FED" w14:textId="77777777" w:rsidR="00D821F5" w:rsidRPr="0070113A" w:rsidRDefault="00D821F5" w:rsidP="00D821F5">
      <w:pPr>
        <w:pStyle w:val="paragraph"/>
        <w:spacing w:before="0" w:beforeAutospacing="0" w:after="0" w:afterAutospacing="0"/>
        <w:textAlignment w:val="baseline"/>
        <w:rPr>
          <w:rFonts w:ascii="Arial" w:hAnsi="Arial" w:cs="Arial"/>
          <w:b/>
          <w:bCs/>
          <w:sz w:val="18"/>
          <w:szCs w:val="18"/>
        </w:rPr>
      </w:pPr>
      <w:r w:rsidRPr="0070113A">
        <w:rPr>
          <w:rStyle w:val="normaltextrun"/>
          <w:rFonts w:ascii="Arial" w:hAnsi="Arial" w:cs="Arial"/>
          <w:b/>
          <w:bCs/>
          <w:lang w:val="en-CA"/>
        </w:rPr>
        <w:t>Address: Archives of Ontario, 134 Ian Macdonald Blvd., Toronto, ON M7A 2C5</w:t>
      </w:r>
      <w:r w:rsidRPr="0070113A">
        <w:rPr>
          <w:rStyle w:val="normaltextrun"/>
          <w:rFonts w:ascii="Arial" w:hAnsi="Arial" w:cs="Arial"/>
          <w:b/>
          <w:bCs/>
        </w:rPr>
        <w:t> </w:t>
      </w:r>
      <w:r w:rsidRPr="0070113A">
        <w:rPr>
          <w:rStyle w:val="eop"/>
          <w:rFonts w:ascii="Arial" w:hAnsi="Arial" w:cs="Arial"/>
          <w:b/>
          <w:bCs/>
        </w:rPr>
        <w:t> </w:t>
      </w:r>
    </w:p>
    <w:p w14:paraId="44ED1195" w14:textId="77777777" w:rsidR="00D821F5" w:rsidRPr="0070113A" w:rsidRDefault="00D821F5" w:rsidP="00D821F5">
      <w:pPr>
        <w:pStyle w:val="paragraph"/>
        <w:spacing w:before="0" w:beforeAutospacing="0" w:after="0" w:afterAutospacing="0"/>
        <w:textAlignment w:val="baseline"/>
        <w:rPr>
          <w:rFonts w:ascii="Arial" w:hAnsi="Arial" w:cs="Arial"/>
          <w:sz w:val="18"/>
          <w:szCs w:val="18"/>
        </w:rPr>
      </w:pPr>
      <w:r w:rsidRPr="0070113A">
        <w:rPr>
          <w:rStyle w:val="normaltextrun"/>
          <w:rFonts w:ascii="Arial" w:hAnsi="Arial" w:cs="Arial"/>
        </w:rPr>
        <w:t> </w:t>
      </w:r>
      <w:r w:rsidRPr="0070113A">
        <w:rPr>
          <w:rStyle w:val="eop"/>
          <w:rFonts w:ascii="Arial" w:hAnsi="Arial" w:cs="Arial"/>
        </w:rPr>
        <w:t> </w:t>
      </w:r>
    </w:p>
    <w:p w14:paraId="55C85A98" w14:textId="77777777" w:rsidR="00D821F5" w:rsidRPr="0070113A" w:rsidRDefault="00D821F5" w:rsidP="00D821F5">
      <w:pPr>
        <w:pStyle w:val="paragraph"/>
        <w:spacing w:before="0" w:beforeAutospacing="0" w:after="0" w:afterAutospacing="0"/>
        <w:textAlignment w:val="baseline"/>
        <w:rPr>
          <w:rFonts w:ascii="Arial" w:hAnsi="Arial" w:cs="Arial"/>
          <w:b/>
          <w:bCs/>
          <w:sz w:val="18"/>
          <w:szCs w:val="18"/>
        </w:rPr>
      </w:pPr>
      <w:r w:rsidRPr="0070113A">
        <w:rPr>
          <w:rStyle w:val="normaltextrun"/>
          <w:rFonts w:ascii="Arial" w:hAnsi="Arial" w:cs="Arial"/>
          <w:b/>
          <w:bCs/>
          <w:lang w:val="en-CA"/>
        </w:rPr>
        <w:t>Website</w:t>
      </w:r>
      <w:r w:rsidRPr="0070113A">
        <w:rPr>
          <w:rStyle w:val="normaltextrun"/>
          <w:rFonts w:ascii="Arial" w:hAnsi="Arial" w:cs="Arial"/>
          <w:b/>
          <w:bCs/>
        </w:rPr>
        <w:t> </w:t>
      </w:r>
      <w:r w:rsidRPr="0070113A">
        <w:rPr>
          <w:rStyle w:val="eop"/>
          <w:rFonts w:ascii="Arial" w:hAnsi="Arial" w:cs="Arial"/>
          <w:b/>
          <w:bCs/>
        </w:rPr>
        <w:t> </w:t>
      </w:r>
    </w:p>
    <w:p w14:paraId="02484E6B" w14:textId="1EA8D2B2" w:rsidR="00D821F5" w:rsidRPr="0070113A" w:rsidRDefault="00D821F5" w:rsidP="00D821F5">
      <w:pPr>
        <w:pStyle w:val="paragraph"/>
        <w:spacing w:before="0" w:beforeAutospacing="0" w:after="0" w:afterAutospacing="0"/>
        <w:textAlignment w:val="baseline"/>
        <w:rPr>
          <w:rFonts w:ascii="Arial" w:hAnsi="Arial" w:cs="Arial"/>
          <w:sz w:val="18"/>
          <w:szCs w:val="18"/>
        </w:rPr>
      </w:pPr>
      <w:r w:rsidRPr="0070113A">
        <w:rPr>
          <w:rStyle w:val="normaltextrun"/>
          <w:rFonts w:ascii="Arial" w:hAnsi="Arial" w:cs="Arial"/>
          <w:lang w:val="en-CA"/>
        </w:rPr>
        <w:lastRenderedPageBreak/>
        <w:t>Visit our website for information about our collections and our services, our online exhibits and education programs, and links to our social media accounts. </w:t>
      </w:r>
      <w:hyperlink r:id="rId81" w:tgtFrame="_blank" w:tooltip="Click here to visit our website" w:history="1">
        <w:r w:rsidRPr="0070113A">
          <w:rPr>
            <w:rStyle w:val="normaltextrun"/>
            <w:rFonts w:ascii="Arial" w:hAnsi="Arial" w:cs="Arial"/>
            <w:color w:val="0000FF"/>
            <w:u w:val="single"/>
            <w:lang w:val="en-CA"/>
          </w:rPr>
          <w:t>Click here to visit our website</w:t>
        </w:r>
      </w:hyperlink>
      <w:r w:rsidRPr="0070113A">
        <w:rPr>
          <w:rStyle w:val="normaltextrun"/>
          <w:rFonts w:ascii="Arial" w:hAnsi="Arial" w:cs="Arial"/>
          <w:lang w:val="en-CA"/>
        </w:rPr>
        <w:t>.  The website is </w:t>
      </w:r>
      <w:hyperlink r:id="rId82" w:tgtFrame="_blank" w:tooltip="Click here to visit our website" w:history="1">
        <w:r w:rsidRPr="0070113A">
          <w:rPr>
            <w:rStyle w:val="normaltextrun"/>
            <w:rFonts w:ascii="Arial" w:hAnsi="Arial" w:cs="Arial"/>
            <w:color w:val="0000FF"/>
            <w:u w:val="single"/>
            <w:lang w:val="en-CA"/>
          </w:rPr>
          <w:t>www.ontario.ca/archives</w:t>
        </w:r>
      </w:hyperlink>
      <w:r w:rsidRPr="0070113A">
        <w:rPr>
          <w:rStyle w:val="normaltextrun"/>
          <w:rFonts w:ascii="Arial" w:hAnsi="Arial" w:cs="Arial"/>
          <w:lang w:val="en-CA"/>
        </w:rPr>
        <w:t>.</w:t>
      </w:r>
      <w:r w:rsidRPr="0070113A">
        <w:rPr>
          <w:rStyle w:val="normaltextrun"/>
          <w:rFonts w:ascii="Arial" w:hAnsi="Arial" w:cs="Arial"/>
        </w:rPr>
        <w:t> </w:t>
      </w:r>
      <w:r w:rsidRPr="0070113A">
        <w:rPr>
          <w:rStyle w:val="eop"/>
          <w:rFonts w:ascii="Arial" w:hAnsi="Arial" w:cs="Arial"/>
        </w:rPr>
        <w:t> </w:t>
      </w:r>
    </w:p>
    <w:p w14:paraId="2AF50024" w14:textId="77777777" w:rsidR="00D821F5" w:rsidRPr="0070113A" w:rsidRDefault="00D821F5" w:rsidP="00D821F5">
      <w:pPr>
        <w:pStyle w:val="paragraph"/>
        <w:spacing w:before="0" w:beforeAutospacing="0" w:after="0" w:afterAutospacing="0"/>
        <w:textAlignment w:val="baseline"/>
        <w:rPr>
          <w:rFonts w:ascii="Arial" w:hAnsi="Arial" w:cs="Arial"/>
          <w:sz w:val="18"/>
          <w:szCs w:val="18"/>
        </w:rPr>
      </w:pPr>
      <w:r w:rsidRPr="0070113A">
        <w:rPr>
          <w:rStyle w:val="normaltextrun"/>
          <w:rFonts w:ascii="Arial" w:hAnsi="Arial" w:cs="Arial"/>
        </w:rPr>
        <w:t> </w:t>
      </w:r>
      <w:r w:rsidRPr="0070113A">
        <w:rPr>
          <w:rStyle w:val="eop"/>
          <w:rFonts w:ascii="Arial" w:hAnsi="Arial" w:cs="Arial"/>
        </w:rPr>
        <w:t> </w:t>
      </w:r>
    </w:p>
    <w:p w14:paraId="1413316F" w14:textId="77777777" w:rsidR="00D821F5" w:rsidRPr="0070113A" w:rsidRDefault="00D821F5" w:rsidP="00D821F5">
      <w:pPr>
        <w:pStyle w:val="paragraph"/>
        <w:spacing w:before="0" w:beforeAutospacing="0" w:after="0" w:afterAutospacing="0"/>
        <w:textAlignment w:val="baseline"/>
        <w:rPr>
          <w:rFonts w:ascii="Arial" w:hAnsi="Arial" w:cs="Arial"/>
          <w:b/>
          <w:bCs/>
          <w:sz w:val="18"/>
          <w:szCs w:val="18"/>
        </w:rPr>
      </w:pPr>
      <w:r w:rsidRPr="0070113A">
        <w:rPr>
          <w:rStyle w:val="normaltextrun"/>
          <w:rFonts w:ascii="Arial" w:hAnsi="Arial" w:cs="Arial"/>
          <w:b/>
          <w:bCs/>
          <w:lang w:val="en-CA"/>
        </w:rPr>
        <w:t>Customer Service and Research Guides</w:t>
      </w:r>
      <w:r w:rsidRPr="0070113A">
        <w:rPr>
          <w:rStyle w:val="normaltextrun"/>
          <w:rFonts w:ascii="Arial" w:hAnsi="Arial" w:cs="Arial"/>
          <w:b/>
          <w:bCs/>
        </w:rPr>
        <w:t> </w:t>
      </w:r>
      <w:r w:rsidRPr="0070113A">
        <w:rPr>
          <w:rStyle w:val="eop"/>
          <w:rFonts w:ascii="Arial" w:hAnsi="Arial" w:cs="Arial"/>
          <w:b/>
          <w:bCs/>
        </w:rPr>
        <w:t> </w:t>
      </w:r>
    </w:p>
    <w:p w14:paraId="3F5C3D53" w14:textId="4C76C56F" w:rsidR="00D821F5" w:rsidRPr="0070113A" w:rsidRDefault="00D821F5" w:rsidP="00D821F5">
      <w:pPr>
        <w:pStyle w:val="paragraph"/>
        <w:spacing w:before="0" w:beforeAutospacing="0" w:after="0" w:afterAutospacing="0"/>
        <w:textAlignment w:val="baseline"/>
        <w:rPr>
          <w:rFonts w:ascii="Arial" w:hAnsi="Arial" w:cs="Arial"/>
          <w:sz w:val="18"/>
          <w:szCs w:val="18"/>
        </w:rPr>
      </w:pPr>
      <w:r w:rsidRPr="0070113A">
        <w:rPr>
          <w:rStyle w:val="normaltextrun"/>
          <w:rFonts w:ascii="Arial" w:hAnsi="Arial" w:cs="Arial"/>
          <w:lang w:val="en-CA"/>
        </w:rPr>
        <w:t>Our guides contain information about our services, freelance researchers available to do research for you, and some of our most popular records.  </w:t>
      </w:r>
      <w:hyperlink r:id="rId83" w:tgtFrame="_blank" w:tooltip="Click here to view our guides" w:history="1">
        <w:r w:rsidRPr="0070113A">
          <w:rPr>
            <w:rStyle w:val="normaltextrun"/>
            <w:rFonts w:ascii="Arial" w:hAnsi="Arial" w:cs="Arial"/>
            <w:color w:val="0000FF"/>
            <w:u w:val="single"/>
            <w:lang w:val="en-CA"/>
          </w:rPr>
          <w:t>Click here to view our guides</w:t>
        </w:r>
      </w:hyperlink>
      <w:r w:rsidRPr="0070113A">
        <w:rPr>
          <w:rStyle w:val="normaltextrun"/>
          <w:rFonts w:ascii="Arial" w:hAnsi="Arial" w:cs="Arial"/>
          <w:lang w:val="en-CA"/>
        </w:rPr>
        <w:t>.  To find the “Research Guides and Tools” on our website, click on “Access our Collections”.</w:t>
      </w:r>
      <w:r w:rsidRPr="0070113A">
        <w:rPr>
          <w:rStyle w:val="normaltextrun"/>
          <w:rFonts w:ascii="Arial" w:hAnsi="Arial" w:cs="Arial"/>
        </w:rPr>
        <w:t> </w:t>
      </w:r>
      <w:r w:rsidRPr="0070113A">
        <w:rPr>
          <w:rStyle w:val="eop"/>
          <w:rFonts w:ascii="Arial" w:hAnsi="Arial" w:cs="Arial"/>
        </w:rPr>
        <w:t> </w:t>
      </w:r>
    </w:p>
    <w:p w14:paraId="50A9765D" w14:textId="77777777" w:rsidR="00D821F5" w:rsidRPr="0070113A" w:rsidRDefault="00D821F5" w:rsidP="00D821F5">
      <w:pPr>
        <w:rPr>
          <w:rFonts w:cs="Arial"/>
          <w:color w:val="000000"/>
          <w:sz w:val="22"/>
          <w:szCs w:val="22"/>
        </w:rPr>
      </w:pPr>
      <w:r w:rsidRPr="0070113A">
        <w:rPr>
          <w:rFonts w:cs="Arial"/>
          <w:color w:val="000000"/>
          <w:sz w:val="22"/>
          <w:szCs w:val="22"/>
        </w:rPr>
        <w:t>______________________________________________________________________</w:t>
      </w:r>
    </w:p>
    <w:p w14:paraId="102EA621" w14:textId="3B42D876" w:rsidR="00D821F5" w:rsidRPr="001A42F8" w:rsidRDefault="00D821F5" w:rsidP="00D821F5">
      <w:pPr>
        <w:jc w:val="center"/>
      </w:pPr>
      <w:r>
        <w:br/>
        <w:t xml:space="preserve">© </w:t>
      </w:r>
      <w:r w:rsidR="406659BF">
        <w:t>King</w:t>
      </w:r>
      <w:r>
        <w:t>'s Printer for Ontario, 202</w:t>
      </w:r>
      <w:r w:rsidR="03D9B8F3">
        <w:t>3</w:t>
      </w:r>
    </w:p>
    <w:p w14:paraId="68A7F962" w14:textId="77777777" w:rsidR="00D821F5" w:rsidRPr="001A42F8" w:rsidRDefault="00D821F5" w:rsidP="00D821F5"/>
    <w:p w14:paraId="0F1703B0" w14:textId="77777777" w:rsidR="00D821F5" w:rsidRPr="0070113A" w:rsidRDefault="00D821F5" w:rsidP="00D821F5">
      <w:pPr>
        <w:rPr>
          <w:sz w:val="22"/>
          <w:szCs w:val="22"/>
        </w:rPr>
      </w:pPr>
      <w:bookmarkStart w:id="33" w:name="_Hlk62473331"/>
      <w:r>
        <w:rPr>
          <w:rStyle w:val="normaltextrun"/>
          <w:color w:val="000000"/>
          <w:shd w:val="clear" w:color="auto" w:fill="FFFFFF"/>
        </w:rPr>
        <w:t>This information is provided as a public service.  Last update is shown at the beginning of this guide.  Readers should where possible verify the information before acting on it.</w:t>
      </w:r>
      <w:bookmarkEnd w:id="33"/>
    </w:p>
    <w:p w14:paraId="1C43D064" w14:textId="1407D8D6" w:rsidR="000A5FFE" w:rsidRPr="002201A4" w:rsidRDefault="000A5FFE" w:rsidP="00B9319B">
      <w:pPr>
        <w:pStyle w:val="Heading3"/>
      </w:pPr>
    </w:p>
    <w:sectPr w:rsidR="000A5FFE" w:rsidRPr="002201A4" w:rsidSect="00DC1CA4">
      <w:headerReference w:type="even" r:id="rId84"/>
      <w:headerReference w:type="default" r:id="rId85"/>
      <w:footerReference w:type="even" r:id="rId86"/>
      <w:footerReference w:type="default" r:id="rId87"/>
      <w:headerReference w:type="first" r:id="rId88"/>
      <w:footerReference w:type="first" r:id="rId89"/>
      <w:pgSz w:w="12240" w:h="15840"/>
      <w:pgMar w:top="1134" w:right="1440" w:bottom="567"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E0E0" w14:textId="77777777" w:rsidR="00DF0C9C" w:rsidRDefault="00DF0C9C">
      <w:r>
        <w:separator/>
      </w:r>
    </w:p>
  </w:endnote>
  <w:endnote w:type="continuationSeparator" w:id="0">
    <w:p w14:paraId="226E1204" w14:textId="77777777" w:rsidR="00DF0C9C" w:rsidRDefault="00DF0C9C">
      <w:r>
        <w:continuationSeparator/>
      </w:r>
    </w:p>
  </w:endnote>
  <w:endnote w:type="continuationNotice" w:id="1">
    <w:p w14:paraId="26810668" w14:textId="77777777" w:rsidR="00DF0C9C" w:rsidRDefault="00DF0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0000500000000000000"/>
    <w:charset w:val="00"/>
    <w:family w:val="modern"/>
    <w:notTrueType/>
    <w:pitch w:val="variable"/>
    <w:sig w:usb0="20000207"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A7B9" w14:textId="77777777" w:rsidR="002208A6" w:rsidRDefault="00220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62139"/>
      <w:docPartObj>
        <w:docPartGallery w:val="Page Numbers (Bottom of Page)"/>
        <w:docPartUnique/>
      </w:docPartObj>
    </w:sdtPr>
    <w:sdtEndPr>
      <w:rPr>
        <w:noProof/>
      </w:rPr>
    </w:sdtEndPr>
    <w:sdtContent>
      <w:p w14:paraId="53A1F76E" w14:textId="77777777" w:rsidR="002208A6" w:rsidRDefault="002208A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079E14B3" w14:textId="77777777" w:rsidR="002208A6" w:rsidRDefault="00220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4041" w14:textId="77777777" w:rsidR="002208A6" w:rsidRDefault="00220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B141A" w14:textId="77777777" w:rsidR="00DF0C9C" w:rsidRDefault="00DF0C9C">
      <w:r>
        <w:separator/>
      </w:r>
    </w:p>
  </w:footnote>
  <w:footnote w:type="continuationSeparator" w:id="0">
    <w:p w14:paraId="54BCBF53" w14:textId="77777777" w:rsidR="00DF0C9C" w:rsidRDefault="00DF0C9C">
      <w:r>
        <w:continuationSeparator/>
      </w:r>
    </w:p>
  </w:footnote>
  <w:footnote w:type="continuationNotice" w:id="1">
    <w:p w14:paraId="1952FC95" w14:textId="77777777" w:rsidR="00DF0C9C" w:rsidRDefault="00DF0C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5C2B" w14:textId="77777777" w:rsidR="002208A6" w:rsidRDefault="002208A6" w:rsidP="00790D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78AA34" w14:textId="77777777" w:rsidR="002208A6" w:rsidRDefault="002208A6" w:rsidP="00824D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7FE1" w14:textId="77777777" w:rsidR="002208A6" w:rsidRDefault="002208A6" w:rsidP="00824DC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9924" w14:textId="77777777" w:rsidR="002208A6" w:rsidRDefault="002208A6">
    <w:pPr>
      <w:pStyle w:val="Header"/>
    </w:pPr>
  </w:p>
</w:hdr>
</file>

<file path=word/intelligence2.xml><?xml version="1.0" encoding="utf-8"?>
<int2:intelligence xmlns:int2="http://schemas.microsoft.com/office/intelligence/2020/intelligence">
  <int2:observations>
    <int2:bookmark int2:bookmarkName="_Int_rp5RoeSn" int2:invalidationBookmarkName="" int2:hashCode="LNdIS8GxX8z/gi" int2:id="Uq2HJaSB">
      <int2:state int2:type="LegacyProofing" int2:value="Rejected"/>
    </int2:bookmark>
    <int2:bookmark int2:bookmarkName="_Int_72vG4BOV" int2:invalidationBookmarkName="" int2:hashCode="LxtIZJFVCo9qm1" int2:id="T5K53YIr">
      <int2:state int2:type="LegacyProofing" int2:value="Rejected"/>
    </int2:bookmark>
    <int2:bookmark int2:bookmarkName="_Int_1q4XEsmN" int2:invalidationBookmarkName="" int2:hashCode="6ZQbsc/C1sQnrK" int2:id="gY9MHNaS">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AA0"/>
    <w:multiLevelType w:val="multilevel"/>
    <w:tmpl w:val="641293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E265F5"/>
    <w:multiLevelType w:val="hybridMultilevel"/>
    <w:tmpl w:val="66600B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5557E7"/>
    <w:multiLevelType w:val="multilevel"/>
    <w:tmpl w:val="2938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284B61"/>
    <w:multiLevelType w:val="multilevel"/>
    <w:tmpl w:val="108291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D8B0540"/>
    <w:multiLevelType w:val="multilevel"/>
    <w:tmpl w:val="17A0C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2A69C5"/>
    <w:multiLevelType w:val="hybridMultilevel"/>
    <w:tmpl w:val="DCFC64C4"/>
    <w:lvl w:ilvl="0" w:tplc="562C376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997B47"/>
    <w:multiLevelType w:val="multilevel"/>
    <w:tmpl w:val="5CD6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6A7F30"/>
    <w:multiLevelType w:val="hybridMultilevel"/>
    <w:tmpl w:val="54D870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A107BC"/>
    <w:multiLevelType w:val="hybridMultilevel"/>
    <w:tmpl w:val="D9CCE306"/>
    <w:lvl w:ilvl="0" w:tplc="562C376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A617BD1"/>
    <w:multiLevelType w:val="hybridMultilevel"/>
    <w:tmpl w:val="8B26D2C4"/>
    <w:lvl w:ilvl="0" w:tplc="04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3C4041"/>
    <w:multiLevelType w:val="multilevel"/>
    <w:tmpl w:val="8EEE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EF2FC7"/>
    <w:multiLevelType w:val="hybridMultilevel"/>
    <w:tmpl w:val="2E724C2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1304350"/>
    <w:multiLevelType w:val="multilevel"/>
    <w:tmpl w:val="087CB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D562D"/>
    <w:multiLevelType w:val="hybridMultilevel"/>
    <w:tmpl w:val="AB5A0A9E"/>
    <w:lvl w:ilvl="0" w:tplc="562C376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52F698F"/>
    <w:multiLevelType w:val="multilevel"/>
    <w:tmpl w:val="AE046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B2C09"/>
    <w:multiLevelType w:val="hybridMultilevel"/>
    <w:tmpl w:val="049A05F4"/>
    <w:lvl w:ilvl="0" w:tplc="562C376A">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F3BD5"/>
    <w:multiLevelType w:val="hybridMultilevel"/>
    <w:tmpl w:val="40CC5BD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73F4E4D"/>
    <w:multiLevelType w:val="hybridMultilevel"/>
    <w:tmpl w:val="671C1D46"/>
    <w:lvl w:ilvl="0" w:tplc="04090005">
      <w:start w:val="1"/>
      <w:numFmt w:val="bullet"/>
      <w:lvlText w:val=""/>
      <w:lvlJc w:val="left"/>
      <w:pPr>
        <w:ind w:left="1080" w:hanging="360"/>
      </w:pPr>
      <w:rPr>
        <w:rFonts w:ascii="Wingdings" w:hAnsi="Wingdings" w:hint="default"/>
      </w:rPr>
    </w:lvl>
    <w:lvl w:ilvl="1" w:tplc="562C376A">
      <w:start w:val="1"/>
      <w:numFmt w:val="bullet"/>
      <w:lvlText w:val=""/>
      <w:lvlJc w:val="left"/>
      <w:pPr>
        <w:ind w:left="1800" w:hanging="360"/>
      </w:pPr>
      <w:rPr>
        <w:rFonts w:ascii="Symbol" w:hAnsi="Symbol" w:hint="default"/>
        <w:color w:val="auto"/>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59AE320D"/>
    <w:multiLevelType w:val="hybridMultilevel"/>
    <w:tmpl w:val="15769BF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A5A6A3C"/>
    <w:multiLevelType w:val="multilevel"/>
    <w:tmpl w:val="9158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A64848"/>
    <w:multiLevelType w:val="multilevel"/>
    <w:tmpl w:val="8C5C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731077"/>
    <w:multiLevelType w:val="hybridMultilevel"/>
    <w:tmpl w:val="9F3C49B0"/>
    <w:lvl w:ilvl="0" w:tplc="562C376A">
      <w:start w:val="1"/>
      <w:numFmt w:val="bullet"/>
      <w:lvlText w:val=""/>
      <w:lvlJc w:val="left"/>
      <w:pPr>
        <w:ind w:left="1080" w:hanging="360"/>
      </w:pPr>
      <w:rPr>
        <w:rFonts w:ascii="Symbol" w:hAnsi="Symbol" w:hint="default"/>
        <w:color w:val="auto"/>
      </w:rPr>
    </w:lvl>
    <w:lvl w:ilvl="1" w:tplc="562C376A">
      <w:start w:val="1"/>
      <w:numFmt w:val="bullet"/>
      <w:lvlText w:val=""/>
      <w:lvlJc w:val="left"/>
      <w:pPr>
        <w:ind w:left="1800" w:hanging="360"/>
      </w:pPr>
      <w:rPr>
        <w:rFonts w:ascii="Symbol" w:hAnsi="Symbol" w:hint="default"/>
        <w:color w:val="auto"/>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68321C80"/>
    <w:multiLevelType w:val="multilevel"/>
    <w:tmpl w:val="2E2827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D972CB"/>
    <w:multiLevelType w:val="hybridMultilevel"/>
    <w:tmpl w:val="40FA2C06"/>
    <w:lvl w:ilvl="0" w:tplc="9B3E07EC">
      <w:start w:val="196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32CAB"/>
    <w:multiLevelType w:val="hybridMultilevel"/>
    <w:tmpl w:val="95707E40"/>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2A7FE4"/>
    <w:multiLevelType w:val="hybridMultilevel"/>
    <w:tmpl w:val="59EAE3EA"/>
    <w:lvl w:ilvl="0" w:tplc="562C376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C0E71C1"/>
    <w:multiLevelType w:val="multilevel"/>
    <w:tmpl w:val="AA9EEF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13"/>
  </w:num>
  <w:num w:numId="3">
    <w:abstractNumId w:val="29"/>
  </w:num>
  <w:num w:numId="4">
    <w:abstractNumId w:val="33"/>
  </w:num>
  <w:num w:numId="5">
    <w:abstractNumId w:val="21"/>
  </w:num>
  <w:num w:numId="6">
    <w:abstractNumId w:val="32"/>
  </w:num>
  <w:num w:numId="7">
    <w:abstractNumId w:val="20"/>
  </w:num>
  <w:num w:numId="8">
    <w:abstractNumId w:val="19"/>
  </w:num>
  <w:num w:numId="9">
    <w:abstractNumId w:val="15"/>
  </w:num>
  <w:num w:numId="10">
    <w:abstractNumId w:val="11"/>
  </w:num>
  <w:num w:numId="11">
    <w:abstractNumId w:val="24"/>
  </w:num>
  <w:num w:numId="12">
    <w:abstractNumId w:val="16"/>
  </w:num>
  <w:num w:numId="13">
    <w:abstractNumId w:val="8"/>
  </w:num>
  <w:num w:numId="14">
    <w:abstractNumId w:val="31"/>
  </w:num>
  <w:num w:numId="15">
    <w:abstractNumId w:val="9"/>
  </w:num>
  <w:num w:numId="16">
    <w:abstractNumId w:val="23"/>
  </w:num>
  <w:num w:numId="17">
    <w:abstractNumId w:val="27"/>
  </w:num>
  <w:num w:numId="18">
    <w:abstractNumId w:val="34"/>
  </w:num>
  <w:num w:numId="19">
    <w:abstractNumId w:val="7"/>
  </w:num>
  <w:num w:numId="20">
    <w:abstractNumId w:val="22"/>
  </w:num>
  <w:num w:numId="21">
    <w:abstractNumId w:val="18"/>
  </w:num>
  <w:num w:numId="22">
    <w:abstractNumId w:val="5"/>
  </w:num>
  <w:num w:numId="23">
    <w:abstractNumId w:val="30"/>
  </w:num>
  <w:num w:numId="24">
    <w:abstractNumId w:val="25"/>
  </w:num>
  <w:num w:numId="25">
    <w:abstractNumId w:val="12"/>
  </w:num>
  <w:num w:numId="26">
    <w:abstractNumId w:val="28"/>
  </w:num>
  <w:num w:numId="27">
    <w:abstractNumId w:val="17"/>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6"/>
  </w:num>
  <w:num w:numId="34">
    <w:abstractNumId w:val="2"/>
  </w:num>
  <w:num w:numId="35">
    <w:abstractNumId w:val="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16735"/>
    <w:rsid w:val="0002257B"/>
    <w:rsid w:val="00023D63"/>
    <w:rsid w:val="00033C2D"/>
    <w:rsid w:val="000345D1"/>
    <w:rsid w:val="00035DD7"/>
    <w:rsid w:val="00065117"/>
    <w:rsid w:val="000870F9"/>
    <w:rsid w:val="00091913"/>
    <w:rsid w:val="000A188E"/>
    <w:rsid w:val="000A4D2B"/>
    <w:rsid w:val="000A5FFE"/>
    <w:rsid w:val="000B6FA8"/>
    <w:rsid w:val="000C6572"/>
    <w:rsid w:val="000D775C"/>
    <w:rsid w:val="000E0A6E"/>
    <w:rsid w:val="000F5379"/>
    <w:rsid w:val="00113F99"/>
    <w:rsid w:val="001330B7"/>
    <w:rsid w:val="00136CD8"/>
    <w:rsid w:val="00144269"/>
    <w:rsid w:val="001502EC"/>
    <w:rsid w:val="00152828"/>
    <w:rsid w:val="00160475"/>
    <w:rsid w:val="00160C4F"/>
    <w:rsid w:val="0016713B"/>
    <w:rsid w:val="001674D3"/>
    <w:rsid w:val="00167ECD"/>
    <w:rsid w:val="00173110"/>
    <w:rsid w:val="00180BCE"/>
    <w:rsid w:val="001817A2"/>
    <w:rsid w:val="00186FA0"/>
    <w:rsid w:val="00187C93"/>
    <w:rsid w:val="00192803"/>
    <w:rsid w:val="00195AD1"/>
    <w:rsid w:val="001977DA"/>
    <w:rsid w:val="001A0173"/>
    <w:rsid w:val="001A54FD"/>
    <w:rsid w:val="001B7554"/>
    <w:rsid w:val="001C658B"/>
    <w:rsid w:val="001D27CD"/>
    <w:rsid w:val="001D6103"/>
    <w:rsid w:val="001DF609"/>
    <w:rsid w:val="00202A8E"/>
    <w:rsid w:val="0020517D"/>
    <w:rsid w:val="00212A3D"/>
    <w:rsid w:val="00213053"/>
    <w:rsid w:val="002201A4"/>
    <w:rsid w:val="002208A6"/>
    <w:rsid w:val="00224AE4"/>
    <w:rsid w:val="00233ED5"/>
    <w:rsid w:val="00237F32"/>
    <w:rsid w:val="00250303"/>
    <w:rsid w:val="0026402C"/>
    <w:rsid w:val="00270E05"/>
    <w:rsid w:val="0027201B"/>
    <w:rsid w:val="002736CE"/>
    <w:rsid w:val="00277A28"/>
    <w:rsid w:val="00283D0B"/>
    <w:rsid w:val="00291658"/>
    <w:rsid w:val="00293054"/>
    <w:rsid w:val="00295DF0"/>
    <w:rsid w:val="002A1676"/>
    <w:rsid w:val="002A4458"/>
    <w:rsid w:val="002A64B2"/>
    <w:rsid w:val="002A7FE8"/>
    <w:rsid w:val="002B0F8F"/>
    <w:rsid w:val="002B450C"/>
    <w:rsid w:val="002C1B3C"/>
    <w:rsid w:val="002D6AD2"/>
    <w:rsid w:val="002E4C72"/>
    <w:rsid w:val="002E5A4E"/>
    <w:rsid w:val="002F36A0"/>
    <w:rsid w:val="00315ABE"/>
    <w:rsid w:val="003236F3"/>
    <w:rsid w:val="003250D4"/>
    <w:rsid w:val="00332143"/>
    <w:rsid w:val="0033379D"/>
    <w:rsid w:val="00343A3B"/>
    <w:rsid w:val="00345756"/>
    <w:rsid w:val="003615BC"/>
    <w:rsid w:val="003738BD"/>
    <w:rsid w:val="00380A0A"/>
    <w:rsid w:val="00382872"/>
    <w:rsid w:val="003A2F59"/>
    <w:rsid w:val="003B1088"/>
    <w:rsid w:val="003B22B4"/>
    <w:rsid w:val="003B2B17"/>
    <w:rsid w:val="003B432D"/>
    <w:rsid w:val="003B4F28"/>
    <w:rsid w:val="003B7689"/>
    <w:rsid w:val="003C2285"/>
    <w:rsid w:val="003C5155"/>
    <w:rsid w:val="003E783A"/>
    <w:rsid w:val="003F7DD1"/>
    <w:rsid w:val="004002D0"/>
    <w:rsid w:val="00402674"/>
    <w:rsid w:val="004162F8"/>
    <w:rsid w:val="00421700"/>
    <w:rsid w:val="00440228"/>
    <w:rsid w:val="0044076C"/>
    <w:rsid w:val="0044491A"/>
    <w:rsid w:val="004573CD"/>
    <w:rsid w:val="0046207C"/>
    <w:rsid w:val="004635D8"/>
    <w:rsid w:val="00467397"/>
    <w:rsid w:val="004677D2"/>
    <w:rsid w:val="00483A4A"/>
    <w:rsid w:val="004843C1"/>
    <w:rsid w:val="00490F45"/>
    <w:rsid w:val="00495EBF"/>
    <w:rsid w:val="00496081"/>
    <w:rsid w:val="00496491"/>
    <w:rsid w:val="004970E0"/>
    <w:rsid w:val="004A5DCE"/>
    <w:rsid w:val="004B03F0"/>
    <w:rsid w:val="004B6270"/>
    <w:rsid w:val="004B639E"/>
    <w:rsid w:val="004C23F8"/>
    <w:rsid w:val="004D2133"/>
    <w:rsid w:val="004D4D23"/>
    <w:rsid w:val="004F0223"/>
    <w:rsid w:val="004F3778"/>
    <w:rsid w:val="004F3F99"/>
    <w:rsid w:val="004F52C9"/>
    <w:rsid w:val="0050489F"/>
    <w:rsid w:val="00506D5D"/>
    <w:rsid w:val="00510C3F"/>
    <w:rsid w:val="00510DA7"/>
    <w:rsid w:val="005119EE"/>
    <w:rsid w:val="00512384"/>
    <w:rsid w:val="0051305D"/>
    <w:rsid w:val="005170FA"/>
    <w:rsid w:val="005239A4"/>
    <w:rsid w:val="00527152"/>
    <w:rsid w:val="00535DE2"/>
    <w:rsid w:val="005378C2"/>
    <w:rsid w:val="005379EE"/>
    <w:rsid w:val="00540F60"/>
    <w:rsid w:val="005412D5"/>
    <w:rsid w:val="00544FA4"/>
    <w:rsid w:val="00545F61"/>
    <w:rsid w:val="00554CB3"/>
    <w:rsid w:val="00570F77"/>
    <w:rsid w:val="005738EB"/>
    <w:rsid w:val="005839E3"/>
    <w:rsid w:val="005966DE"/>
    <w:rsid w:val="00597287"/>
    <w:rsid w:val="005A5291"/>
    <w:rsid w:val="005C22B4"/>
    <w:rsid w:val="005E79D4"/>
    <w:rsid w:val="005F1D60"/>
    <w:rsid w:val="00607ABC"/>
    <w:rsid w:val="006274E4"/>
    <w:rsid w:val="006374AE"/>
    <w:rsid w:val="00637942"/>
    <w:rsid w:val="00646D3E"/>
    <w:rsid w:val="00652164"/>
    <w:rsid w:val="00655CB0"/>
    <w:rsid w:val="006601D4"/>
    <w:rsid w:val="0066181D"/>
    <w:rsid w:val="00662956"/>
    <w:rsid w:val="00665E34"/>
    <w:rsid w:val="006701EC"/>
    <w:rsid w:val="0067474C"/>
    <w:rsid w:val="006768F7"/>
    <w:rsid w:val="006802A7"/>
    <w:rsid w:val="006856C8"/>
    <w:rsid w:val="00694243"/>
    <w:rsid w:val="006B1EDB"/>
    <w:rsid w:val="006B74EE"/>
    <w:rsid w:val="006C5A43"/>
    <w:rsid w:val="006C6886"/>
    <w:rsid w:val="006D2C9F"/>
    <w:rsid w:val="006F0E75"/>
    <w:rsid w:val="006F53A0"/>
    <w:rsid w:val="00704017"/>
    <w:rsid w:val="00706142"/>
    <w:rsid w:val="00712C22"/>
    <w:rsid w:val="00724CD7"/>
    <w:rsid w:val="00731E94"/>
    <w:rsid w:val="00735B00"/>
    <w:rsid w:val="0073601E"/>
    <w:rsid w:val="00736E92"/>
    <w:rsid w:val="00747C47"/>
    <w:rsid w:val="00750F6F"/>
    <w:rsid w:val="007619B1"/>
    <w:rsid w:val="0076612A"/>
    <w:rsid w:val="00780E55"/>
    <w:rsid w:val="00790D2B"/>
    <w:rsid w:val="0079206C"/>
    <w:rsid w:val="007939D6"/>
    <w:rsid w:val="0079560C"/>
    <w:rsid w:val="007A622A"/>
    <w:rsid w:val="007E5DEE"/>
    <w:rsid w:val="007E647E"/>
    <w:rsid w:val="007F13D3"/>
    <w:rsid w:val="007F25CE"/>
    <w:rsid w:val="007F5C96"/>
    <w:rsid w:val="00810979"/>
    <w:rsid w:val="0081142F"/>
    <w:rsid w:val="0081728E"/>
    <w:rsid w:val="00824DC4"/>
    <w:rsid w:val="008326C5"/>
    <w:rsid w:val="008370CF"/>
    <w:rsid w:val="00842EE5"/>
    <w:rsid w:val="008517C7"/>
    <w:rsid w:val="008640AD"/>
    <w:rsid w:val="008677CA"/>
    <w:rsid w:val="00871E6C"/>
    <w:rsid w:val="00890DC2"/>
    <w:rsid w:val="00894686"/>
    <w:rsid w:val="008A436A"/>
    <w:rsid w:val="008A7A7B"/>
    <w:rsid w:val="008B0795"/>
    <w:rsid w:val="008B2ABA"/>
    <w:rsid w:val="008B57DE"/>
    <w:rsid w:val="008B65CD"/>
    <w:rsid w:val="008D4110"/>
    <w:rsid w:val="008E45C1"/>
    <w:rsid w:val="008E73AF"/>
    <w:rsid w:val="008F4E47"/>
    <w:rsid w:val="009049E7"/>
    <w:rsid w:val="00921653"/>
    <w:rsid w:val="00933150"/>
    <w:rsid w:val="00942149"/>
    <w:rsid w:val="00946ECA"/>
    <w:rsid w:val="009546CE"/>
    <w:rsid w:val="00954FE5"/>
    <w:rsid w:val="00956633"/>
    <w:rsid w:val="0096689F"/>
    <w:rsid w:val="00974155"/>
    <w:rsid w:val="0097446A"/>
    <w:rsid w:val="00980099"/>
    <w:rsid w:val="00984606"/>
    <w:rsid w:val="009B1C30"/>
    <w:rsid w:val="009C3E59"/>
    <w:rsid w:val="009C6A5F"/>
    <w:rsid w:val="009D5C54"/>
    <w:rsid w:val="009E25A2"/>
    <w:rsid w:val="009E68C5"/>
    <w:rsid w:val="00A15719"/>
    <w:rsid w:val="00A2403D"/>
    <w:rsid w:val="00A4311F"/>
    <w:rsid w:val="00A7318F"/>
    <w:rsid w:val="00A92015"/>
    <w:rsid w:val="00AB5A59"/>
    <w:rsid w:val="00AC0970"/>
    <w:rsid w:val="00AC436F"/>
    <w:rsid w:val="00AC43AD"/>
    <w:rsid w:val="00AC56AB"/>
    <w:rsid w:val="00AC623E"/>
    <w:rsid w:val="00B05569"/>
    <w:rsid w:val="00B06FBD"/>
    <w:rsid w:val="00B12B5D"/>
    <w:rsid w:val="00B1792A"/>
    <w:rsid w:val="00B22ABB"/>
    <w:rsid w:val="00B31CB1"/>
    <w:rsid w:val="00B33177"/>
    <w:rsid w:val="00B372AE"/>
    <w:rsid w:val="00B6092D"/>
    <w:rsid w:val="00B63524"/>
    <w:rsid w:val="00B7399E"/>
    <w:rsid w:val="00B750FF"/>
    <w:rsid w:val="00B804D0"/>
    <w:rsid w:val="00B9319B"/>
    <w:rsid w:val="00B93C7A"/>
    <w:rsid w:val="00BB299E"/>
    <w:rsid w:val="00BC3F88"/>
    <w:rsid w:val="00BD407D"/>
    <w:rsid w:val="00BD5B02"/>
    <w:rsid w:val="00BE3F58"/>
    <w:rsid w:val="00BE6C23"/>
    <w:rsid w:val="00BF7E08"/>
    <w:rsid w:val="00C139BE"/>
    <w:rsid w:val="00C209BE"/>
    <w:rsid w:val="00C2107C"/>
    <w:rsid w:val="00C25669"/>
    <w:rsid w:val="00C43AB8"/>
    <w:rsid w:val="00C447E5"/>
    <w:rsid w:val="00C53577"/>
    <w:rsid w:val="00C54FE3"/>
    <w:rsid w:val="00C57C9A"/>
    <w:rsid w:val="00C62596"/>
    <w:rsid w:val="00C6405E"/>
    <w:rsid w:val="00C70BD8"/>
    <w:rsid w:val="00C758B8"/>
    <w:rsid w:val="00C80E72"/>
    <w:rsid w:val="00C81DB3"/>
    <w:rsid w:val="00C91385"/>
    <w:rsid w:val="00C95127"/>
    <w:rsid w:val="00C96C31"/>
    <w:rsid w:val="00CC5F44"/>
    <w:rsid w:val="00CC69B4"/>
    <w:rsid w:val="00CD5D39"/>
    <w:rsid w:val="00CE155E"/>
    <w:rsid w:val="00CE520E"/>
    <w:rsid w:val="00CE6FE5"/>
    <w:rsid w:val="00D1007B"/>
    <w:rsid w:val="00D100B2"/>
    <w:rsid w:val="00D123BF"/>
    <w:rsid w:val="00D1411E"/>
    <w:rsid w:val="00D17611"/>
    <w:rsid w:val="00D21454"/>
    <w:rsid w:val="00D33BFC"/>
    <w:rsid w:val="00D36E3B"/>
    <w:rsid w:val="00D4268B"/>
    <w:rsid w:val="00D44D82"/>
    <w:rsid w:val="00D551B4"/>
    <w:rsid w:val="00D65D04"/>
    <w:rsid w:val="00D75C5E"/>
    <w:rsid w:val="00D821F5"/>
    <w:rsid w:val="00D87BCC"/>
    <w:rsid w:val="00D9189B"/>
    <w:rsid w:val="00DC1CA4"/>
    <w:rsid w:val="00DC32D3"/>
    <w:rsid w:val="00DC5A3C"/>
    <w:rsid w:val="00DC5ED0"/>
    <w:rsid w:val="00DD4415"/>
    <w:rsid w:val="00DE2C9C"/>
    <w:rsid w:val="00DF0C9C"/>
    <w:rsid w:val="00DF32E5"/>
    <w:rsid w:val="00DF413F"/>
    <w:rsid w:val="00DF6476"/>
    <w:rsid w:val="00E02F98"/>
    <w:rsid w:val="00E10355"/>
    <w:rsid w:val="00E136C5"/>
    <w:rsid w:val="00E222FC"/>
    <w:rsid w:val="00E2293E"/>
    <w:rsid w:val="00E30606"/>
    <w:rsid w:val="00E34FF0"/>
    <w:rsid w:val="00E400E1"/>
    <w:rsid w:val="00E4047C"/>
    <w:rsid w:val="00E50B1B"/>
    <w:rsid w:val="00E5341C"/>
    <w:rsid w:val="00E67DBC"/>
    <w:rsid w:val="00E71FB2"/>
    <w:rsid w:val="00E77FF5"/>
    <w:rsid w:val="00E902CB"/>
    <w:rsid w:val="00EA005F"/>
    <w:rsid w:val="00EC112F"/>
    <w:rsid w:val="00EC747B"/>
    <w:rsid w:val="00EE3C0D"/>
    <w:rsid w:val="00EF3AA2"/>
    <w:rsid w:val="00F00396"/>
    <w:rsid w:val="00F00B65"/>
    <w:rsid w:val="00F00D84"/>
    <w:rsid w:val="00F10ACC"/>
    <w:rsid w:val="00F15D8E"/>
    <w:rsid w:val="00F25279"/>
    <w:rsid w:val="00F2781E"/>
    <w:rsid w:val="00F33EC7"/>
    <w:rsid w:val="00F35428"/>
    <w:rsid w:val="00F45A25"/>
    <w:rsid w:val="00F465B1"/>
    <w:rsid w:val="00F50B26"/>
    <w:rsid w:val="00F557A2"/>
    <w:rsid w:val="00F629CA"/>
    <w:rsid w:val="00F62E62"/>
    <w:rsid w:val="00F66AA4"/>
    <w:rsid w:val="00F73CD9"/>
    <w:rsid w:val="00F7421C"/>
    <w:rsid w:val="00F7629D"/>
    <w:rsid w:val="00F813FD"/>
    <w:rsid w:val="00F84A7B"/>
    <w:rsid w:val="00F90B5E"/>
    <w:rsid w:val="00F927D8"/>
    <w:rsid w:val="00F96084"/>
    <w:rsid w:val="00F97896"/>
    <w:rsid w:val="00FA7A7F"/>
    <w:rsid w:val="00FB4543"/>
    <w:rsid w:val="00FD1361"/>
    <w:rsid w:val="00FF3915"/>
    <w:rsid w:val="00FF7505"/>
    <w:rsid w:val="01A8473C"/>
    <w:rsid w:val="02BAF408"/>
    <w:rsid w:val="0344179D"/>
    <w:rsid w:val="03D9B8F3"/>
    <w:rsid w:val="0456C469"/>
    <w:rsid w:val="04C6AFDD"/>
    <w:rsid w:val="0546E044"/>
    <w:rsid w:val="061EE74A"/>
    <w:rsid w:val="072BEB90"/>
    <w:rsid w:val="07DD3D50"/>
    <w:rsid w:val="08CC1FBE"/>
    <w:rsid w:val="0A207885"/>
    <w:rsid w:val="0E23C64A"/>
    <w:rsid w:val="1014DBAC"/>
    <w:rsid w:val="103005B9"/>
    <w:rsid w:val="10479462"/>
    <w:rsid w:val="10CC4DAE"/>
    <w:rsid w:val="1123D1D2"/>
    <w:rsid w:val="11D47601"/>
    <w:rsid w:val="1208BAF0"/>
    <w:rsid w:val="123E319F"/>
    <w:rsid w:val="12A24BF1"/>
    <w:rsid w:val="14763BEB"/>
    <w:rsid w:val="14A65DD0"/>
    <w:rsid w:val="1519AF57"/>
    <w:rsid w:val="158FC715"/>
    <w:rsid w:val="16973107"/>
    <w:rsid w:val="16E2ABEE"/>
    <w:rsid w:val="19672413"/>
    <w:rsid w:val="19A1514F"/>
    <w:rsid w:val="1A6EB193"/>
    <w:rsid w:val="1B18E85F"/>
    <w:rsid w:val="1B749A7D"/>
    <w:rsid w:val="1CC167A2"/>
    <w:rsid w:val="1E1DD66C"/>
    <w:rsid w:val="1F4222B6"/>
    <w:rsid w:val="20DDF317"/>
    <w:rsid w:val="224CD08E"/>
    <w:rsid w:val="22F1478F"/>
    <w:rsid w:val="2342BC78"/>
    <w:rsid w:val="240E00B1"/>
    <w:rsid w:val="2487C5B3"/>
    <w:rsid w:val="24FD691A"/>
    <w:rsid w:val="252A2813"/>
    <w:rsid w:val="254BC33E"/>
    <w:rsid w:val="25B27CFF"/>
    <w:rsid w:val="26311EE7"/>
    <w:rsid w:val="27D1FD28"/>
    <w:rsid w:val="2843A30F"/>
    <w:rsid w:val="289EB8CF"/>
    <w:rsid w:val="28A728F0"/>
    <w:rsid w:val="28F71C55"/>
    <w:rsid w:val="2BEE3972"/>
    <w:rsid w:val="2C1D19E9"/>
    <w:rsid w:val="2CA3ADC8"/>
    <w:rsid w:val="2E683E44"/>
    <w:rsid w:val="2EEFB6C9"/>
    <w:rsid w:val="2F27BD29"/>
    <w:rsid w:val="2F41F7E4"/>
    <w:rsid w:val="2FDB4E8A"/>
    <w:rsid w:val="30F19990"/>
    <w:rsid w:val="310CF642"/>
    <w:rsid w:val="3131A292"/>
    <w:rsid w:val="31FFB37C"/>
    <w:rsid w:val="32E0F593"/>
    <w:rsid w:val="34AC5920"/>
    <w:rsid w:val="354CE852"/>
    <w:rsid w:val="36A2229A"/>
    <w:rsid w:val="37694A0A"/>
    <w:rsid w:val="37E6606F"/>
    <w:rsid w:val="3809033C"/>
    <w:rsid w:val="382B369B"/>
    <w:rsid w:val="38929CBD"/>
    <w:rsid w:val="39F3D6D9"/>
    <w:rsid w:val="39FD5C10"/>
    <w:rsid w:val="3BBC9958"/>
    <w:rsid w:val="3CC322A5"/>
    <w:rsid w:val="3D5869B9"/>
    <w:rsid w:val="3F0729D1"/>
    <w:rsid w:val="3F957E17"/>
    <w:rsid w:val="3FC5555A"/>
    <w:rsid w:val="406659BF"/>
    <w:rsid w:val="421242FD"/>
    <w:rsid w:val="441CD609"/>
    <w:rsid w:val="462856F1"/>
    <w:rsid w:val="4687BD0D"/>
    <w:rsid w:val="46A1F7C8"/>
    <w:rsid w:val="473B4E6E"/>
    <w:rsid w:val="47C6E0F6"/>
    <w:rsid w:val="49D07858"/>
    <w:rsid w:val="4BD7A658"/>
    <w:rsid w:val="4BE1927E"/>
    <w:rsid w:val="4C0EBF91"/>
    <w:rsid w:val="4D11394C"/>
    <w:rsid w:val="4D1D37CB"/>
    <w:rsid w:val="4E2F93EA"/>
    <w:rsid w:val="4F39EAD9"/>
    <w:rsid w:val="4F3BEFB1"/>
    <w:rsid w:val="4F6DE569"/>
    <w:rsid w:val="504EE6E4"/>
    <w:rsid w:val="50D5BB3A"/>
    <w:rsid w:val="5164C5E6"/>
    <w:rsid w:val="518E1D76"/>
    <w:rsid w:val="5421BEFC"/>
    <w:rsid w:val="545CDD3F"/>
    <w:rsid w:val="558AFE2C"/>
    <w:rsid w:val="5726CE8D"/>
    <w:rsid w:val="57A2C876"/>
    <w:rsid w:val="58AD8169"/>
    <w:rsid w:val="58F6F27E"/>
    <w:rsid w:val="5947AEE6"/>
    <w:rsid w:val="5A5E6F4F"/>
    <w:rsid w:val="5A99B164"/>
    <w:rsid w:val="5AEA6A87"/>
    <w:rsid w:val="5B5EC651"/>
    <w:rsid w:val="5C6ADCE4"/>
    <w:rsid w:val="5CFF7DF1"/>
    <w:rsid w:val="5DF96F39"/>
    <w:rsid w:val="5EA0A08F"/>
    <w:rsid w:val="5F57FC29"/>
    <w:rsid w:val="60F3CC8A"/>
    <w:rsid w:val="60FBE7EE"/>
    <w:rsid w:val="628A91E7"/>
    <w:rsid w:val="628F9CEB"/>
    <w:rsid w:val="65CE0A70"/>
    <w:rsid w:val="66A66037"/>
    <w:rsid w:val="68600BBB"/>
    <w:rsid w:val="69104FAB"/>
    <w:rsid w:val="6ACD98D9"/>
    <w:rsid w:val="6B9C7427"/>
    <w:rsid w:val="6C312E03"/>
    <w:rsid w:val="6C924599"/>
    <w:rsid w:val="6D6FDB60"/>
    <w:rsid w:val="6D81F7D1"/>
    <w:rsid w:val="6DB42161"/>
    <w:rsid w:val="6E1D2F3B"/>
    <w:rsid w:val="701552CE"/>
    <w:rsid w:val="7362D238"/>
    <w:rsid w:val="73D6397D"/>
    <w:rsid w:val="762204D2"/>
    <w:rsid w:val="770780CA"/>
    <w:rsid w:val="77E384F8"/>
    <w:rsid w:val="786041E8"/>
    <w:rsid w:val="786BFB61"/>
    <w:rsid w:val="7AEA1940"/>
    <w:rsid w:val="7C533270"/>
    <w:rsid w:val="7C750C3B"/>
    <w:rsid w:val="7C8BA59D"/>
    <w:rsid w:val="7CA21C86"/>
    <w:rsid w:val="7D4EAB6D"/>
    <w:rsid w:val="7F88781D"/>
    <w:rsid w:val="7FF8811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7367336"/>
  <w15:docId w15:val="{C8D97BC9-F482-4C5D-8AA4-991EB03A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A3D"/>
    <w:rPr>
      <w:rFonts w:ascii="Arial" w:hAnsi="Arial"/>
      <w:sz w:val="24"/>
      <w:szCs w:val="24"/>
      <w:lang w:eastAsia="en-US"/>
    </w:rPr>
  </w:style>
  <w:style w:type="paragraph" w:styleId="Heading1">
    <w:name w:val="heading 1"/>
    <w:basedOn w:val="Normal"/>
    <w:next w:val="Normal"/>
    <w:qFormat/>
    <w:pPr>
      <w:keepNext/>
      <w:jc w:val="right"/>
      <w:outlineLvl w:val="0"/>
    </w:pPr>
    <w:rPr>
      <w:b/>
      <w:bCs/>
      <w:sz w:val="40"/>
    </w:rPr>
  </w:style>
  <w:style w:type="paragraph" w:styleId="Heading2">
    <w:name w:val="heading 2"/>
    <w:basedOn w:val="Normal"/>
    <w:next w:val="Normal"/>
    <w:qFormat/>
    <w:pPr>
      <w:keepNext/>
      <w:outlineLvl w:val="1"/>
    </w:pPr>
    <w:rPr>
      <w:rFonts w:cs="Arial"/>
      <w:b/>
      <w:bCs/>
      <w:sz w:val="48"/>
    </w:rPr>
  </w:style>
  <w:style w:type="paragraph" w:styleId="Heading3">
    <w:name w:val="heading 3"/>
    <w:basedOn w:val="Normal"/>
    <w:next w:val="Normal"/>
    <w:link w:val="Heading3Char"/>
    <w:autoRedefine/>
    <w:qFormat/>
    <w:rsid w:val="00B9319B"/>
    <w:pPr>
      <w:keepNext/>
      <w:outlineLvl w:val="2"/>
    </w:pPr>
    <w:rPr>
      <w:rFonts w:cs="Arial"/>
      <w:b/>
      <w:bCs/>
      <w:sz w:val="32"/>
      <w:szCs w:val="32"/>
    </w:rPr>
  </w:style>
  <w:style w:type="paragraph" w:styleId="Heading4">
    <w:name w:val="heading 4"/>
    <w:basedOn w:val="Normal"/>
    <w:next w:val="Normal"/>
    <w:autoRedefine/>
    <w:qFormat/>
    <w:rsid w:val="00212A3D"/>
    <w:pPr>
      <w:keepNext/>
      <w:outlineLvl w:val="3"/>
    </w:pPr>
    <w:rPr>
      <w:rFonts w:cs="Arial"/>
      <w:b/>
      <w:bCs/>
      <w:color w:val="000000"/>
      <w:sz w:val="28"/>
    </w:rPr>
  </w:style>
  <w:style w:type="paragraph" w:styleId="Heading5">
    <w:name w:val="heading 5"/>
    <w:basedOn w:val="Normal"/>
    <w:next w:val="Normal"/>
    <w:qFormat/>
    <w:pPr>
      <w:keepNext/>
      <w:outlineLvl w:val="4"/>
    </w:pPr>
    <w:rPr>
      <w:rFonts w:cs="Arial"/>
      <w:b/>
      <w:bCs/>
    </w:rPr>
  </w:style>
  <w:style w:type="paragraph" w:styleId="Heading6">
    <w:name w:val="heading 6"/>
    <w:basedOn w:val="Normal"/>
    <w:next w:val="Normal"/>
    <w:autoRedefine/>
    <w:qFormat/>
    <w:rsid w:val="00E5341C"/>
    <w:pPr>
      <w:outlineLvl w:val="5"/>
    </w:pPr>
    <w:rPr>
      <w:rFonts w:cs="Arial"/>
      <w:b/>
      <w:i/>
      <w:color w:val="000000"/>
      <w:szCs w:val="22"/>
    </w:rPr>
  </w:style>
  <w:style w:type="paragraph" w:styleId="Heading7">
    <w:name w:val="heading 7"/>
    <w:basedOn w:val="Normal"/>
    <w:next w:val="Normal"/>
    <w:qFormat/>
    <w:pPr>
      <w:keepNext/>
      <w:outlineLvl w:val="6"/>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F813FD"/>
    <w:pPr>
      <w:tabs>
        <w:tab w:val="right" w:leader="dot" w:pos="9350"/>
      </w:tabs>
    </w:pPr>
    <w:rPr>
      <w:b/>
      <w:bCs/>
      <w:noProof/>
    </w:rPr>
  </w:style>
  <w:style w:type="paragraph" w:styleId="TOC2">
    <w:name w:val="toc 2"/>
    <w:basedOn w:val="Normal"/>
    <w:next w:val="Normal"/>
    <w:autoRedefine/>
    <w:uiPriority w:val="39"/>
    <w:unhideWhenUsed/>
    <w:rsid w:val="006601D4"/>
    <w:pPr>
      <w:ind w:left="240"/>
    </w:pPr>
  </w:style>
  <w:style w:type="character" w:styleId="FollowedHyperlink">
    <w:name w:val="FollowedHyperlink"/>
    <w:rsid w:val="002201A4"/>
    <w:rPr>
      <w:color w:val="800080"/>
      <w:u w:val="single"/>
    </w:rPr>
  </w:style>
  <w:style w:type="paragraph" w:styleId="PlainText">
    <w:name w:val="Plain Text"/>
    <w:basedOn w:val="Normal"/>
    <w:semiHidden/>
    <w:rsid w:val="00946ECA"/>
    <w:rPr>
      <w:rFonts w:ascii="Courier New" w:hAnsi="Courier New"/>
      <w:sz w:val="20"/>
      <w:szCs w:val="20"/>
      <w:lang w:val="en-GB"/>
    </w:rPr>
  </w:style>
  <w:style w:type="table" w:styleId="TableGrid">
    <w:name w:val="Table Grid"/>
    <w:basedOn w:val="TableNormal"/>
    <w:rsid w:val="0050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E155E"/>
    <w:rPr>
      <w:rFonts w:ascii="Arial" w:hAnsi="Arial"/>
      <w:i/>
      <w:iCs/>
      <w:sz w:val="24"/>
    </w:rPr>
  </w:style>
  <w:style w:type="paragraph" w:styleId="ListParagraph">
    <w:name w:val="List Paragraph"/>
    <w:basedOn w:val="Normal"/>
    <w:uiPriority w:val="34"/>
    <w:qFormat/>
    <w:rsid w:val="00212A3D"/>
    <w:pPr>
      <w:ind w:left="720"/>
      <w:contextualSpacing/>
    </w:pPr>
  </w:style>
  <w:style w:type="character" w:customStyle="1" w:styleId="FooterChar">
    <w:name w:val="Footer Char"/>
    <w:basedOn w:val="DefaultParagraphFont"/>
    <w:link w:val="Footer"/>
    <w:uiPriority w:val="99"/>
    <w:rsid w:val="00160475"/>
    <w:rPr>
      <w:rFonts w:ascii="Arial" w:hAnsi="Arial"/>
      <w:sz w:val="24"/>
      <w:szCs w:val="24"/>
      <w:lang w:eastAsia="en-US"/>
    </w:rPr>
  </w:style>
  <w:style w:type="character" w:styleId="UnresolvedMention">
    <w:name w:val="Unresolved Mention"/>
    <w:basedOn w:val="DefaultParagraphFont"/>
    <w:uiPriority w:val="99"/>
    <w:semiHidden/>
    <w:unhideWhenUsed/>
    <w:rsid w:val="004F52C9"/>
    <w:rPr>
      <w:color w:val="605E5C"/>
      <w:shd w:val="clear" w:color="auto" w:fill="E1DFDD"/>
    </w:rPr>
  </w:style>
  <w:style w:type="paragraph" w:styleId="NormalWeb">
    <w:name w:val="Normal (Web)"/>
    <w:basedOn w:val="Normal"/>
    <w:uiPriority w:val="99"/>
    <w:semiHidden/>
    <w:unhideWhenUsed/>
    <w:rsid w:val="007A622A"/>
    <w:pPr>
      <w:spacing w:before="100" w:beforeAutospacing="1" w:after="122" w:line="243" w:lineRule="atLeast"/>
    </w:pPr>
    <w:rPr>
      <w:rFonts w:ascii="Times New Roman" w:hAnsi="Times New Roman"/>
      <w:sz w:val="29"/>
      <w:szCs w:val="29"/>
      <w:lang w:val="en-US"/>
    </w:rPr>
  </w:style>
  <w:style w:type="paragraph" w:customStyle="1" w:styleId="HeadingAOnotnested">
    <w:name w:val="HeadingAOnotnested"/>
    <w:basedOn w:val="Normal"/>
    <w:link w:val="HeadingAOnotnestedChar"/>
    <w:qFormat/>
    <w:rsid w:val="00D821F5"/>
    <w:rPr>
      <w:b/>
      <w:bCs/>
      <w:sz w:val="28"/>
      <w:szCs w:val="28"/>
    </w:rPr>
  </w:style>
  <w:style w:type="paragraph" w:customStyle="1" w:styleId="paragraph">
    <w:name w:val="paragraph"/>
    <w:basedOn w:val="Normal"/>
    <w:rsid w:val="00D821F5"/>
    <w:pPr>
      <w:spacing w:before="100" w:beforeAutospacing="1" w:after="100" w:afterAutospacing="1"/>
    </w:pPr>
    <w:rPr>
      <w:rFonts w:ascii="Times New Roman" w:hAnsi="Times New Roman"/>
      <w:lang w:val="en-US"/>
    </w:rPr>
  </w:style>
  <w:style w:type="character" w:customStyle="1" w:styleId="HeadingAOnotnestedChar">
    <w:name w:val="HeadingAOnotnested Char"/>
    <w:basedOn w:val="DefaultParagraphFont"/>
    <w:link w:val="HeadingAOnotnested"/>
    <w:rsid w:val="00D821F5"/>
    <w:rPr>
      <w:rFonts w:ascii="Arial" w:hAnsi="Arial"/>
      <w:b/>
      <w:bCs/>
      <w:sz w:val="28"/>
      <w:szCs w:val="28"/>
      <w:lang w:eastAsia="en-US"/>
    </w:rPr>
  </w:style>
  <w:style w:type="character" w:customStyle="1" w:styleId="normaltextrun">
    <w:name w:val="normaltextrun"/>
    <w:basedOn w:val="DefaultParagraphFont"/>
    <w:rsid w:val="00D821F5"/>
  </w:style>
  <w:style w:type="character" w:customStyle="1" w:styleId="eop">
    <w:name w:val="eop"/>
    <w:basedOn w:val="DefaultParagraphFont"/>
    <w:rsid w:val="00D821F5"/>
  </w:style>
  <w:style w:type="paragraph" w:customStyle="1" w:styleId="HeadingAOHuge">
    <w:name w:val="HeadingAOHuge"/>
    <w:basedOn w:val="Heading3"/>
    <w:link w:val="HeadingAOHugeChar"/>
    <w:qFormat/>
    <w:rsid w:val="00F90B5E"/>
  </w:style>
  <w:style w:type="paragraph" w:customStyle="1" w:styleId="HeadingAONest1">
    <w:name w:val="Heading AONest1"/>
    <w:basedOn w:val="Normal"/>
    <w:link w:val="HeadingAONest1Char"/>
    <w:qFormat/>
    <w:rsid w:val="0050489F"/>
    <w:rPr>
      <w:b/>
    </w:rPr>
  </w:style>
  <w:style w:type="character" w:customStyle="1" w:styleId="Heading3Char">
    <w:name w:val="Heading 3 Char"/>
    <w:basedOn w:val="DefaultParagraphFont"/>
    <w:link w:val="Heading3"/>
    <w:rsid w:val="00F90B5E"/>
    <w:rPr>
      <w:rFonts w:ascii="Arial" w:hAnsi="Arial" w:cs="Arial"/>
      <w:b/>
      <w:bCs/>
      <w:sz w:val="32"/>
      <w:szCs w:val="32"/>
      <w:lang w:eastAsia="en-US"/>
    </w:rPr>
  </w:style>
  <w:style w:type="character" w:customStyle="1" w:styleId="HeadingAOHugeChar">
    <w:name w:val="HeadingAOHuge Char"/>
    <w:basedOn w:val="Heading3Char"/>
    <w:link w:val="HeadingAOHuge"/>
    <w:rsid w:val="00F90B5E"/>
    <w:rPr>
      <w:rFonts w:ascii="Arial" w:hAnsi="Arial" w:cs="Arial"/>
      <w:b/>
      <w:bCs/>
      <w:sz w:val="32"/>
      <w:szCs w:val="32"/>
      <w:lang w:eastAsia="en-US"/>
    </w:rPr>
  </w:style>
  <w:style w:type="character" w:customStyle="1" w:styleId="HeadingAONest1Char">
    <w:name w:val="Heading AONest1 Char"/>
    <w:basedOn w:val="DefaultParagraphFont"/>
    <w:link w:val="HeadingAONest1"/>
    <w:rsid w:val="0050489F"/>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28722">
      <w:bodyDiv w:val="1"/>
      <w:marLeft w:val="0"/>
      <w:marRight w:val="0"/>
      <w:marTop w:val="0"/>
      <w:marBottom w:val="0"/>
      <w:divBdr>
        <w:top w:val="none" w:sz="0" w:space="0" w:color="auto"/>
        <w:left w:val="none" w:sz="0" w:space="0" w:color="auto"/>
        <w:bottom w:val="none" w:sz="0" w:space="0" w:color="auto"/>
        <w:right w:val="none" w:sz="0" w:space="0" w:color="auto"/>
      </w:divBdr>
    </w:div>
    <w:div w:id="439448743">
      <w:bodyDiv w:val="1"/>
      <w:marLeft w:val="0"/>
      <w:marRight w:val="0"/>
      <w:marTop w:val="0"/>
      <w:marBottom w:val="0"/>
      <w:divBdr>
        <w:top w:val="none" w:sz="0" w:space="0" w:color="auto"/>
        <w:left w:val="none" w:sz="0" w:space="0" w:color="auto"/>
        <w:bottom w:val="none" w:sz="0" w:space="0" w:color="auto"/>
        <w:right w:val="none" w:sz="0" w:space="0" w:color="auto"/>
      </w:divBdr>
    </w:div>
    <w:div w:id="569273116">
      <w:bodyDiv w:val="1"/>
      <w:marLeft w:val="0"/>
      <w:marRight w:val="0"/>
      <w:marTop w:val="0"/>
      <w:marBottom w:val="0"/>
      <w:divBdr>
        <w:top w:val="none" w:sz="0" w:space="0" w:color="auto"/>
        <w:left w:val="none" w:sz="0" w:space="0" w:color="auto"/>
        <w:bottom w:val="none" w:sz="0" w:space="0" w:color="auto"/>
        <w:right w:val="none" w:sz="0" w:space="0" w:color="auto"/>
      </w:divBdr>
    </w:div>
    <w:div w:id="814640504">
      <w:bodyDiv w:val="1"/>
      <w:marLeft w:val="0"/>
      <w:marRight w:val="0"/>
      <w:marTop w:val="0"/>
      <w:marBottom w:val="0"/>
      <w:divBdr>
        <w:top w:val="none" w:sz="0" w:space="0" w:color="auto"/>
        <w:left w:val="none" w:sz="0" w:space="0" w:color="auto"/>
        <w:bottom w:val="none" w:sz="0" w:space="0" w:color="auto"/>
        <w:right w:val="none" w:sz="0" w:space="0" w:color="auto"/>
      </w:divBdr>
    </w:div>
    <w:div w:id="954411023">
      <w:bodyDiv w:val="1"/>
      <w:marLeft w:val="0"/>
      <w:marRight w:val="0"/>
      <w:marTop w:val="0"/>
      <w:marBottom w:val="0"/>
      <w:divBdr>
        <w:top w:val="none" w:sz="0" w:space="0" w:color="auto"/>
        <w:left w:val="none" w:sz="0" w:space="0" w:color="auto"/>
        <w:bottom w:val="none" w:sz="0" w:space="0" w:color="auto"/>
        <w:right w:val="none" w:sz="0" w:space="0" w:color="auto"/>
      </w:divBdr>
    </w:div>
    <w:div w:id="1310666227">
      <w:bodyDiv w:val="1"/>
      <w:marLeft w:val="0"/>
      <w:marRight w:val="0"/>
      <w:marTop w:val="0"/>
      <w:marBottom w:val="0"/>
      <w:divBdr>
        <w:top w:val="none" w:sz="0" w:space="0" w:color="auto"/>
        <w:left w:val="none" w:sz="0" w:space="0" w:color="auto"/>
        <w:bottom w:val="none" w:sz="0" w:space="0" w:color="auto"/>
        <w:right w:val="none" w:sz="0" w:space="0" w:color="auto"/>
      </w:divBdr>
      <w:divsChild>
        <w:div w:id="2039088006">
          <w:marLeft w:val="0"/>
          <w:marRight w:val="0"/>
          <w:marTop w:val="0"/>
          <w:marBottom w:val="0"/>
          <w:divBdr>
            <w:top w:val="none" w:sz="0" w:space="0" w:color="auto"/>
            <w:left w:val="none" w:sz="0" w:space="0" w:color="auto"/>
            <w:bottom w:val="none" w:sz="0" w:space="0" w:color="auto"/>
            <w:right w:val="none" w:sz="0" w:space="0" w:color="auto"/>
          </w:divBdr>
          <w:divsChild>
            <w:div w:id="1777015392">
              <w:marLeft w:val="0"/>
              <w:marRight w:val="0"/>
              <w:marTop w:val="0"/>
              <w:marBottom w:val="0"/>
              <w:divBdr>
                <w:top w:val="none" w:sz="0" w:space="0" w:color="auto"/>
                <w:left w:val="none" w:sz="0" w:space="0" w:color="auto"/>
                <w:bottom w:val="none" w:sz="0" w:space="0" w:color="auto"/>
                <w:right w:val="none" w:sz="0" w:space="0" w:color="auto"/>
              </w:divBdr>
            </w:div>
            <w:div w:id="1686862328">
              <w:marLeft w:val="0"/>
              <w:marRight w:val="0"/>
              <w:marTop w:val="0"/>
              <w:marBottom w:val="0"/>
              <w:divBdr>
                <w:top w:val="none" w:sz="0" w:space="0" w:color="auto"/>
                <w:left w:val="none" w:sz="0" w:space="0" w:color="auto"/>
                <w:bottom w:val="none" w:sz="0" w:space="0" w:color="auto"/>
                <w:right w:val="none" w:sz="0" w:space="0" w:color="auto"/>
              </w:divBdr>
            </w:div>
            <w:div w:id="1628050293">
              <w:marLeft w:val="0"/>
              <w:marRight w:val="0"/>
              <w:marTop w:val="0"/>
              <w:marBottom w:val="0"/>
              <w:divBdr>
                <w:top w:val="none" w:sz="0" w:space="0" w:color="auto"/>
                <w:left w:val="none" w:sz="0" w:space="0" w:color="auto"/>
                <w:bottom w:val="none" w:sz="0" w:space="0" w:color="auto"/>
                <w:right w:val="none" w:sz="0" w:space="0" w:color="auto"/>
              </w:divBdr>
            </w:div>
            <w:div w:id="140126034">
              <w:marLeft w:val="0"/>
              <w:marRight w:val="0"/>
              <w:marTop w:val="0"/>
              <w:marBottom w:val="0"/>
              <w:divBdr>
                <w:top w:val="none" w:sz="0" w:space="0" w:color="auto"/>
                <w:left w:val="none" w:sz="0" w:space="0" w:color="auto"/>
                <w:bottom w:val="none" w:sz="0" w:space="0" w:color="auto"/>
                <w:right w:val="none" w:sz="0" w:space="0" w:color="auto"/>
              </w:divBdr>
            </w:div>
          </w:divsChild>
        </w:div>
        <w:div w:id="674839519">
          <w:marLeft w:val="0"/>
          <w:marRight w:val="0"/>
          <w:marTop w:val="0"/>
          <w:marBottom w:val="0"/>
          <w:divBdr>
            <w:top w:val="none" w:sz="0" w:space="0" w:color="auto"/>
            <w:left w:val="none" w:sz="0" w:space="0" w:color="auto"/>
            <w:bottom w:val="none" w:sz="0" w:space="0" w:color="auto"/>
            <w:right w:val="none" w:sz="0" w:space="0" w:color="auto"/>
          </w:divBdr>
          <w:divsChild>
            <w:div w:id="591670180">
              <w:marLeft w:val="0"/>
              <w:marRight w:val="0"/>
              <w:marTop w:val="0"/>
              <w:marBottom w:val="0"/>
              <w:divBdr>
                <w:top w:val="none" w:sz="0" w:space="0" w:color="auto"/>
                <w:left w:val="none" w:sz="0" w:space="0" w:color="auto"/>
                <w:bottom w:val="none" w:sz="0" w:space="0" w:color="auto"/>
                <w:right w:val="none" w:sz="0" w:space="0" w:color="auto"/>
              </w:divBdr>
            </w:div>
            <w:div w:id="1035161380">
              <w:marLeft w:val="0"/>
              <w:marRight w:val="0"/>
              <w:marTop w:val="0"/>
              <w:marBottom w:val="0"/>
              <w:divBdr>
                <w:top w:val="none" w:sz="0" w:space="0" w:color="auto"/>
                <w:left w:val="none" w:sz="0" w:space="0" w:color="auto"/>
                <w:bottom w:val="none" w:sz="0" w:space="0" w:color="auto"/>
                <w:right w:val="none" w:sz="0" w:space="0" w:color="auto"/>
              </w:divBdr>
            </w:div>
            <w:div w:id="181745877">
              <w:marLeft w:val="0"/>
              <w:marRight w:val="0"/>
              <w:marTop w:val="0"/>
              <w:marBottom w:val="0"/>
              <w:divBdr>
                <w:top w:val="none" w:sz="0" w:space="0" w:color="auto"/>
                <w:left w:val="none" w:sz="0" w:space="0" w:color="auto"/>
                <w:bottom w:val="none" w:sz="0" w:space="0" w:color="auto"/>
                <w:right w:val="none" w:sz="0" w:space="0" w:color="auto"/>
              </w:divBdr>
            </w:div>
            <w:div w:id="1677802759">
              <w:marLeft w:val="0"/>
              <w:marRight w:val="0"/>
              <w:marTop w:val="0"/>
              <w:marBottom w:val="0"/>
              <w:divBdr>
                <w:top w:val="none" w:sz="0" w:space="0" w:color="auto"/>
                <w:left w:val="none" w:sz="0" w:space="0" w:color="auto"/>
                <w:bottom w:val="none" w:sz="0" w:space="0" w:color="auto"/>
                <w:right w:val="none" w:sz="0" w:space="0" w:color="auto"/>
              </w:divBdr>
            </w:div>
            <w:div w:id="1406994317">
              <w:marLeft w:val="0"/>
              <w:marRight w:val="0"/>
              <w:marTop w:val="0"/>
              <w:marBottom w:val="0"/>
              <w:divBdr>
                <w:top w:val="none" w:sz="0" w:space="0" w:color="auto"/>
                <w:left w:val="none" w:sz="0" w:space="0" w:color="auto"/>
                <w:bottom w:val="none" w:sz="0" w:space="0" w:color="auto"/>
                <w:right w:val="none" w:sz="0" w:space="0" w:color="auto"/>
              </w:divBdr>
            </w:div>
          </w:divsChild>
        </w:div>
        <w:div w:id="1890802386">
          <w:marLeft w:val="0"/>
          <w:marRight w:val="0"/>
          <w:marTop w:val="0"/>
          <w:marBottom w:val="0"/>
          <w:divBdr>
            <w:top w:val="none" w:sz="0" w:space="0" w:color="auto"/>
            <w:left w:val="none" w:sz="0" w:space="0" w:color="auto"/>
            <w:bottom w:val="none" w:sz="0" w:space="0" w:color="auto"/>
            <w:right w:val="none" w:sz="0" w:space="0" w:color="auto"/>
          </w:divBdr>
          <w:divsChild>
            <w:div w:id="1345597286">
              <w:marLeft w:val="0"/>
              <w:marRight w:val="0"/>
              <w:marTop w:val="0"/>
              <w:marBottom w:val="0"/>
              <w:divBdr>
                <w:top w:val="none" w:sz="0" w:space="0" w:color="auto"/>
                <w:left w:val="none" w:sz="0" w:space="0" w:color="auto"/>
                <w:bottom w:val="none" w:sz="0" w:space="0" w:color="auto"/>
                <w:right w:val="none" w:sz="0" w:space="0" w:color="auto"/>
              </w:divBdr>
            </w:div>
            <w:div w:id="2123107174">
              <w:marLeft w:val="0"/>
              <w:marRight w:val="0"/>
              <w:marTop w:val="0"/>
              <w:marBottom w:val="0"/>
              <w:divBdr>
                <w:top w:val="none" w:sz="0" w:space="0" w:color="auto"/>
                <w:left w:val="none" w:sz="0" w:space="0" w:color="auto"/>
                <w:bottom w:val="none" w:sz="0" w:space="0" w:color="auto"/>
                <w:right w:val="none" w:sz="0" w:space="0" w:color="auto"/>
              </w:divBdr>
            </w:div>
            <w:div w:id="1151218553">
              <w:marLeft w:val="0"/>
              <w:marRight w:val="0"/>
              <w:marTop w:val="0"/>
              <w:marBottom w:val="0"/>
              <w:divBdr>
                <w:top w:val="none" w:sz="0" w:space="0" w:color="auto"/>
                <w:left w:val="none" w:sz="0" w:space="0" w:color="auto"/>
                <w:bottom w:val="none" w:sz="0" w:space="0" w:color="auto"/>
                <w:right w:val="none" w:sz="0" w:space="0" w:color="auto"/>
              </w:divBdr>
            </w:div>
            <w:div w:id="748815797">
              <w:marLeft w:val="0"/>
              <w:marRight w:val="0"/>
              <w:marTop w:val="0"/>
              <w:marBottom w:val="0"/>
              <w:divBdr>
                <w:top w:val="none" w:sz="0" w:space="0" w:color="auto"/>
                <w:left w:val="none" w:sz="0" w:space="0" w:color="auto"/>
                <w:bottom w:val="none" w:sz="0" w:space="0" w:color="auto"/>
                <w:right w:val="none" w:sz="0" w:space="0" w:color="auto"/>
              </w:divBdr>
            </w:div>
            <w:div w:id="20113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79037">
      <w:bodyDiv w:val="1"/>
      <w:marLeft w:val="0"/>
      <w:marRight w:val="0"/>
      <w:marTop w:val="0"/>
      <w:marBottom w:val="0"/>
      <w:divBdr>
        <w:top w:val="none" w:sz="0" w:space="0" w:color="auto"/>
        <w:left w:val="none" w:sz="0" w:space="0" w:color="auto"/>
        <w:bottom w:val="none" w:sz="0" w:space="0" w:color="auto"/>
        <w:right w:val="none" w:sz="0" w:space="0" w:color="auto"/>
      </w:divBdr>
    </w:div>
    <w:div w:id="1581714923">
      <w:bodyDiv w:val="1"/>
      <w:marLeft w:val="0"/>
      <w:marRight w:val="0"/>
      <w:marTop w:val="0"/>
      <w:marBottom w:val="0"/>
      <w:divBdr>
        <w:top w:val="none" w:sz="0" w:space="0" w:color="auto"/>
        <w:left w:val="none" w:sz="0" w:space="0" w:color="auto"/>
        <w:bottom w:val="none" w:sz="0" w:space="0" w:color="auto"/>
        <w:right w:val="none" w:sz="0" w:space="0" w:color="auto"/>
      </w:divBdr>
    </w:div>
    <w:div w:id="1701974685">
      <w:bodyDiv w:val="1"/>
      <w:marLeft w:val="0"/>
      <w:marRight w:val="0"/>
      <w:marTop w:val="0"/>
      <w:marBottom w:val="225"/>
      <w:divBdr>
        <w:top w:val="none" w:sz="0" w:space="0" w:color="auto"/>
        <w:left w:val="none" w:sz="0" w:space="0" w:color="auto"/>
        <w:bottom w:val="none" w:sz="0" w:space="0" w:color="auto"/>
        <w:right w:val="none" w:sz="0" w:space="0" w:color="auto"/>
      </w:divBdr>
      <w:divsChild>
        <w:div w:id="1454865833">
          <w:marLeft w:val="0"/>
          <w:marRight w:val="0"/>
          <w:marTop w:val="0"/>
          <w:marBottom w:val="0"/>
          <w:divBdr>
            <w:top w:val="none" w:sz="0" w:space="0" w:color="auto"/>
            <w:left w:val="none" w:sz="0" w:space="0" w:color="auto"/>
            <w:bottom w:val="none" w:sz="0" w:space="0" w:color="auto"/>
            <w:right w:val="none" w:sz="0" w:space="0" w:color="auto"/>
          </w:divBdr>
          <w:divsChild>
            <w:div w:id="14954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1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hives.gov.on.ca/en/access/documents/customer_service_guide_109_freedom_of_information.pdf" TargetMode="External"/><Relationship Id="rId18" Type="http://schemas.openxmlformats.org/officeDocument/2006/relationships/hyperlink" Target="https://aims.archives.gov.on.ca/scripts/mwimain.dll/144/DESCRIPTION_WEB/WEB_DESC_DET?SESSIONSEARCH&amp;exp=sisn%2015787" TargetMode="External"/><Relationship Id="rId26" Type="http://schemas.openxmlformats.org/officeDocument/2006/relationships/hyperlink" Target="https://aims.archives.gov.on.ca/scripts/mwimain.dll/144/ORGANIZATION_VAL/WEB_ORG_DET_OPAC?SESSIONSEARCH&amp;exp=ORG_ID%20O881" TargetMode="External"/><Relationship Id="rId39" Type="http://schemas.openxmlformats.org/officeDocument/2006/relationships/hyperlink" Target="https://aims.archives.gov.on.ca/scripts/mwimain.dll/144/ORGANIZATION_VAL/WEB_ORG_DET_OPAC?SESSIONSEARCH&amp;exp=ORG_ID%20O2410" TargetMode="External"/><Relationship Id="rId21" Type="http://schemas.openxmlformats.org/officeDocument/2006/relationships/hyperlink" Target="https://aims.archives.gov.on.ca/scripts/mwimain.dll/144/ORGANIZATION_VAL/WEB_ORG_DET_OPAC?SESSIONSEARCH&amp;exp=ORG_ID%20O500" TargetMode="External"/><Relationship Id="rId34" Type="http://schemas.openxmlformats.org/officeDocument/2006/relationships/hyperlink" Target="https://aims.archives.gov.on.ca/scripts/mwimain.dll/144/DESCRIPTION_WEB/WEB_DESC_DET?SESSIONSEARCH&amp;exp=sisn%2010373" TargetMode="External"/><Relationship Id="rId42" Type="http://schemas.openxmlformats.org/officeDocument/2006/relationships/hyperlink" Target="https://aims.archives.gov.on.ca/scripts/mwimain.dll/144/ORGANIZATION_VAL/WEB_ORG_DET_OPAC?SESSIONSEARCH&amp;exp=ORG_ID%20O2413" TargetMode="External"/><Relationship Id="rId47" Type="http://schemas.openxmlformats.org/officeDocument/2006/relationships/hyperlink" Target="https://aims.archives.gov.on.ca/scripts/mwimain.dll/144/DESCRIPTION_WEB/WEB_DESC_DET?SESSIONSEARCH&amp;exp=sisn%201188" TargetMode="External"/><Relationship Id="rId50" Type="http://schemas.openxmlformats.org/officeDocument/2006/relationships/hyperlink" Target="https://aims.archives.gov.on.ca/scripts/mwimain.dll/144/DESCRIPTION_WEB/WEB_DESC_DET?SESSIONSEARCH&amp;exp=sisn%20633" TargetMode="External"/><Relationship Id="rId55" Type="http://schemas.openxmlformats.org/officeDocument/2006/relationships/hyperlink" Target="https://aims.archives.gov.on.ca/scripts/mwimain.dll/144/DESCRIPTION_WEB/WEB_DESC_DET?SESSIONSEARCH&amp;exp=sisn%201191" TargetMode="External"/><Relationship Id="rId63" Type="http://schemas.openxmlformats.org/officeDocument/2006/relationships/hyperlink" Target="https://aims.archives.gov.on.ca/scripts/mwimain.dll/144/DESCRIPTION_WEB/WEB_DESC_DET?SESSIONSEARCH&amp;exp=sisn%201012" TargetMode="External"/><Relationship Id="rId68" Type="http://schemas.openxmlformats.org/officeDocument/2006/relationships/hyperlink" Target="https://aims.archives.gov.on.ca/scripts/mwimain.dll/144/DESCRIPTION_WEB/WEB_DESC_DET?SESSIONSEARCH&amp;exp=sisn%2023549" TargetMode="External"/><Relationship Id="rId76" Type="http://schemas.openxmlformats.org/officeDocument/2006/relationships/image" Target="media/image4.png"/><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aims.archives.gov.on.ca/scripts/mwimain.dll/144/DESCRIPTION_WEB/WEB_DESC_DET?SESSIONSEARCH&amp;exp=sisn%2024111" TargetMode="External"/><Relationship Id="rId92"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aims.archives.gov.on.ca/scripts/mwimain.dll/144/DESCRIPTION_WEB/WEB_DESC_DET?SESSIONSEARCH&amp;exp=sisn%2014180" TargetMode="External"/><Relationship Id="rId29" Type="http://schemas.openxmlformats.org/officeDocument/2006/relationships/hyperlink" Target="https://aims.archives.gov.on.ca/scripts/mwimain.dll/144/ORGANIZATION_VAL/WEB_ORG_DET_OPAC?SESSIONSEARCH&amp;exp=ORG_ID%20O954" TargetMode="External"/><Relationship Id="rId11" Type="http://schemas.openxmlformats.org/officeDocument/2006/relationships/image" Target="media/image1.emf"/><Relationship Id="rId24" Type="http://schemas.openxmlformats.org/officeDocument/2006/relationships/hyperlink" Target="https://aims.archives.gov.on.ca/scripts/mwimain.dll/144/ORGANIZATION_VAL/WEB_ORG_DET_OPAC?SESSIONSEARCH&amp;exp=ORG_ID%20O522" TargetMode="External"/><Relationship Id="rId32" Type="http://schemas.openxmlformats.org/officeDocument/2006/relationships/hyperlink" Target="https://aims.archives.gov.on.ca/scripts/mwimain.dll/144/DESCRIPTION_WEB/WEB_DESC_DET?SESSIONSEARCH&amp;exp=sisn%2011116" TargetMode="External"/><Relationship Id="rId37" Type="http://schemas.openxmlformats.org/officeDocument/2006/relationships/hyperlink" Target="https://aims.archives.gov.on.ca/scripts/mwimain.dll/144/DESCRIPTION_WEB/WEB_DESC_DET?SESSIONSEARCH&amp;exp=sisn%2010602" TargetMode="External"/><Relationship Id="rId40" Type="http://schemas.openxmlformats.org/officeDocument/2006/relationships/hyperlink" Target="https://aims.archives.gov.on.ca/scripts/mwimain.dll/144/ORGANIZATION_VAL/WEB_ORG_DET_OPAC?SESSIONSEARCH&amp;exp=ORG_ID%20O2411" TargetMode="External"/><Relationship Id="rId45" Type="http://schemas.openxmlformats.org/officeDocument/2006/relationships/hyperlink" Target="http://www.archives.gov.on.ca/en/access/documents/customer_service_guide_105_reproduction_services_and_fees.pdf" TargetMode="External"/><Relationship Id="rId53" Type="http://schemas.openxmlformats.org/officeDocument/2006/relationships/hyperlink" Target="https://aims.archives.gov.on.ca/scripts/mwimain.dll/144/DESCRIPTION_WEB/WEB_DESC_DET?SESSIONSEARCH&amp;exp=sisn%20194" TargetMode="External"/><Relationship Id="rId58" Type="http://schemas.openxmlformats.org/officeDocument/2006/relationships/hyperlink" Target="https://aims.archives.gov.on.ca/scripts/mwimain.dll/144/DESCRIPTION_WEB/WEB_DESC_DET?SESSIONSEARCH&amp;exp=sisn%201189" TargetMode="External"/><Relationship Id="rId66" Type="http://schemas.openxmlformats.org/officeDocument/2006/relationships/hyperlink" Target="https://aims.archives.gov.on.ca/scripts/mwimain.dll/144/DESCRIPTION_WEB/WEB_DESC_DET?SESSIONSEARCH&amp;exp=sisn%201190" TargetMode="External"/><Relationship Id="rId74" Type="http://schemas.openxmlformats.org/officeDocument/2006/relationships/hyperlink" Target="https://aims.archives.gov.on.ca/scripts/mwimain.dll/144/DESCRIPTION_WEB/WEB_DESC_DET?SESSIONSEARCH&amp;exp=sisn%209309" TargetMode="External"/><Relationship Id="rId79" Type="http://schemas.openxmlformats.org/officeDocument/2006/relationships/hyperlink" Target="mailto:reference@ontario.ca" TargetMode="External"/><Relationship Id="rId87"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aims.archives.gov.on.ca/scripts/mwimain.dll/144/DESCRIPTION_WEB/WEB_DESC_DET?SESSIONSEARCH&amp;exp=sisn%20606" TargetMode="External"/><Relationship Id="rId82" Type="http://schemas.openxmlformats.org/officeDocument/2006/relationships/hyperlink" Target="http://www.ontario.ca/archives" TargetMode="External"/><Relationship Id="rId90" Type="http://schemas.openxmlformats.org/officeDocument/2006/relationships/fontTable" Target="fontTable.xml"/><Relationship Id="rId19" Type="http://schemas.openxmlformats.org/officeDocument/2006/relationships/hyperlink" Target="https://aims.archives.gov.on.ca/scripts/mwimain.dll/144/ORGANIZATION_VAL/WEB_ORG_DET_OPAC?SESSIONSEARCH&amp;exp=ORG_ID%20O443" TargetMode="External"/><Relationship Id="rId14" Type="http://schemas.openxmlformats.org/officeDocument/2006/relationships/hyperlink" Target="http://www.forms.ssb.gov.on.ca/mbs/ssb/forms/ssbforms.nsf/FormDetail?OpenForm&amp;ACT=RDR&amp;TAB=PROFILE&amp;SRCH=&amp;ENV=WWE&amp;TIT=on00089&amp;NO=ON00089E" TargetMode="External"/><Relationship Id="rId22" Type="http://schemas.openxmlformats.org/officeDocument/2006/relationships/hyperlink" Target="https://aims.archives.gov.on.ca/scripts/mwimain.dll/144/ORGANIZATION_VAL/WEB_ORG_DET_OPAC?SESSIONSEARCH&amp;exp=ORG_ID%20O519" TargetMode="External"/><Relationship Id="rId27" Type="http://schemas.openxmlformats.org/officeDocument/2006/relationships/hyperlink" Target="https://aims.archives.gov.on.ca/scripts/mwimain.dll/144/ORGANIZATION_VAL/WEB_ORG_DET_OPAC?SESSIONSEARCH&amp;exp=ORG_ID%20O894" TargetMode="External"/><Relationship Id="rId30" Type="http://schemas.openxmlformats.org/officeDocument/2006/relationships/hyperlink" Target="https://aims.archives.gov.on.ca/scripts/mwimain.dll/144/DESCRIPTION_WEB/WEB_DESC_DET?SESSIONSEARCH&amp;exp=sisn%2010398" TargetMode="External"/><Relationship Id="rId35" Type="http://schemas.openxmlformats.org/officeDocument/2006/relationships/hyperlink" Target="https://aims.archives.gov.on.ca/scripts/mwimain.dll/144/DESCRIPTION_WEB/WEB_DESC_DET?SESSIONSEARCH&amp;exp=sisn%20980" TargetMode="External"/><Relationship Id="rId43" Type="http://schemas.openxmlformats.org/officeDocument/2006/relationships/hyperlink" Target="https://aims.archives.gov.on.ca/scripts/mwimain.dll/144/ORGANIZATION_VAL/WEB_ORG_DET_OPAC?SESSIONSEARCH&amp;exp=ORG_ID%20O3870" TargetMode="External"/><Relationship Id="rId48" Type="http://schemas.openxmlformats.org/officeDocument/2006/relationships/hyperlink" Target="https://aims.archives.gov.on.ca/scripts/mwimain.dll/144/DESCRIPTION_WEB/WEB_DESC_DET?SESSIONSEARCH&amp;exp=sisn%20783" TargetMode="External"/><Relationship Id="rId56" Type="http://schemas.openxmlformats.org/officeDocument/2006/relationships/hyperlink" Target="https://aims.archives.gov.on.ca/scripts/mwimain.dll/144/DESCRIPTION_WEB/WEB_DESC_DET?SESSIONSEARCH&amp;exp=sisn%201008" TargetMode="External"/><Relationship Id="rId64" Type="http://schemas.openxmlformats.org/officeDocument/2006/relationships/hyperlink" Target="https://aims.archives.gov.on.ca/scripts/mwimain.dll/144/DESCRIPTION_WEB/WEB_DESC_DET?SESSIONSEARCH&amp;exp=sisn%20787" TargetMode="External"/><Relationship Id="rId69" Type="http://schemas.openxmlformats.org/officeDocument/2006/relationships/hyperlink" Target="https://aims.archives.gov.on.ca/scripts/mwimain.dll/144/BIBLIO_WEB/WEB_BIBLIO_DET?SESSIONSEARCH&amp;exp=001%2015031" TargetMode="External"/><Relationship Id="rId77"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hyperlink" Target="https://aims.archives.gov.on.ca/scripts/mwimain.dll/144/DESCRIPTION_WEB/WEB_DESC_DET?SESSIONSEARCH&amp;exp=sisn%201011" TargetMode="External"/><Relationship Id="rId72" Type="http://schemas.openxmlformats.org/officeDocument/2006/relationships/hyperlink" Target="https://aims.archives.gov.on.ca/scripts/mwimain.dll/144/DESCRIPTION_WEB/WEB_DESC_DET?SESSIONSEARCH&amp;exp=sisn%20979" TargetMode="External"/><Relationship Id="rId80" Type="http://schemas.openxmlformats.org/officeDocument/2006/relationships/hyperlink" Target="mailto:reference@ontario.ca"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aims.archives.gov.on.ca/scripts/mwimain.dll/144/DESCRIPTION_WEB/WEB_DESC_DET?SESSIONSEARCH&amp;exp=sisn%209402" TargetMode="External"/><Relationship Id="rId25" Type="http://schemas.openxmlformats.org/officeDocument/2006/relationships/hyperlink" Target="https://aims.archives.gov.on.ca/scripts/mwimain.dll/144/ORGANIZATION_VAL/WEB_ORG_DET_OPAC?SESSIONSEARCH&amp;exp=ORG_ID%20O3460" TargetMode="External"/><Relationship Id="rId33" Type="http://schemas.openxmlformats.org/officeDocument/2006/relationships/hyperlink" Target="https://aims.archives.gov.on.ca/scripts/mwimain.dll/144/DESCRIPTION_WEB/WEB_DESC_DET?SESSIONSEARCH&amp;exp=sisn%2011290" TargetMode="External"/><Relationship Id="rId38" Type="http://schemas.openxmlformats.org/officeDocument/2006/relationships/hyperlink" Target="http://aims.archives.gov.on.ca" TargetMode="External"/><Relationship Id="rId46" Type="http://schemas.openxmlformats.org/officeDocument/2006/relationships/hyperlink" Target="http://aims.archives.gov.on.ca" TargetMode="External"/><Relationship Id="rId59" Type="http://schemas.openxmlformats.org/officeDocument/2006/relationships/hyperlink" Target="https://aims.archives.gov.on.ca/scripts/mwimain.dll/144/DESCRIPTION_WEB/WEB_DESC_DET?SESSIONSEARCH&amp;exp=sisn%201187" TargetMode="External"/><Relationship Id="rId67" Type="http://schemas.openxmlformats.org/officeDocument/2006/relationships/hyperlink" Target="https://aims.archives.gov.on.ca/scripts/mwimain.dll/144/DESCRIPTION_WEB/WEB_DESC_DET?SESSIONSEARCH&amp;exp=sisn%201198" TargetMode="External"/><Relationship Id="rId20" Type="http://schemas.openxmlformats.org/officeDocument/2006/relationships/hyperlink" Target="https://aims.archives.gov.on.ca/scripts/mwimain.dll/144/ORGANIZATION_VAL/WEB_ORG_DET_OPAC?SESSIONSEARCH&amp;exp=ORG_ID%20O2554" TargetMode="External"/><Relationship Id="rId41" Type="http://schemas.openxmlformats.org/officeDocument/2006/relationships/hyperlink" Target="https://aims.archives.gov.on.ca/scripts/mwimain.dll/144/ORGANIZATION_VAL/WEB_ORG_DET_OPAC?SESSIONSEARCH&amp;exp=ORG_ID%20O2412" TargetMode="External"/><Relationship Id="rId54" Type="http://schemas.openxmlformats.org/officeDocument/2006/relationships/hyperlink" Target="https://aims.archives.gov.on.ca/scripts/mwimain.dll/144/DESCRIPTION_WEB/WEB_DESC_DET?SESSIONSEARCH&amp;exp=sisn%201170" TargetMode="External"/><Relationship Id="rId62" Type="http://schemas.openxmlformats.org/officeDocument/2006/relationships/hyperlink" Target="https://aims.archives.gov.on.ca/scripts/mwimain.dll/144/DESCRIPTION_WEB/WEB_DESC_DET?SESSIONSEARCH&amp;exp=sisn%201007" TargetMode="External"/><Relationship Id="rId70" Type="http://schemas.openxmlformats.org/officeDocument/2006/relationships/hyperlink" Target="https://aims.archives.gov.on.ca/scripts/mwimain.dll/144/DESCRIPTION_WEB/WEB_DESC_DET?SESSIONSEARCH&amp;exp=sisn%2020384" TargetMode="External"/><Relationship Id="rId75" Type="http://schemas.openxmlformats.org/officeDocument/2006/relationships/image" Target="media/image3.png"/><Relationship Id="rId83" Type="http://schemas.openxmlformats.org/officeDocument/2006/relationships/hyperlink" Target="http://www.archives.gov.on.ca/en/access/research_guides.aspx"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ims.archives.gov.on.ca/scripts/mwimain.dll/144/DESCRIPTION_WEB/WEB_DESC_DET?SESSIONSEARCH&amp;exp=sisn%20979" TargetMode="External"/><Relationship Id="rId23" Type="http://schemas.openxmlformats.org/officeDocument/2006/relationships/hyperlink" Target="https://aims.archives.gov.on.ca/scripts/mwimain.dll/144/ORGANIZATION_VAL/WEB_ORG_DET_OPAC?SESSIONSEARCH&amp;exp=ORG_ID%20O527" TargetMode="External"/><Relationship Id="rId28" Type="http://schemas.openxmlformats.org/officeDocument/2006/relationships/hyperlink" Target="https://aims.archives.gov.on.ca/scripts/mwimain.dll/144/ORGANIZATION_VAL/WEB_ORG_DET_OPAC?SESSIONSEARCH&amp;exp=ORG_ID%20O2550" TargetMode="External"/><Relationship Id="rId36" Type="http://schemas.openxmlformats.org/officeDocument/2006/relationships/hyperlink" Target="https://aims.archives.gov.on.ca/scripts/mwimain.dll/144/DESCRIPTION_WEB/WEB_DESC_DET?SESSIONSEARCH&amp;exp=sisn%2011327" TargetMode="External"/><Relationship Id="rId49" Type="http://schemas.openxmlformats.org/officeDocument/2006/relationships/hyperlink" Target="https://aims.archives.gov.on.ca/scripts/mwimain.dll/144/DESCRIPTION_WEB/WEB_DESC_DET?SESSIONSEARCH&amp;exp=sisn%20514" TargetMode="External"/><Relationship Id="rId57" Type="http://schemas.openxmlformats.org/officeDocument/2006/relationships/hyperlink" Target="https://aims.archives.gov.on.ca/scripts/mwimain.dll/144/DESCRIPTION_WEB/WEB_DESC_DET?SESSIONSEARCH&amp;exp=sisn%20533" TargetMode="External"/><Relationship Id="rId10" Type="http://schemas.openxmlformats.org/officeDocument/2006/relationships/endnotes" Target="endnotes.xml"/><Relationship Id="rId31" Type="http://schemas.openxmlformats.org/officeDocument/2006/relationships/hyperlink" Target="https://aims.archives.gov.on.ca/scripts/mwimain.dll/144/ORGANIZATION_VAL/WEB_ORG_DET_OPAC?SESSIONSEARCH&amp;exp=ORG_ID%20O1438" TargetMode="External"/><Relationship Id="rId44" Type="http://schemas.openxmlformats.org/officeDocument/2006/relationships/hyperlink" Target="https://aims.archives.gov.on.ca/scripts/mwimain.dll/144/DESCRIPTION_WEB/WEB_DESC_DET?SESSIONSEARCH&amp;exp=sisn%2011940" TargetMode="External"/><Relationship Id="rId52" Type="http://schemas.openxmlformats.org/officeDocument/2006/relationships/hyperlink" Target="https://aims.archives.gov.on.ca/scripts/mwimain.dll/144/DESCRIPTION_WEB/WEB_DESC_DET?SESSIONSEARCH&amp;exp=sisn%20629" TargetMode="External"/><Relationship Id="rId60" Type="http://schemas.openxmlformats.org/officeDocument/2006/relationships/hyperlink" Target="https://aims.archives.gov.on.ca/scripts/mwimain.dll/144/DESCRIPTION_WEB/WEB_DESC_DET?SESSIONSEARCH&amp;exp=sisn%20579" TargetMode="External"/><Relationship Id="rId65" Type="http://schemas.openxmlformats.org/officeDocument/2006/relationships/hyperlink" Target="https://aims.archives.gov.on.ca/scripts/mwimain.dll/144/DESCRIPTION_WEB/WEB_DESC_DET?SESSIONSEARCH&amp;exp=sisn%20625" TargetMode="External"/><Relationship Id="rId73" Type="http://schemas.openxmlformats.org/officeDocument/2006/relationships/hyperlink" Target="https://aims.archives.gov.on.ca/scripts/mwimain.dll/144/DESCRIPTION_WEB/WEB_DESC_DET?SESSIONSEARCH&amp;exp=sisn%205899" TargetMode="External"/><Relationship Id="rId78" Type="http://schemas.openxmlformats.org/officeDocument/2006/relationships/image" Target="media/image6.png"/><Relationship Id="rId81" Type="http://schemas.openxmlformats.org/officeDocument/2006/relationships/hyperlink" Target="http://www.ontario.ca/archives"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FA578-BDFA-4583-A38D-AC10953801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2BA105-9F57-4CCE-AA5C-54B730E7B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78042-6766-468B-A929-B6CF32C2821E}">
  <ds:schemaRefs>
    <ds:schemaRef ds:uri="http://schemas.microsoft.com/sharepoint/v3/contenttype/forms"/>
  </ds:schemaRefs>
</ds:datastoreItem>
</file>

<file path=customXml/itemProps4.xml><?xml version="1.0" encoding="utf-8"?>
<ds:datastoreItem xmlns:ds="http://schemas.openxmlformats.org/officeDocument/2006/customXml" ds:itemID="{582CF065-913E-4BD3-8B1F-6E150A32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3747</Words>
  <Characters>21361</Characters>
  <Application>Microsoft Office Word</Application>
  <DocSecurity>0</DocSecurity>
  <Lines>178</Lines>
  <Paragraphs>50</Paragraphs>
  <ScaleCrop>false</ScaleCrop>
  <Company>MBS</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paquetse</dc:creator>
  <cp:keywords/>
  <dc:description/>
  <cp:lastModifiedBy>Franco, Joy (MPBSD)</cp:lastModifiedBy>
  <cp:revision>12</cp:revision>
  <cp:lastPrinted>2023-05-11T18:58:00Z</cp:lastPrinted>
  <dcterms:created xsi:type="dcterms:W3CDTF">2021-08-03T23:02:00Z</dcterms:created>
  <dcterms:modified xsi:type="dcterms:W3CDTF">2023-05-11T18:58:00Z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2023-05-11T18:58:11Z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